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81884" w14:textId="77777777" w:rsidR="00AD26C4" w:rsidRPr="00EB0FBF" w:rsidRDefault="00AD26C4" w:rsidP="00AD26C4">
      <w:pPr>
        <w:pStyle w:val="Heading1"/>
      </w:pPr>
      <w:bookmarkStart w:id="0" w:name="_Toc180585137"/>
      <w:r w:rsidRPr="00EB0FBF">
        <w:t>DAFTAR PUSTAKA</w:t>
      </w:r>
      <w:bookmarkEnd w:id="0"/>
    </w:p>
    <w:p w14:paraId="0DB16496" w14:textId="77777777" w:rsidR="00AD26C4" w:rsidRDefault="00AD26C4" w:rsidP="00AD26C4">
      <w:pPr>
        <w:widowControl/>
        <w:autoSpaceDE/>
        <w:autoSpaceDN/>
        <w:spacing w:line="360" w:lineRule="auto"/>
        <w:jc w:val="center"/>
        <w:rPr>
          <w:bCs/>
          <w:sz w:val="24"/>
          <w:szCs w:val="24"/>
          <w:lang w:val="en-US"/>
        </w:rPr>
      </w:pPr>
    </w:p>
    <w:p w14:paraId="696C7FCB" w14:textId="77777777" w:rsidR="00AD26C4" w:rsidRPr="00EB0FBF" w:rsidRDefault="00AD26C4" w:rsidP="00AD26C4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>
        <w:rPr>
          <w:bCs/>
          <w:sz w:val="24"/>
          <w:szCs w:val="24"/>
          <w:lang w:val="en-US"/>
        </w:rPr>
        <w:fldChar w:fldCharType="begin" w:fldLock="1"/>
      </w:r>
      <w:r>
        <w:rPr>
          <w:bCs/>
          <w:sz w:val="24"/>
          <w:szCs w:val="24"/>
          <w:lang w:val="en-US"/>
        </w:rPr>
        <w:instrText xml:space="preserve">ADDIN Mendeley Bibliography CSL_BIBLIOGRAPHY </w:instrText>
      </w:r>
      <w:r>
        <w:rPr>
          <w:bCs/>
          <w:sz w:val="24"/>
          <w:szCs w:val="24"/>
          <w:lang w:val="en-US"/>
        </w:rPr>
        <w:fldChar w:fldCharType="separate"/>
      </w:r>
      <w:r w:rsidRPr="00EB0FBF">
        <w:rPr>
          <w:noProof/>
          <w:sz w:val="24"/>
          <w:szCs w:val="24"/>
        </w:rPr>
        <w:t xml:space="preserve">Armstrong, G. (2014). </w:t>
      </w:r>
      <w:r w:rsidRPr="00EB0FBF">
        <w:rPr>
          <w:i/>
          <w:iCs/>
          <w:noProof/>
          <w:sz w:val="24"/>
          <w:szCs w:val="24"/>
        </w:rPr>
        <w:t>Principles of Marketing</w:t>
      </w:r>
      <w:r w:rsidRPr="00EB0FBF">
        <w:rPr>
          <w:noProof/>
          <w:sz w:val="24"/>
          <w:szCs w:val="24"/>
        </w:rPr>
        <w:t xml:space="preserve"> (15th ed.). Pearson.</w:t>
      </w:r>
    </w:p>
    <w:p w14:paraId="026F7C85" w14:textId="77777777" w:rsidR="00AD26C4" w:rsidRPr="00EB0FBF" w:rsidRDefault="00AD26C4" w:rsidP="00AD26C4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EB0FBF">
        <w:rPr>
          <w:noProof/>
          <w:sz w:val="24"/>
          <w:szCs w:val="24"/>
        </w:rPr>
        <w:t xml:space="preserve">Erlangga, H., Nurjaya, N., Sunarsi, D., Mas’adi, M., &amp; Jasmani, J. (2021). Pengaruh Kualitas Pelayanan Dan Kualitas Produk Terhadap Keputusan Pembelian Konsumen Sepeda Motor Honda Di PT Panca Sakti Perkasa Di Bintaro. </w:t>
      </w:r>
      <w:r w:rsidRPr="00EB0FBF">
        <w:rPr>
          <w:i/>
          <w:iCs/>
          <w:noProof/>
          <w:sz w:val="24"/>
          <w:szCs w:val="24"/>
        </w:rPr>
        <w:t>Jurnal Ilmiah PERKUSI</w:t>
      </w:r>
      <w:r w:rsidRPr="00EB0FBF">
        <w:rPr>
          <w:noProof/>
          <w:sz w:val="24"/>
          <w:szCs w:val="24"/>
        </w:rPr>
        <w:t xml:space="preserve">, </w:t>
      </w:r>
      <w:r w:rsidRPr="00EB0FBF">
        <w:rPr>
          <w:i/>
          <w:iCs/>
          <w:noProof/>
          <w:sz w:val="24"/>
          <w:szCs w:val="24"/>
        </w:rPr>
        <w:t>1</w:t>
      </w:r>
      <w:r w:rsidRPr="00EB0FBF">
        <w:rPr>
          <w:noProof/>
          <w:sz w:val="24"/>
          <w:szCs w:val="24"/>
        </w:rPr>
        <w:t>(4), 464. https://doi.org/10.32493/j.perkusi.v1i4.13383</w:t>
      </w:r>
    </w:p>
    <w:p w14:paraId="0A08B1C4" w14:textId="77777777" w:rsidR="00AD26C4" w:rsidRPr="00EB0FBF" w:rsidRDefault="00AD26C4" w:rsidP="00AD26C4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EB0FBF">
        <w:rPr>
          <w:noProof/>
          <w:sz w:val="24"/>
          <w:szCs w:val="24"/>
        </w:rPr>
        <w:t>Fadhilah, M., Dwi Cahya, A., Melania, C., &amp; 3</w:t>
      </w:r>
      <w:r w:rsidRPr="00EB0FBF">
        <w:rPr>
          <w:noProof/>
          <w:sz w:val="24"/>
          <w:szCs w:val="24"/>
        </w:rPr>
        <w:t xml:space="preserve">, T. (2022). Pengaruh kualitas produk, kualitas pelayanan, lokasi dan inovasi produk terhadap keputusan pembelian konsumen dengan word of mouth sebagai variabel moderasi. </w:t>
      </w:r>
      <w:r w:rsidRPr="00EB0FBF">
        <w:rPr>
          <w:i/>
          <w:iCs/>
          <w:noProof/>
          <w:sz w:val="24"/>
          <w:szCs w:val="24"/>
        </w:rPr>
        <w:t>FORUM EKONOMI: Jurnal Ekonomi, Manajemen Dan Akuntansi</w:t>
      </w:r>
      <w:r w:rsidRPr="00EB0FBF">
        <w:rPr>
          <w:noProof/>
          <w:sz w:val="24"/>
          <w:szCs w:val="24"/>
        </w:rPr>
        <w:t xml:space="preserve">, </w:t>
      </w:r>
      <w:r w:rsidRPr="00EB0FBF">
        <w:rPr>
          <w:i/>
          <w:iCs/>
          <w:noProof/>
          <w:sz w:val="24"/>
          <w:szCs w:val="24"/>
        </w:rPr>
        <w:t>24</w:t>
      </w:r>
      <w:r w:rsidRPr="00EB0FBF">
        <w:rPr>
          <w:noProof/>
          <w:sz w:val="24"/>
          <w:szCs w:val="24"/>
        </w:rPr>
        <w:t>(3), 607–617. https://doi.org/10.29264/jfor.v24i3.11336</w:t>
      </w:r>
    </w:p>
    <w:p w14:paraId="0A986F92" w14:textId="77777777" w:rsidR="00AD26C4" w:rsidRPr="00EB0FBF" w:rsidRDefault="00AD26C4" w:rsidP="00AD26C4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EB0FBF">
        <w:rPr>
          <w:noProof/>
          <w:sz w:val="24"/>
          <w:szCs w:val="24"/>
        </w:rPr>
        <w:t xml:space="preserve">Kapirossi. (2023). The Influence of Product Quality, Price Perception, and Brand Image on Purchasing Decisions. </w:t>
      </w:r>
      <w:r w:rsidRPr="00EB0FBF">
        <w:rPr>
          <w:i/>
          <w:iCs/>
          <w:noProof/>
          <w:sz w:val="24"/>
          <w:szCs w:val="24"/>
        </w:rPr>
        <w:t>Ekonomis: Journal of Economics and Business</w:t>
      </w:r>
      <w:r w:rsidRPr="00EB0FBF">
        <w:rPr>
          <w:noProof/>
          <w:sz w:val="24"/>
          <w:szCs w:val="24"/>
        </w:rPr>
        <w:t xml:space="preserve">, </w:t>
      </w:r>
      <w:r w:rsidRPr="00EB0FBF">
        <w:rPr>
          <w:i/>
          <w:iCs/>
          <w:noProof/>
          <w:sz w:val="24"/>
          <w:szCs w:val="24"/>
        </w:rPr>
        <w:t>7</w:t>
      </w:r>
      <w:r w:rsidRPr="00EB0FBF">
        <w:rPr>
          <w:noProof/>
          <w:sz w:val="24"/>
          <w:szCs w:val="24"/>
        </w:rPr>
        <w:t>(1), 66.</w:t>
      </w:r>
    </w:p>
    <w:p w14:paraId="14FCE376" w14:textId="77777777" w:rsidR="00AD26C4" w:rsidRPr="00EB0FBF" w:rsidRDefault="00AD26C4" w:rsidP="00AD26C4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EB0FBF">
        <w:rPr>
          <w:noProof/>
          <w:sz w:val="24"/>
          <w:szCs w:val="24"/>
        </w:rPr>
        <w:t xml:space="preserve">Kotler, P., &amp; Armstrong, G. (2015). </w:t>
      </w:r>
      <w:r w:rsidRPr="00EB0FBF">
        <w:rPr>
          <w:i/>
          <w:iCs/>
          <w:noProof/>
          <w:sz w:val="24"/>
          <w:szCs w:val="24"/>
        </w:rPr>
        <w:t>Marketing: An Introduction</w:t>
      </w:r>
      <w:r w:rsidRPr="00EB0FBF">
        <w:rPr>
          <w:noProof/>
          <w:sz w:val="24"/>
          <w:szCs w:val="24"/>
        </w:rPr>
        <w:t xml:space="preserve"> (15th ed.). Harlow : Pearson Education.</w:t>
      </w:r>
    </w:p>
    <w:p w14:paraId="44AEEFA0" w14:textId="77777777" w:rsidR="00AD26C4" w:rsidRPr="00EB0FBF" w:rsidRDefault="00AD26C4" w:rsidP="00AD26C4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EB0FBF">
        <w:rPr>
          <w:noProof/>
          <w:sz w:val="24"/>
          <w:szCs w:val="24"/>
        </w:rPr>
        <w:t xml:space="preserve">Kotler, P., &amp; Armstrong, G. (2018a). </w:t>
      </w:r>
      <w:r w:rsidRPr="00EB0FBF">
        <w:rPr>
          <w:i/>
          <w:iCs/>
          <w:noProof/>
          <w:sz w:val="24"/>
          <w:szCs w:val="24"/>
        </w:rPr>
        <w:t>EBOOK : Principles of Marketing, 17th Edition</w:t>
      </w:r>
      <w:r w:rsidRPr="00EB0FBF">
        <w:rPr>
          <w:noProof/>
          <w:sz w:val="24"/>
          <w:szCs w:val="24"/>
        </w:rPr>
        <w:t xml:space="preserve"> (17th ed.). Harlow : Pearson Education.</w:t>
      </w:r>
    </w:p>
    <w:p w14:paraId="062BA432" w14:textId="77777777" w:rsidR="00AD26C4" w:rsidRPr="00EB0FBF" w:rsidRDefault="00AD26C4" w:rsidP="00AD26C4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EB0FBF">
        <w:rPr>
          <w:noProof/>
          <w:sz w:val="24"/>
          <w:szCs w:val="24"/>
        </w:rPr>
        <w:t xml:space="preserve">Kotler, P., &amp; Armstrong, G. (2018b). </w:t>
      </w:r>
      <w:r w:rsidRPr="00EB0FBF">
        <w:rPr>
          <w:i/>
          <w:iCs/>
          <w:noProof/>
          <w:sz w:val="24"/>
          <w:szCs w:val="24"/>
        </w:rPr>
        <w:t>Principles of Marketing</w:t>
      </w:r>
      <w:r w:rsidRPr="00EB0FBF">
        <w:rPr>
          <w:noProof/>
          <w:sz w:val="24"/>
          <w:szCs w:val="24"/>
        </w:rPr>
        <w:t xml:space="preserve"> (Harlow (ed.); 17th ed.). Pearson Education.</w:t>
      </w:r>
    </w:p>
    <w:p w14:paraId="5346C830" w14:textId="77777777" w:rsidR="00AD26C4" w:rsidRPr="00EB0FBF" w:rsidRDefault="00AD26C4" w:rsidP="00AD26C4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EB0FBF">
        <w:rPr>
          <w:noProof/>
          <w:sz w:val="24"/>
          <w:szCs w:val="24"/>
        </w:rPr>
        <w:t xml:space="preserve">Kotler, P., &amp; Keller, L. K. (2016). </w:t>
      </w:r>
      <w:r w:rsidRPr="00EB0FBF">
        <w:rPr>
          <w:i/>
          <w:iCs/>
          <w:noProof/>
          <w:sz w:val="24"/>
          <w:szCs w:val="24"/>
        </w:rPr>
        <w:t>Marketing Management</w:t>
      </w:r>
      <w:r w:rsidRPr="00EB0FBF">
        <w:rPr>
          <w:noProof/>
          <w:sz w:val="24"/>
          <w:szCs w:val="24"/>
        </w:rPr>
        <w:t xml:space="preserve"> (global edition (ed.); 15th ed.). Pearson Education.</w:t>
      </w:r>
    </w:p>
    <w:p w14:paraId="5D7AB1DA" w14:textId="77777777" w:rsidR="00AD26C4" w:rsidRPr="00EB0FBF" w:rsidRDefault="00AD26C4" w:rsidP="00AD26C4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EB0FBF">
        <w:rPr>
          <w:noProof/>
          <w:sz w:val="24"/>
          <w:szCs w:val="24"/>
        </w:rPr>
        <w:t xml:space="preserve">Kotler, P., &amp; Keller, L. K. (2017). </w:t>
      </w:r>
      <w:r w:rsidRPr="00EB0FBF">
        <w:rPr>
          <w:i/>
          <w:iCs/>
          <w:noProof/>
          <w:sz w:val="24"/>
          <w:szCs w:val="24"/>
        </w:rPr>
        <w:t>MARKETING MANAGEMENT</w:t>
      </w:r>
      <w:r w:rsidRPr="00EB0FBF">
        <w:rPr>
          <w:noProof/>
          <w:sz w:val="24"/>
          <w:szCs w:val="24"/>
        </w:rPr>
        <w:t xml:space="preserve"> (15th ed.). Pearson Education.</w:t>
      </w:r>
    </w:p>
    <w:p w14:paraId="4705DEEC" w14:textId="77777777" w:rsidR="00AD26C4" w:rsidRPr="00EB0FBF" w:rsidRDefault="00AD26C4" w:rsidP="00AD26C4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EB0FBF">
        <w:rPr>
          <w:noProof/>
          <w:sz w:val="24"/>
          <w:szCs w:val="24"/>
        </w:rPr>
        <w:t xml:space="preserve">Latan, H., &amp; Ghozali, I. (2020). </w:t>
      </w:r>
      <w:r w:rsidRPr="00EB0FBF">
        <w:rPr>
          <w:i/>
          <w:iCs/>
          <w:noProof/>
          <w:sz w:val="24"/>
          <w:szCs w:val="24"/>
        </w:rPr>
        <w:t>Partial Least Squares: Konsep Teknik, dan Aplikasi Menggunakan SmartPLS 3.0</w:t>
      </w:r>
      <w:r w:rsidRPr="00EB0FBF">
        <w:rPr>
          <w:noProof/>
          <w:sz w:val="24"/>
          <w:szCs w:val="24"/>
        </w:rPr>
        <w:t xml:space="preserve"> (2nd ed.). Universitas Diponegoro Press.</w:t>
      </w:r>
    </w:p>
    <w:p w14:paraId="4745DEB2" w14:textId="77777777" w:rsidR="00AD26C4" w:rsidRPr="00EB0FBF" w:rsidRDefault="00AD26C4" w:rsidP="00AD26C4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EB0FBF">
        <w:rPr>
          <w:noProof/>
          <w:sz w:val="24"/>
          <w:szCs w:val="24"/>
        </w:rPr>
        <w:t xml:space="preserve">Maryati, &amp; Khoiri.M. (2021). Pengaruh Kualitas Produk, Kualitas Pelayanan Dan Promosi Terhadap Keputusan Pembelian Toko Online Time Universe Studio. </w:t>
      </w:r>
      <w:r w:rsidRPr="00EB0FBF">
        <w:rPr>
          <w:i/>
          <w:iCs/>
          <w:noProof/>
          <w:sz w:val="24"/>
          <w:szCs w:val="24"/>
        </w:rPr>
        <w:t>Jurnal Ekonomi Dan Bisnis</w:t>
      </w:r>
      <w:r w:rsidRPr="00EB0FBF">
        <w:rPr>
          <w:noProof/>
          <w:sz w:val="24"/>
          <w:szCs w:val="24"/>
        </w:rPr>
        <w:t xml:space="preserve">, </w:t>
      </w:r>
      <w:r w:rsidRPr="00EB0FBF">
        <w:rPr>
          <w:i/>
          <w:iCs/>
          <w:noProof/>
          <w:sz w:val="24"/>
          <w:szCs w:val="24"/>
        </w:rPr>
        <w:t>11</w:t>
      </w:r>
      <w:r w:rsidRPr="00EB0FBF">
        <w:rPr>
          <w:noProof/>
          <w:sz w:val="24"/>
          <w:szCs w:val="24"/>
        </w:rPr>
        <w:t>(1), 542–550.</w:t>
      </w:r>
    </w:p>
    <w:p w14:paraId="5E7D4022" w14:textId="77777777" w:rsidR="00AD26C4" w:rsidRPr="00EB0FBF" w:rsidRDefault="00AD26C4" w:rsidP="00AD26C4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EB0FBF">
        <w:rPr>
          <w:noProof/>
          <w:sz w:val="24"/>
          <w:szCs w:val="24"/>
        </w:rPr>
        <w:t xml:space="preserve">Qiana, D. A., &amp; Lego, Y. (2021). Pengaruh Kualitas Produk, Citra Merek, Dan </w:t>
      </w:r>
      <w:r w:rsidRPr="00EB0FBF">
        <w:rPr>
          <w:noProof/>
          <w:sz w:val="24"/>
          <w:szCs w:val="24"/>
        </w:rPr>
        <w:lastRenderedPageBreak/>
        <w:t xml:space="preserve">Persepsi Harga Terhadap Keputusan Pembelian Masker Sensi Di Tangerang. </w:t>
      </w:r>
      <w:r w:rsidRPr="00EB0FBF">
        <w:rPr>
          <w:i/>
          <w:iCs/>
          <w:noProof/>
          <w:sz w:val="24"/>
          <w:szCs w:val="24"/>
        </w:rPr>
        <w:t>Jurnal Manajerial Dan Kewirausahaan</w:t>
      </w:r>
      <w:r w:rsidRPr="00EB0FBF">
        <w:rPr>
          <w:noProof/>
          <w:sz w:val="24"/>
          <w:szCs w:val="24"/>
        </w:rPr>
        <w:t xml:space="preserve">, </w:t>
      </w:r>
      <w:r w:rsidRPr="00EB0FBF">
        <w:rPr>
          <w:i/>
          <w:iCs/>
          <w:noProof/>
          <w:sz w:val="24"/>
          <w:szCs w:val="24"/>
        </w:rPr>
        <w:t>3</w:t>
      </w:r>
      <w:r w:rsidRPr="00EB0FBF">
        <w:rPr>
          <w:noProof/>
          <w:sz w:val="24"/>
          <w:szCs w:val="24"/>
        </w:rPr>
        <w:t>(3), 649. https://doi.org/10.24912/jmk.v3i3.13137</w:t>
      </w:r>
    </w:p>
    <w:p w14:paraId="061240A8" w14:textId="77777777" w:rsidR="00AD26C4" w:rsidRPr="00EB0FBF" w:rsidRDefault="00AD26C4" w:rsidP="00AD26C4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EB0FBF">
        <w:rPr>
          <w:noProof/>
          <w:sz w:val="24"/>
          <w:szCs w:val="24"/>
        </w:rPr>
        <w:t xml:space="preserve">Sandala, F. D., Tumbel, A. L., &amp; Tampenawas, J. L. A. (2021). Pengaruh Kelompok Referensi, Persepsi Harga Dan Store Atmosphere Terhadap Minat Beli Konsumen Pada Umkm Beenji Cafe Di Sario Kecamatan Sario. </w:t>
      </w:r>
      <w:r w:rsidRPr="00EB0FBF">
        <w:rPr>
          <w:i/>
          <w:iCs/>
          <w:noProof/>
          <w:sz w:val="24"/>
          <w:szCs w:val="24"/>
        </w:rPr>
        <w:t>Jurnal EMBA: Jurnal Riset Ekonomi, Manajemen, Bisnis Dan Akuntansi</w:t>
      </w:r>
      <w:r w:rsidRPr="00EB0FBF">
        <w:rPr>
          <w:noProof/>
          <w:sz w:val="24"/>
          <w:szCs w:val="24"/>
        </w:rPr>
        <w:t xml:space="preserve">, </w:t>
      </w:r>
      <w:r w:rsidRPr="00EB0FBF">
        <w:rPr>
          <w:i/>
          <w:iCs/>
          <w:noProof/>
          <w:sz w:val="24"/>
          <w:szCs w:val="24"/>
        </w:rPr>
        <w:t>9</w:t>
      </w:r>
      <w:r w:rsidRPr="00EB0FBF">
        <w:rPr>
          <w:noProof/>
          <w:sz w:val="24"/>
          <w:szCs w:val="24"/>
        </w:rPr>
        <w:t>(1), 878–886.</w:t>
      </w:r>
    </w:p>
    <w:p w14:paraId="05471A84" w14:textId="77777777" w:rsidR="00AD26C4" w:rsidRPr="00EB0FBF" w:rsidRDefault="00AD26C4" w:rsidP="00AD26C4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EB0FBF">
        <w:rPr>
          <w:noProof/>
          <w:sz w:val="24"/>
          <w:szCs w:val="24"/>
        </w:rPr>
        <w:t xml:space="preserve">Sri Wdyanti Hastuti, M. A., &amp; Anasrulloh, M. (2020). Pengaruh Promosi Terhadap Keputusan Pembelian. </w:t>
      </w:r>
      <w:r w:rsidRPr="00EB0FBF">
        <w:rPr>
          <w:i/>
          <w:iCs/>
          <w:noProof/>
          <w:sz w:val="24"/>
          <w:szCs w:val="24"/>
        </w:rPr>
        <w:t>Jurnal Ilmiah Ecobuss</w:t>
      </w:r>
      <w:r w:rsidRPr="00EB0FBF">
        <w:rPr>
          <w:noProof/>
          <w:sz w:val="24"/>
          <w:szCs w:val="24"/>
        </w:rPr>
        <w:t xml:space="preserve">, </w:t>
      </w:r>
      <w:r w:rsidRPr="00EB0FBF">
        <w:rPr>
          <w:i/>
          <w:iCs/>
          <w:noProof/>
          <w:sz w:val="24"/>
          <w:szCs w:val="24"/>
        </w:rPr>
        <w:t>8</w:t>
      </w:r>
      <w:r w:rsidRPr="00EB0FBF">
        <w:rPr>
          <w:noProof/>
          <w:sz w:val="24"/>
          <w:szCs w:val="24"/>
        </w:rPr>
        <w:t>(2), 99–102. https://doi.org/10.51747/ecobuss.v8i2.622</w:t>
      </w:r>
    </w:p>
    <w:p w14:paraId="13D0F73F" w14:textId="77777777" w:rsidR="00AD26C4" w:rsidRPr="00EB0FBF" w:rsidRDefault="00AD26C4" w:rsidP="00AD26C4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EB0FBF">
        <w:rPr>
          <w:noProof/>
          <w:sz w:val="24"/>
          <w:szCs w:val="24"/>
        </w:rPr>
        <w:t xml:space="preserve">Sugiyono. (2016). </w:t>
      </w:r>
      <w:r w:rsidRPr="00EB0FBF">
        <w:rPr>
          <w:i/>
          <w:iCs/>
          <w:noProof/>
          <w:sz w:val="24"/>
          <w:szCs w:val="24"/>
        </w:rPr>
        <w:t>Metode penelitian pendidikan : pendekatan kuantitatif, kualitatif, dan R&amp;D</w:t>
      </w:r>
      <w:r w:rsidRPr="00EB0FBF">
        <w:rPr>
          <w:noProof/>
          <w:sz w:val="24"/>
          <w:szCs w:val="24"/>
        </w:rPr>
        <w:t>. ALFABETA.</w:t>
      </w:r>
    </w:p>
    <w:p w14:paraId="52A9F5B1" w14:textId="77777777" w:rsidR="00AD26C4" w:rsidRPr="00EB0FBF" w:rsidRDefault="00AD26C4" w:rsidP="00AD26C4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EB0FBF">
        <w:rPr>
          <w:noProof/>
          <w:sz w:val="24"/>
          <w:szCs w:val="24"/>
        </w:rPr>
        <w:t xml:space="preserve">Sugiyono. (2019). </w:t>
      </w:r>
      <w:r w:rsidRPr="00EB0FBF">
        <w:rPr>
          <w:i/>
          <w:iCs/>
          <w:noProof/>
          <w:sz w:val="24"/>
          <w:szCs w:val="24"/>
        </w:rPr>
        <w:t>Metode penelitian kuantitatif kualitatif dan R dan D</w:t>
      </w:r>
      <w:r w:rsidRPr="00EB0FBF">
        <w:rPr>
          <w:noProof/>
          <w:sz w:val="24"/>
          <w:szCs w:val="24"/>
        </w:rPr>
        <w:t xml:space="preserve"> (2nd ed.). Bandung : Alfabeta, 2019.</w:t>
      </w:r>
    </w:p>
    <w:p w14:paraId="5D435DEB" w14:textId="77777777" w:rsidR="00AD26C4" w:rsidRPr="00EB0FBF" w:rsidRDefault="00AD26C4" w:rsidP="00AD26C4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EB0FBF">
        <w:rPr>
          <w:noProof/>
          <w:sz w:val="24"/>
          <w:szCs w:val="24"/>
        </w:rPr>
        <w:t xml:space="preserve">Sugiyono. (2020). </w:t>
      </w:r>
      <w:r w:rsidRPr="00EB0FBF">
        <w:rPr>
          <w:i/>
          <w:iCs/>
          <w:noProof/>
          <w:sz w:val="24"/>
          <w:szCs w:val="24"/>
        </w:rPr>
        <w:t>Metode penelitian kuantitatif, kualitatif dan R&amp;D</w:t>
      </w:r>
      <w:r w:rsidRPr="00EB0FBF">
        <w:rPr>
          <w:noProof/>
          <w:sz w:val="24"/>
          <w:szCs w:val="24"/>
        </w:rPr>
        <w:t>. ALFABETA.</w:t>
      </w:r>
    </w:p>
    <w:p w14:paraId="7C76D94F" w14:textId="77777777" w:rsidR="00AD26C4" w:rsidRPr="00EB0FBF" w:rsidRDefault="00AD26C4" w:rsidP="00AD26C4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EB0FBF">
        <w:rPr>
          <w:noProof/>
          <w:sz w:val="24"/>
          <w:szCs w:val="24"/>
        </w:rPr>
        <w:t xml:space="preserve">Sugiyono. (2022). </w:t>
      </w:r>
      <w:r w:rsidRPr="00EB0FBF">
        <w:rPr>
          <w:i/>
          <w:iCs/>
          <w:noProof/>
          <w:sz w:val="24"/>
          <w:szCs w:val="24"/>
        </w:rPr>
        <w:t>Metode penelitian kuantitatif</w:t>
      </w:r>
      <w:r w:rsidRPr="00EB0FBF">
        <w:rPr>
          <w:noProof/>
          <w:sz w:val="24"/>
          <w:szCs w:val="24"/>
        </w:rPr>
        <w:t xml:space="preserve"> (3rd ed.). ALFABETA.</w:t>
      </w:r>
    </w:p>
    <w:p w14:paraId="767B9CD7" w14:textId="77777777" w:rsidR="00AD26C4" w:rsidRPr="00EB0FBF" w:rsidRDefault="00AD26C4" w:rsidP="00AD26C4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EB0FBF">
        <w:rPr>
          <w:noProof/>
          <w:sz w:val="24"/>
          <w:szCs w:val="24"/>
        </w:rPr>
        <w:t xml:space="preserve">Tanady, E. S., &amp; Fuad, M. (2020). Analisis Pengaruh Citra Merek Dan Kualitas Layanan Terhadap Keputusan Pembelian Tokopedia Di Jakarta. </w:t>
      </w:r>
      <w:r w:rsidRPr="00EB0FBF">
        <w:rPr>
          <w:i/>
          <w:iCs/>
          <w:noProof/>
          <w:sz w:val="24"/>
          <w:szCs w:val="24"/>
        </w:rPr>
        <w:t>Jurnal Manajemen</w:t>
      </w:r>
      <w:r w:rsidRPr="00EB0FBF">
        <w:rPr>
          <w:noProof/>
          <w:sz w:val="24"/>
          <w:szCs w:val="24"/>
        </w:rPr>
        <w:t xml:space="preserve">, </w:t>
      </w:r>
      <w:r w:rsidRPr="00EB0FBF">
        <w:rPr>
          <w:i/>
          <w:iCs/>
          <w:noProof/>
          <w:sz w:val="24"/>
          <w:szCs w:val="24"/>
        </w:rPr>
        <w:t>9</w:t>
      </w:r>
      <w:r w:rsidRPr="00EB0FBF">
        <w:rPr>
          <w:noProof/>
          <w:sz w:val="24"/>
          <w:szCs w:val="24"/>
        </w:rPr>
        <w:t>(2), 113–123. https://doi.org/10.46806/jm.v9i2.663</w:t>
      </w:r>
    </w:p>
    <w:p w14:paraId="7F3CC8BB" w14:textId="77777777" w:rsidR="00AD26C4" w:rsidRPr="00EB0FBF" w:rsidRDefault="00AD26C4" w:rsidP="00AD26C4">
      <w:pPr>
        <w:adjustRightInd w:val="0"/>
        <w:spacing w:line="360" w:lineRule="auto"/>
        <w:ind w:left="480" w:hanging="480"/>
        <w:jc w:val="both"/>
        <w:rPr>
          <w:noProof/>
          <w:sz w:val="24"/>
          <w:szCs w:val="24"/>
        </w:rPr>
      </w:pPr>
      <w:r w:rsidRPr="00EB0FBF">
        <w:rPr>
          <w:noProof/>
          <w:sz w:val="24"/>
          <w:szCs w:val="24"/>
        </w:rPr>
        <w:t xml:space="preserve">Tjiptono, F. (2019a). </w:t>
      </w:r>
      <w:r w:rsidRPr="00EB0FBF">
        <w:rPr>
          <w:i/>
          <w:iCs/>
          <w:noProof/>
          <w:sz w:val="24"/>
          <w:szCs w:val="24"/>
        </w:rPr>
        <w:t>Pemasaran jasa : prinsip, penerapan, dan penelitian</w:t>
      </w:r>
      <w:r w:rsidRPr="00EB0FBF">
        <w:rPr>
          <w:noProof/>
          <w:sz w:val="24"/>
          <w:szCs w:val="24"/>
        </w:rPr>
        <w:t xml:space="preserve"> (A. Diana (ed.)). Andi.</w:t>
      </w:r>
    </w:p>
    <w:p w14:paraId="59EDAC09" w14:textId="77777777" w:rsidR="00AD26C4" w:rsidRPr="00EB0FBF" w:rsidRDefault="00AD26C4" w:rsidP="00AD26C4">
      <w:pPr>
        <w:adjustRightInd w:val="0"/>
        <w:spacing w:line="360" w:lineRule="auto"/>
        <w:ind w:left="480" w:hanging="480"/>
        <w:jc w:val="both"/>
        <w:rPr>
          <w:noProof/>
          <w:sz w:val="24"/>
        </w:rPr>
      </w:pPr>
      <w:r w:rsidRPr="00EB0FBF">
        <w:rPr>
          <w:noProof/>
          <w:sz w:val="24"/>
          <w:szCs w:val="24"/>
        </w:rPr>
        <w:t xml:space="preserve">Tjiptono, F. (2019b). </w:t>
      </w:r>
      <w:r w:rsidRPr="00EB0FBF">
        <w:rPr>
          <w:i/>
          <w:iCs/>
          <w:noProof/>
          <w:sz w:val="24"/>
          <w:szCs w:val="24"/>
        </w:rPr>
        <w:t>Strategi Pemasaran Prinsip &amp; Penerapan</w:t>
      </w:r>
      <w:r w:rsidRPr="00EB0FBF">
        <w:rPr>
          <w:noProof/>
          <w:sz w:val="24"/>
          <w:szCs w:val="24"/>
        </w:rPr>
        <w:t xml:space="preserve"> (1st ed.). Andi.</w:t>
      </w:r>
    </w:p>
    <w:p w14:paraId="0DEDCA16" w14:textId="77777777" w:rsidR="00AD26C4" w:rsidRDefault="00AD26C4" w:rsidP="00AD26C4">
      <w:pPr>
        <w:widowControl/>
        <w:autoSpaceDE/>
        <w:autoSpaceDN/>
        <w:spacing w:line="360" w:lineRule="auto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fldChar w:fldCharType="end"/>
      </w:r>
    </w:p>
    <w:p w14:paraId="766E6849" w14:textId="77777777" w:rsidR="00AD26C4" w:rsidRDefault="00AD26C4" w:rsidP="00AD26C4">
      <w:pPr>
        <w:spacing w:line="360" w:lineRule="auto"/>
      </w:pPr>
    </w:p>
    <w:sectPr w:rsidR="00AD26C4" w:rsidSect="00AD26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DDB96" w14:textId="77777777" w:rsidR="00C01173" w:rsidRDefault="00C01173" w:rsidP="004E55D1">
      <w:r>
        <w:separator/>
      </w:r>
    </w:p>
  </w:endnote>
  <w:endnote w:type="continuationSeparator" w:id="0">
    <w:p w14:paraId="2749BBD0" w14:textId="77777777" w:rsidR="00C01173" w:rsidRDefault="00C01173" w:rsidP="004E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48471" w14:textId="77777777" w:rsidR="004E55D1" w:rsidRDefault="004E5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02324" w14:textId="77777777" w:rsidR="004E55D1" w:rsidRDefault="004E55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56D5B" w14:textId="77777777" w:rsidR="004E55D1" w:rsidRDefault="004E5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CAB04" w14:textId="77777777" w:rsidR="00C01173" w:rsidRDefault="00C01173" w:rsidP="004E55D1">
      <w:r>
        <w:separator/>
      </w:r>
    </w:p>
  </w:footnote>
  <w:footnote w:type="continuationSeparator" w:id="0">
    <w:p w14:paraId="60D70F8C" w14:textId="77777777" w:rsidR="00C01173" w:rsidRDefault="00C01173" w:rsidP="004E5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EC5B2" w14:textId="7516DCF2" w:rsidR="004E55D1" w:rsidRDefault="004E55D1">
    <w:pPr>
      <w:pStyle w:val="Header"/>
    </w:pPr>
    <w:r>
      <w:rPr>
        <w:noProof/>
        <w14:ligatures w14:val="standardContextual"/>
      </w:rPr>
      <w:pict w14:anchorId="09271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07407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44EBB" w14:textId="3B79EE2B" w:rsidR="004E55D1" w:rsidRDefault="004E55D1">
    <w:pPr>
      <w:pStyle w:val="Header"/>
    </w:pPr>
    <w:r>
      <w:rPr>
        <w:noProof/>
        <w14:ligatures w14:val="standardContextual"/>
      </w:rPr>
      <w:pict w14:anchorId="4FB2C0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07408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38248" w14:textId="59B46611" w:rsidR="004E55D1" w:rsidRDefault="004E55D1">
    <w:pPr>
      <w:pStyle w:val="Header"/>
    </w:pPr>
    <w:r>
      <w:rPr>
        <w:noProof/>
        <w14:ligatures w14:val="standardContextual"/>
      </w:rPr>
      <w:pict w14:anchorId="78BC91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07406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C4"/>
    <w:rsid w:val="004D2C62"/>
    <w:rsid w:val="004E55D1"/>
    <w:rsid w:val="00AD26C4"/>
    <w:rsid w:val="00C0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93954"/>
  <w15:chartTrackingRefBased/>
  <w15:docId w15:val="{A4D003EF-F042-4D62-B4A7-459417FE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26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 w:eastAsia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AD26C4"/>
    <w:pPr>
      <w:spacing w:line="360" w:lineRule="auto"/>
      <w:jc w:val="center"/>
      <w:outlineLvl w:val="0"/>
    </w:pPr>
    <w:rPr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D26C4"/>
    <w:rPr>
      <w:rFonts w:ascii="Times New Roman" w:eastAsia="Times New Roman" w:hAnsi="Times New Roman" w:cs="Times New Roman"/>
      <w:b/>
      <w:bCs/>
      <w:kern w:val="0"/>
      <w:sz w:val="24"/>
      <w:szCs w:val="24"/>
      <w:lang w:val="en-US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E55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5D1"/>
    <w:rPr>
      <w:rFonts w:ascii="Times New Roman" w:eastAsia="Times New Roman" w:hAnsi="Times New Roman" w:cs="Times New Roman"/>
      <w:kern w:val="0"/>
      <w:lang w:val="id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E55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5D1"/>
    <w:rPr>
      <w:rFonts w:ascii="Times New Roman" w:eastAsia="Times New Roman" w:hAnsi="Times New Roman" w:cs="Times New Roman"/>
      <w:kern w:val="0"/>
      <w:lang w:val="id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3</cp:revision>
  <dcterms:created xsi:type="dcterms:W3CDTF">2024-11-12T06:12:00Z</dcterms:created>
  <dcterms:modified xsi:type="dcterms:W3CDTF">2024-11-26T03:58:00Z</dcterms:modified>
</cp:coreProperties>
</file>