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FD1A" w14:textId="77777777" w:rsidR="00BA331B" w:rsidRDefault="00BA331B" w:rsidP="00BA331B">
      <w:pPr>
        <w:pStyle w:val="Heading2"/>
        <w:spacing w:before="63"/>
        <w:ind w:left="676" w:right="1145"/>
        <w:jc w:val="center"/>
      </w:pPr>
      <w:r>
        <w:t>DAFTAR</w:t>
      </w:r>
      <w:r>
        <w:rPr>
          <w:spacing w:val="-3"/>
        </w:rPr>
        <w:t xml:space="preserve"> </w:t>
      </w:r>
      <w:r>
        <w:t>PUSTAKA</w:t>
      </w:r>
    </w:p>
    <w:p w14:paraId="40F588BD" w14:textId="77777777" w:rsidR="00BA331B" w:rsidRDefault="00BA331B" w:rsidP="00BA331B">
      <w:pPr>
        <w:pStyle w:val="BodyText"/>
        <w:rPr>
          <w:b/>
          <w:sz w:val="26"/>
        </w:rPr>
      </w:pPr>
    </w:p>
    <w:p w14:paraId="268BA0A4" w14:textId="77777777" w:rsidR="00BA331B" w:rsidRDefault="00BA331B" w:rsidP="00BA331B">
      <w:pPr>
        <w:pStyle w:val="BodyText"/>
        <w:rPr>
          <w:b/>
          <w:sz w:val="26"/>
        </w:rPr>
      </w:pPr>
    </w:p>
    <w:p w14:paraId="559E6F38" w14:textId="77777777" w:rsidR="00BA331B" w:rsidRDefault="00BA331B" w:rsidP="00FB57BE">
      <w:pPr>
        <w:spacing w:before="230" w:line="480" w:lineRule="auto"/>
        <w:ind w:left="621" w:right="1130"/>
        <w:jc w:val="both"/>
        <w:rPr>
          <w:sz w:val="24"/>
        </w:rPr>
      </w:pPr>
      <w:r>
        <w:rPr>
          <w:sz w:val="24"/>
        </w:rPr>
        <w:t xml:space="preserve">Ambarsari, R. (2011). </w:t>
      </w:r>
      <w:r>
        <w:rPr>
          <w:i/>
          <w:sz w:val="24"/>
        </w:rPr>
        <w:t xml:space="preserve">Food Photogrphy For Egveryone. </w:t>
      </w:r>
      <w:r>
        <w:rPr>
          <w:sz w:val="24"/>
        </w:rPr>
        <w:t>Jakarta: Elex MEdia.</w:t>
      </w:r>
      <w:r>
        <w:rPr>
          <w:spacing w:val="-57"/>
          <w:sz w:val="24"/>
        </w:rPr>
        <w:t xml:space="preserve"> </w:t>
      </w:r>
      <w:r>
        <w:rPr>
          <w:sz w:val="24"/>
        </w:rPr>
        <w:t>Cangara,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H. (2006). </w:t>
      </w:r>
      <w:r>
        <w:rPr>
          <w:i/>
          <w:sz w:val="24"/>
        </w:rPr>
        <w:t>Pengantar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Komunikasi.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PT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-1"/>
          <w:sz w:val="24"/>
        </w:rPr>
        <w:t xml:space="preserve"> </w:t>
      </w:r>
      <w:r>
        <w:rPr>
          <w:sz w:val="24"/>
        </w:rPr>
        <w:t>Grafindo</w:t>
      </w:r>
    </w:p>
    <w:p w14:paraId="3A1DA7A9" w14:textId="77777777" w:rsidR="00BA331B" w:rsidRDefault="00BA331B" w:rsidP="00FB57BE">
      <w:pPr>
        <w:pStyle w:val="BodyText"/>
        <w:ind w:left="1342" w:right="1130"/>
        <w:jc w:val="both"/>
      </w:pPr>
      <w:r>
        <w:t>Persada.</w:t>
      </w:r>
    </w:p>
    <w:p w14:paraId="1EB5E2F3" w14:textId="77777777" w:rsidR="00BA331B" w:rsidRDefault="00BA331B" w:rsidP="00FB57BE">
      <w:pPr>
        <w:pStyle w:val="BodyText"/>
        <w:ind w:right="1130"/>
        <w:jc w:val="both"/>
      </w:pPr>
    </w:p>
    <w:p w14:paraId="42D054FA" w14:textId="77777777" w:rsidR="00BA331B" w:rsidRDefault="00BA331B" w:rsidP="00FB57BE">
      <w:pPr>
        <w:spacing w:line="480" w:lineRule="auto"/>
        <w:ind w:left="605" w:right="1130"/>
        <w:jc w:val="both"/>
        <w:rPr>
          <w:sz w:val="24"/>
        </w:rPr>
      </w:pPr>
      <w:r>
        <w:rPr>
          <w:sz w:val="24"/>
        </w:rPr>
        <w:t xml:space="preserve">Davenport, H. T., &amp; Prusak, L. (1998). </w:t>
      </w:r>
      <w:r>
        <w:rPr>
          <w:i/>
          <w:sz w:val="24"/>
        </w:rPr>
        <w:t>Working Knowledge: How Organizations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manage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What 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Know.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Boston: Harvard Business School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4D58C659" w14:textId="77777777" w:rsidR="00BA331B" w:rsidRDefault="00BA331B" w:rsidP="00FB57BE">
      <w:pPr>
        <w:spacing w:before="1" w:line="480" w:lineRule="auto"/>
        <w:ind w:left="1342" w:right="1130" w:hanging="720"/>
        <w:jc w:val="both"/>
        <w:rPr>
          <w:sz w:val="24"/>
        </w:rPr>
      </w:pPr>
      <w:r>
        <w:rPr>
          <w:i/>
          <w:sz w:val="24"/>
        </w:rPr>
        <w:t>DIGITAL IMAGING Dalam Industri DKV Antara Peluang dan Tantangannya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(2014, Mei 22). Retrieved from MSD: https://msd.ac.id/digital-imaging-</w:t>
      </w:r>
      <w:r>
        <w:rPr>
          <w:spacing w:val="-57"/>
          <w:sz w:val="24"/>
        </w:rPr>
        <w:t xml:space="preserve"> </w:t>
      </w:r>
      <w:r>
        <w:rPr>
          <w:sz w:val="24"/>
        </w:rPr>
        <w:t>dalam-industri-dkv-antara-peluang-dan-tantangannya/</w:t>
      </w:r>
    </w:p>
    <w:p w14:paraId="61BE21C4" w14:textId="77777777" w:rsidR="00BA331B" w:rsidRDefault="00BA331B" w:rsidP="00FB57BE">
      <w:pPr>
        <w:spacing w:line="480" w:lineRule="auto"/>
        <w:ind w:left="621" w:right="1130"/>
        <w:jc w:val="both"/>
        <w:rPr>
          <w:sz w:val="24"/>
        </w:rPr>
      </w:pPr>
      <w:r>
        <w:rPr>
          <w:sz w:val="24"/>
        </w:rPr>
        <w:t>Djafar, A.</w:t>
      </w:r>
      <w:r>
        <w:rPr>
          <w:spacing w:val="-1"/>
          <w:sz w:val="24"/>
        </w:rPr>
        <w:t xml:space="preserve"> </w:t>
      </w:r>
      <w:r>
        <w:rPr>
          <w:sz w:val="24"/>
        </w:rPr>
        <w:t>(1983).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Jurnalistik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Masa Kini.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Ghalia</w:t>
      </w:r>
      <w:r>
        <w:rPr>
          <w:spacing w:val="1"/>
          <w:sz w:val="24"/>
        </w:rPr>
        <w:t xml:space="preserve"> </w:t>
      </w:r>
      <w:r>
        <w:rPr>
          <w:sz w:val="24"/>
        </w:rPr>
        <w:t>Indonesia.</w:t>
      </w:r>
      <w:r>
        <w:rPr>
          <w:spacing w:val="1"/>
          <w:sz w:val="24"/>
        </w:rPr>
        <w:t xml:space="preserve"> </w:t>
      </w:r>
      <w:r>
        <w:rPr>
          <w:sz w:val="24"/>
        </w:rPr>
        <w:t>Edi</w:t>
      </w:r>
      <w:r>
        <w:rPr>
          <w:spacing w:val="-2"/>
          <w:sz w:val="24"/>
        </w:rPr>
        <w:t xml:space="preserve"> </w:t>
      </w:r>
      <w:r>
        <w:rPr>
          <w:sz w:val="24"/>
        </w:rPr>
        <w:t>S,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(2007).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Teknik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Fotografi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Digital.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Andi.</w:t>
      </w:r>
    </w:p>
    <w:p w14:paraId="56224973" w14:textId="77777777" w:rsidR="00BA331B" w:rsidRDefault="00BA331B" w:rsidP="00FB57BE">
      <w:pPr>
        <w:ind w:left="621" w:right="1130"/>
        <w:jc w:val="both"/>
        <w:rPr>
          <w:i/>
          <w:sz w:val="24"/>
        </w:rPr>
      </w:pPr>
      <w:r>
        <w:rPr>
          <w:sz w:val="24"/>
        </w:rPr>
        <w:t>Emzir.</w:t>
      </w:r>
      <w:r>
        <w:rPr>
          <w:spacing w:val="-2"/>
          <w:sz w:val="24"/>
        </w:rPr>
        <w:t xml:space="preserve"> </w:t>
      </w:r>
      <w:r>
        <w:rPr>
          <w:sz w:val="24"/>
        </w:rPr>
        <w:t>(2010).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Pendidikan:Kuantitatif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Kualitatif.</w:t>
      </w:r>
    </w:p>
    <w:p w14:paraId="7C68942B" w14:textId="77777777" w:rsidR="00BA331B" w:rsidRDefault="00BA331B" w:rsidP="00FB57BE">
      <w:pPr>
        <w:pStyle w:val="BodyText"/>
        <w:spacing w:before="1"/>
        <w:ind w:right="1130"/>
        <w:jc w:val="both"/>
        <w:rPr>
          <w:i/>
        </w:rPr>
      </w:pPr>
    </w:p>
    <w:p w14:paraId="53093C31" w14:textId="77777777" w:rsidR="00BA331B" w:rsidRDefault="00BA331B" w:rsidP="00FB57BE">
      <w:pPr>
        <w:pStyle w:val="BodyText"/>
        <w:ind w:left="1342" w:right="1130"/>
        <w:jc w:val="both"/>
      </w:pPr>
      <w:r>
        <w:t>Jakarta:</w:t>
      </w:r>
      <w:r>
        <w:rPr>
          <w:spacing w:val="-2"/>
        </w:rPr>
        <w:t xml:space="preserve"> </w:t>
      </w:r>
      <w:r>
        <w:t>Rajawali</w:t>
      </w:r>
      <w:r>
        <w:rPr>
          <w:spacing w:val="-2"/>
        </w:rPr>
        <w:t xml:space="preserve"> </w:t>
      </w:r>
      <w:r>
        <w:t>Pers.</w:t>
      </w:r>
    </w:p>
    <w:p w14:paraId="24570655" w14:textId="77777777" w:rsidR="00BA331B" w:rsidRDefault="00BA331B" w:rsidP="00FB57BE">
      <w:pPr>
        <w:pStyle w:val="BodyText"/>
        <w:ind w:right="1130"/>
        <w:jc w:val="both"/>
      </w:pPr>
    </w:p>
    <w:p w14:paraId="399ABF40" w14:textId="77777777" w:rsidR="00BA331B" w:rsidRDefault="00BA331B" w:rsidP="00FB57BE">
      <w:pPr>
        <w:ind w:left="621" w:right="1130"/>
        <w:jc w:val="both"/>
        <w:rPr>
          <w:i/>
          <w:sz w:val="24"/>
        </w:rPr>
      </w:pPr>
      <w:r>
        <w:rPr>
          <w:sz w:val="24"/>
        </w:rPr>
        <w:t>Gani,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Kusumalestari,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R. (2014). </w:t>
      </w:r>
      <w:r>
        <w:rPr>
          <w:i/>
          <w:sz w:val="24"/>
        </w:rPr>
        <w:t>Jurnalistik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Pengantar.</w:t>
      </w:r>
    </w:p>
    <w:p w14:paraId="00A7C1F6" w14:textId="77777777" w:rsidR="00BA331B" w:rsidRDefault="00BA331B" w:rsidP="00FB57BE">
      <w:pPr>
        <w:pStyle w:val="BodyText"/>
        <w:ind w:right="1130"/>
        <w:jc w:val="both"/>
        <w:rPr>
          <w:i/>
        </w:rPr>
      </w:pPr>
    </w:p>
    <w:p w14:paraId="3EC8A753" w14:textId="77777777" w:rsidR="00BA331B" w:rsidRDefault="00BA331B" w:rsidP="00FB57BE">
      <w:pPr>
        <w:pStyle w:val="BodyText"/>
        <w:ind w:left="1342" w:right="1130"/>
        <w:jc w:val="both"/>
      </w:pPr>
      <w:r>
        <w:t>Bandung:</w:t>
      </w:r>
      <w:r>
        <w:rPr>
          <w:spacing w:val="-1"/>
        </w:rPr>
        <w:t xml:space="preserve"> </w:t>
      </w:r>
      <w:r>
        <w:t>Simbiosa</w:t>
      </w:r>
      <w:r>
        <w:rPr>
          <w:spacing w:val="-1"/>
        </w:rPr>
        <w:t xml:space="preserve"> </w:t>
      </w:r>
      <w:r>
        <w:t>Rekatama</w:t>
      </w:r>
      <w:r>
        <w:rPr>
          <w:spacing w:val="-2"/>
        </w:rPr>
        <w:t xml:space="preserve"> </w:t>
      </w:r>
      <w:r>
        <w:t>Media.</w:t>
      </w:r>
    </w:p>
    <w:p w14:paraId="32C7F465" w14:textId="77777777" w:rsidR="00BA331B" w:rsidRDefault="00BA331B" w:rsidP="00FB57BE">
      <w:pPr>
        <w:pStyle w:val="BodyText"/>
        <w:ind w:right="1130"/>
        <w:jc w:val="both"/>
      </w:pPr>
    </w:p>
    <w:p w14:paraId="3BF79272" w14:textId="77777777" w:rsidR="00BA331B" w:rsidRDefault="00BA331B" w:rsidP="00FB57BE">
      <w:pPr>
        <w:pStyle w:val="BodyText"/>
        <w:spacing w:line="480" w:lineRule="auto"/>
        <w:ind w:left="621" w:right="1130"/>
        <w:jc w:val="both"/>
      </w:pPr>
      <w:r>
        <w:t xml:space="preserve">Gonzales, R., &amp; Woods , R. (2002). </w:t>
      </w:r>
      <w:r>
        <w:rPr>
          <w:i/>
        </w:rPr>
        <w:t xml:space="preserve">Digital Image Processing. </w:t>
      </w:r>
      <w:r>
        <w:t>Prentice-Hall, Inc.</w:t>
      </w:r>
      <w:r>
        <w:rPr>
          <w:spacing w:val="-57"/>
        </w:rPr>
        <w:t xml:space="preserve"> </w:t>
      </w:r>
      <w:r>
        <w:t>Hartatin,</w:t>
      </w:r>
      <w:r>
        <w:rPr>
          <w:spacing w:val="-2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Kurniadi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(2018).</w:t>
      </w:r>
      <w:r>
        <w:rPr>
          <w:spacing w:val="-1"/>
        </w:rPr>
        <w:t xml:space="preserve"> </w:t>
      </w:r>
      <w:r>
        <w:t>Strategi</w:t>
      </w:r>
      <w:r>
        <w:rPr>
          <w:spacing w:val="-1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Pemasaran</w:t>
      </w:r>
      <w:r>
        <w:rPr>
          <w:spacing w:val="-1"/>
        </w:rPr>
        <w:t xml:space="preserve"> </w:t>
      </w:r>
      <w:r>
        <w:t>Pekanbaru</w:t>
      </w:r>
    </w:p>
    <w:p w14:paraId="23B9EB65" w14:textId="77777777" w:rsidR="00BA331B" w:rsidRDefault="00BA331B" w:rsidP="00FB57BE">
      <w:pPr>
        <w:pStyle w:val="BodyText"/>
        <w:spacing w:line="480" w:lineRule="auto"/>
        <w:ind w:left="1342" w:right="1130"/>
        <w:jc w:val="both"/>
      </w:pPr>
      <w:r>
        <w:t>Just Cake Dan L ’ Cheese Factory Menggunakan Food Photography Pada</w:t>
      </w:r>
      <w:r>
        <w:rPr>
          <w:spacing w:val="-57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Sosial Instagram</w:t>
      </w:r>
      <w:r>
        <w:rPr>
          <w:spacing w:val="1"/>
        </w:rPr>
        <w:t xml:space="preserve"> </w:t>
      </w:r>
      <w:r>
        <w:t>dan Facebook di</w:t>
      </w:r>
      <w:r>
        <w:rPr>
          <w:spacing w:val="-1"/>
        </w:rPr>
        <w:t xml:space="preserve"> </w:t>
      </w:r>
      <w:r>
        <w:t>Kota Pekanbaru.</w:t>
      </w:r>
    </w:p>
    <w:p w14:paraId="2E883C36" w14:textId="77777777" w:rsidR="00BA331B" w:rsidRDefault="00BA331B" w:rsidP="00FB57BE">
      <w:pPr>
        <w:pStyle w:val="BodyText"/>
        <w:ind w:left="1342" w:right="1130"/>
        <w:jc w:val="both"/>
      </w:pPr>
      <w:r>
        <w:t>Communiverse.</w:t>
      </w:r>
    </w:p>
    <w:p w14:paraId="3B7AB823" w14:textId="77777777" w:rsidR="00BA331B" w:rsidRDefault="00BA331B" w:rsidP="00FB57BE">
      <w:pPr>
        <w:pStyle w:val="BodyText"/>
        <w:spacing w:before="10"/>
        <w:ind w:right="1130"/>
        <w:jc w:val="both"/>
        <w:rPr>
          <w:sz w:val="23"/>
        </w:rPr>
      </w:pPr>
    </w:p>
    <w:p w14:paraId="6DF6EC5B" w14:textId="77777777" w:rsidR="00BA331B" w:rsidRDefault="00BA331B" w:rsidP="00FB57BE">
      <w:pPr>
        <w:spacing w:line="480" w:lineRule="auto"/>
        <w:ind w:left="1342" w:right="1130" w:hanging="720"/>
        <w:jc w:val="both"/>
        <w:rPr>
          <w:sz w:val="24"/>
        </w:rPr>
      </w:pPr>
      <w:r>
        <w:rPr>
          <w:sz w:val="24"/>
        </w:rPr>
        <w:t xml:space="preserve">JSP, A. (2019, May 29). </w:t>
      </w:r>
      <w:r>
        <w:rPr>
          <w:i/>
          <w:sz w:val="24"/>
        </w:rPr>
        <w:t>Pengertian Food Photography</w:t>
      </w:r>
      <w:r>
        <w:rPr>
          <w:sz w:val="24"/>
        </w:rPr>
        <w:t>. Retrieved from</w:t>
      </w:r>
      <w:r>
        <w:rPr>
          <w:spacing w:val="-57"/>
          <w:sz w:val="24"/>
        </w:rPr>
        <w:t xml:space="preserve"> </w:t>
      </w:r>
      <w:r>
        <w:rPr>
          <w:sz w:val="24"/>
        </w:rPr>
        <w:t>JSP.CO.ID:</w:t>
      </w:r>
      <w:r>
        <w:rPr>
          <w:spacing w:val="-2"/>
          <w:sz w:val="24"/>
        </w:rPr>
        <w:t xml:space="preserve"> </w:t>
      </w:r>
      <w:r>
        <w:rPr>
          <w:sz w:val="24"/>
        </w:rPr>
        <w:t>https://jsp.co.id/pengertian-food-photography/</w:t>
      </w:r>
    </w:p>
    <w:p w14:paraId="34D65080" w14:textId="77777777" w:rsidR="00BA331B" w:rsidRDefault="00BA331B" w:rsidP="00FB57BE">
      <w:pPr>
        <w:spacing w:line="480" w:lineRule="auto"/>
        <w:ind w:right="1130"/>
        <w:jc w:val="both"/>
        <w:rPr>
          <w:sz w:val="24"/>
        </w:rPr>
        <w:sectPr w:rsidR="00BA331B" w:rsidSect="00B50E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540" w:right="640" w:bottom="1380" w:left="1680" w:header="0" w:footer="1103" w:gutter="0"/>
          <w:cols w:space="720"/>
        </w:sectPr>
      </w:pPr>
    </w:p>
    <w:p w14:paraId="1CDB18A4" w14:textId="77777777" w:rsidR="00BA331B" w:rsidRDefault="00BA331B" w:rsidP="00FB57BE">
      <w:pPr>
        <w:spacing w:before="63" w:line="480" w:lineRule="auto"/>
        <w:ind w:left="1342" w:right="1130" w:hanging="720"/>
        <w:jc w:val="both"/>
        <w:rPr>
          <w:sz w:val="24"/>
        </w:rPr>
      </w:pPr>
      <w:r>
        <w:rPr>
          <w:sz w:val="24"/>
        </w:rPr>
        <w:lastRenderedPageBreak/>
        <w:t xml:space="preserve">Purnomo, A. S. (2020). </w:t>
      </w:r>
      <w:r>
        <w:rPr>
          <w:i/>
          <w:sz w:val="24"/>
        </w:rPr>
        <w:t xml:space="preserve">Dasar desain grafis untuk SMK/MAK kelas X.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PT</w:t>
      </w:r>
      <w:r>
        <w:rPr>
          <w:spacing w:val="-1"/>
          <w:sz w:val="24"/>
        </w:rPr>
        <w:t xml:space="preserve"> </w:t>
      </w:r>
      <w:r>
        <w:rPr>
          <w:sz w:val="24"/>
        </w:rPr>
        <w:t>Gramedia</w:t>
      </w:r>
      <w:r>
        <w:rPr>
          <w:spacing w:val="-1"/>
          <w:sz w:val="24"/>
        </w:rPr>
        <w:t xml:space="preserve"> </w:t>
      </w:r>
      <w:r>
        <w:rPr>
          <w:sz w:val="24"/>
        </w:rPr>
        <w:t>Widiasarana.</w:t>
      </w:r>
    </w:p>
    <w:p w14:paraId="1C4D12C3" w14:textId="77777777" w:rsidR="00BA331B" w:rsidRDefault="00BA331B" w:rsidP="00FB57BE">
      <w:pPr>
        <w:ind w:left="621" w:right="1130"/>
        <w:jc w:val="both"/>
        <w:rPr>
          <w:sz w:val="24"/>
        </w:rPr>
        <w:sectPr w:rsidR="00BA331B" w:rsidSect="00B50ECB">
          <w:pgSz w:w="11910" w:h="16840"/>
          <w:pgMar w:top="1540" w:right="640" w:bottom="1380" w:left="1680" w:header="0" w:footer="1103" w:gutter="0"/>
          <w:cols w:space="720"/>
        </w:sectPr>
      </w:pPr>
      <w:r>
        <w:rPr>
          <w:sz w:val="24"/>
        </w:rPr>
        <w:t>Wibowo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-1"/>
          <w:sz w:val="24"/>
        </w:rPr>
        <w:t xml:space="preserve"> </w:t>
      </w:r>
      <w:r>
        <w:rPr>
          <w:sz w:val="24"/>
        </w:rPr>
        <w:t>(2015).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Belajar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Grafis.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Notebook.</w:t>
      </w:r>
    </w:p>
    <w:p w14:paraId="58E93F42" w14:textId="77777777" w:rsidR="00FC3066" w:rsidRDefault="00FC3066" w:rsidP="00BA331B"/>
    <w:sectPr w:rsidR="00FC3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1A05" w14:textId="77777777" w:rsidR="00B50ECB" w:rsidRDefault="00B50ECB" w:rsidP="00270114">
      <w:r>
        <w:separator/>
      </w:r>
    </w:p>
  </w:endnote>
  <w:endnote w:type="continuationSeparator" w:id="0">
    <w:p w14:paraId="164B082A" w14:textId="77777777" w:rsidR="00B50ECB" w:rsidRDefault="00B50ECB" w:rsidP="0027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5A87" w14:textId="77777777" w:rsidR="00270114" w:rsidRDefault="00270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D2B6" w14:textId="77777777" w:rsidR="00270114" w:rsidRDefault="002701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1414" w14:textId="77777777" w:rsidR="00270114" w:rsidRDefault="00270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2342" w14:textId="77777777" w:rsidR="00B50ECB" w:rsidRDefault="00B50ECB" w:rsidP="00270114">
      <w:r>
        <w:separator/>
      </w:r>
    </w:p>
  </w:footnote>
  <w:footnote w:type="continuationSeparator" w:id="0">
    <w:p w14:paraId="14AD3E4A" w14:textId="77777777" w:rsidR="00B50ECB" w:rsidRDefault="00B50ECB" w:rsidP="00270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B2B8" w14:textId="19333EAB" w:rsidR="00270114" w:rsidRDefault="00270114">
    <w:pPr>
      <w:pStyle w:val="Header"/>
    </w:pPr>
    <w:r>
      <w:rPr>
        <w:noProof/>
      </w:rPr>
      <w:pict w14:anchorId="5DF7E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318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D152" w14:textId="09ED628A" w:rsidR="00270114" w:rsidRDefault="00270114">
    <w:pPr>
      <w:pStyle w:val="Header"/>
    </w:pPr>
    <w:r>
      <w:rPr>
        <w:noProof/>
      </w:rPr>
      <w:pict w14:anchorId="72EA0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3183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018A" w14:textId="09B99B58" w:rsidR="00270114" w:rsidRDefault="00270114">
    <w:pPr>
      <w:pStyle w:val="Header"/>
    </w:pPr>
    <w:r>
      <w:rPr>
        <w:noProof/>
      </w:rPr>
      <w:pict w14:anchorId="30892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318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1B"/>
    <w:rsid w:val="00270114"/>
    <w:rsid w:val="00675E75"/>
    <w:rsid w:val="006A6AE6"/>
    <w:rsid w:val="00925A6A"/>
    <w:rsid w:val="00B50ECB"/>
    <w:rsid w:val="00BA331B"/>
    <w:rsid w:val="00FB57BE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0714A"/>
  <w15:chartTrackingRefBased/>
  <w15:docId w15:val="{891C34B3-4CF6-4836-8DD4-26E014AA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BA331B"/>
    <w:pPr>
      <w:ind w:left="11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31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A331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331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270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11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70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114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Dukungan Registrasi 3</dc:creator>
  <cp:keywords/>
  <dc:description/>
  <cp:lastModifiedBy>tsuraya ulfah</cp:lastModifiedBy>
  <cp:revision>4</cp:revision>
  <dcterms:created xsi:type="dcterms:W3CDTF">2024-03-23T01:07:00Z</dcterms:created>
  <dcterms:modified xsi:type="dcterms:W3CDTF">2024-03-28T04:12:00Z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6eaf8292-88e9-4a3e-814a-b9d0326dfd09</vt:lpwstr>
  </property>
</Properties>
</file>