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DFDF" w14:textId="77777777" w:rsidR="008158D4" w:rsidRPr="00F4282B" w:rsidRDefault="008158D4" w:rsidP="008158D4">
      <w:pPr>
        <w:pStyle w:val="Heading1"/>
        <w:jc w:val="center"/>
        <w:rPr>
          <w:rFonts w:ascii="Times New Roman" w:hAnsi="Times New Roman" w:cs="Times New Roman"/>
          <w:b/>
          <w:bCs/>
          <w:color w:val="auto"/>
          <w:sz w:val="24"/>
          <w:szCs w:val="24"/>
          <w:shd w:val="clear" w:color="auto" w:fill="FFFFFF"/>
        </w:rPr>
      </w:pPr>
      <w:bookmarkStart w:id="0" w:name="_Toc174133436"/>
      <w:bookmarkStart w:id="1" w:name="_Toc174133437"/>
      <w:r w:rsidRPr="00F4282B">
        <w:rPr>
          <w:rFonts w:ascii="Times New Roman" w:hAnsi="Times New Roman" w:cs="Times New Roman"/>
          <w:b/>
          <w:bCs/>
          <w:color w:val="auto"/>
          <w:sz w:val="24"/>
          <w:szCs w:val="24"/>
          <w:shd w:val="clear" w:color="auto" w:fill="FFFFFF"/>
        </w:rPr>
        <w:t>ABSTRAK</w:t>
      </w:r>
      <w:bookmarkEnd w:id="0"/>
    </w:p>
    <w:p w14:paraId="7D073A23" w14:textId="77777777" w:rsidR="008158D4" w:rsidRPr="00F4282B" w:rsidRDefault="008158D4" w:rsidP="008158D4">
      <w:pPr>
        <w:rPr>
          <w:sz w:val="24"/>
          <w:szCs w:val="24"/>
        </w:rPr>
      </w:pPr>
    </w:p>
    <w:p w14:paraId="194E3F89" w14:textId="77777777" w:rsidR="008158D4" w:rsidRPr="00F4282B" w:rsidRDefault="008158D4" w:rsidP="008158D4">
      <w:pPr>
        <w:jc w:val="both"/>
        <w:rPr>
          <w:rFonts w:ascii="Times New Roman" w:hAnsi="Times New Roman" w:cs="Times New Roman"/>
          <w:sz w:val="24"/>
          <w:szCs w:val="24"/>
          <w:shd w:val="clear" w:color="auto" w:fill="FFFFFF"/>
        </w:rPr>
      </w:pPr>
      <w:bookmarkStart w:id="2" w:name="_Hlk173856093"/>
      <w:r w:rsidRPr="00F4282B">
        <w:rPr>
          <w:rFonts w:ascii="Times New Roman" w:hAnsi="Times New Roman" w:cs="Times New Roman"/>
          <w:sz w:val="24"/>
          <w:szCs w:val="24"/>
          <w:shd w:val="clear" w:color="auto" w:fill="FFFFFF"/>
        </w:rPr>
        <w:t xml:space="preserve">Penelitian ini bertujuan untuk menganalisis pengaruh persepsi risiko, kepercayaan merek, dan kualitas pelayanan terhadap keputusan pembelian produk </w:t>
      </w:r>
      <w:r w:rsidRPr="00F4282B">
        <w:rPr>
          <w:rFonts w:ascii="Times New Roman" w:hAnsi="Times New Roman" w:cs="Times New Roman"/>
          <w:i/>
          <w:iCs/>
          <w:sz w:val="24"/>
          <w:szCs w:val="24"/>
          <w:shd w:val="clear" w:color="auto" w:fill="FFFFFF"/>
        </w:rPr>
        <w:t>Brand</w:t>
      </w:r>
      <w:r w:rsidRPr="00F4282B">
        <w:rPr>
          <w:rFonts w:ascii="Times New Roman" w:hAnsi="Times New Roman" w:cs="Times New Roman"/>
          <w:sz w:val="24"/>
          <w:szCs w:val="24"/>
          <w:shd w:val="clear" w:color="auto" w:fill="FFFFFF"/>
        </w:rPr>
        <w:t xml:space="preserve"> Johnson di aplikasi </w:t>
      </w:r>
      <w:r w:rsidRPr="00F4282B">
        <w:rPr>
          <w:rFonts w:ascii="Times New Roman" w:hAnsi="Times New Roman" w:cs="Times New Roman"/>
          <w:i/>
          <w:iCs/>
          <w:sz w:val="24"/>
          <w:szCs w:val="24"/>
          <w:shd w:val="clear" w:color="auto" w:fill="FFFFFF"/>
        </w:rPr>
        <w:t>online shop</w:t>
      </w:r>
      <w:r w:rsidRPr="00F4282B">
        <w:rPr>
          <w:rFonts w:ascii="Times New Roman" w:hAnsi="Times New Roman" w:cs="Times New Roman"/>
          <w:sz w:val="24"/>
          <w:szCs w:val="24"/>
          <w:shd w:val="clear" w:color="auto" w:fill="FFFFFF"/>
        </w:rPr>
        <w:t xml:space="preserve"> Shopee, dengan studi kasus pada pengguna Shopee di Tangerang Selatan. Menggunakan metode penelitian kuantitatif dengan teknik analisis data deskriptif dan SEM-PLS, penelitian ini melibatkan 105 responden yang dipilih melalui teknik purposive sampling. Hasil penelitian menunjukkan bahwa persepsi risiko, dan kualitas pelayanan secara simultan berpengaruh positif dan signifikan terhadap keputusan pembelian. kepercayaan merek secara simultan tidak berpengaruh positif dan tidak signifikan terhadap keputusan pembelian. Persepsi risiko mencakup kekhawatiran konsumen terkait kerugian finansial, kualitas produk, dan keamanan transaksi. Kepercayaan merek dibangun melalui keyakinan konsumen terhadap janji merek dalam memenuhi harapan mereka. Kualitas pelayanan dinilai dari aspek keandalan, daya tanggap, jaminan, dan empati yang diberikan oleh Shopee. Temuan ini menunjukkan bahwa untuk meningkatkan keputusan pembelian, </w:t>
      </w:r>
      <w:r w:rsidRPr="00F4282B">
        <w:rPr>
          <w:rFonts w:ascii="Times New Roman" w:hAnsi="Times New Roman" w:cs="Times New Roman"/>
          <w:i/>
          <w:iCs/>
          <w:sz w:val="24"/>
          <w:szCs w:val="24"/>
          <w:shd w:val="clear" w:color="auto" w:fill="FFFFFF"/>
        </w:rPr>
        <w:t>Brand</w:t>
      </w:r>
      <w:r w:rsidRPr="00F4282B">
        <w:rPr>
          <w:rFonts w:ascii="Times New Roman" w:hAnsi="Times New Roman" w:cs="Times New Roman"/>
          <w:sz w:val="24"/>
          <w:szCs w:val="24"/>
          <w:shd w:val="clear" w:color="auto" w:fill="FFFFFF"/>
        </w:rPr>
        <w:t xml:space="preserve"> Johnson perlu fokus pada pengelolaan persepsi risiko, meningkatkan kepercayaan konsumen, dan memastikan kualitas pelayanan yang tinggi di </w:t>
      </w:r>
      <w:r w:rsidRPr="00F4282B">
        <w:rPr>
          <w:rFonts w:ascii="Times New Roman" w:hAnsi="Times New Roman" w:cs="Times New Roman"/>
          <w:i/>
          <w:iCs/>
          <w:sz w:val="24"/>
          <w:szCs w:val="24"/>
          <w:shd w:val="clear" w:color="auto" w:fill="FFFFFF"/>
        </w:rPr>
        <w:t>platform</w:t>
      </w:r>
      <w:r w:rsidRPr="00F4282B">
        <w:rPr>
          <w:rFonts w:ascii="Times New Roman" w:hAnsi="Times New Roman" w:cs="Times New Roman"/>
          <w:sz w:val="24"/>
          <w:szCs w:val="24"/>
          <w:shd w:val="clear" w:color="auto" w:fill="FFFFFF"/>
        </w:rPr>
        <w:t xml:space="preserve"> Shopee. Implikasi praktis dari penelitian ini adalah bahwa perusahaan e-commerce dan pemilik merek dapat meningkatkan strategi pemasaran mereka dengan memperhatikan faktor-faktor yang mempengaruhi keputusan pembelian konsumen.</w:t>
      </w:r>
      <w:bookmarkEnd w:id="2"/>
    </w:p>
    <w:p w14:paraId="69E8371F" w14:textId="77777777" w:rsidR="008158D4" w:rsidRPr="00F4282B" w:rsidRDefault="008158D4" w:rsidP="008158D4">
      <w:pPr>
        <w:ind w:firstLine="426"/>
        <w:jc w:val="both"/>
        <w:rPr>
          <w:rFonts w:ascii="Times New Roman" w:hAnsi="Times New Roman" w:cs="Times New Roman"/>
          <w:sz w:val="24"/>
          <w:szCs w:val="24"/>
          <w:shd w:val="clear" w:color="auto" w:fill="FFFFFF"/>
        </w:rPr>
      </w:pPr>
    </w:p>
    <w:p w14:paraId="0C977DA0" w14:textId="77777777" w:rsidR="008158D4" w:rsidRPr="00F4282B" w:rsidRDefault="008158D4" w:rsidP="008158D4">
      <w:pPr>
        <w:rPr>
          <w:rFonts w:ascii="Times New Roman" w:hAnsi="Times New Roman" w:cs="Times New Roman"/>
          <w:i/>
          <w:iCs/>
          <w:sz w:val="24"/>
          <w:szCs w:val="24"/>
          <w:shd w:val="clear" w:color="auto" w:fill="FFFFFF"/>
        </w:rPr>
      </w:pPr>
      <w:r w:rsidRPr="00F4282B">
        <w:rPr>
          <w:rFonts w:ascii="Times New Roman" w:hAnsi="Times New Roman" w:cs="Times New Roman"/>
          <w:b/>
          <w:bCs/>
          <w:i/>
          <w:iCs/>
          <w:sz w:val="24"/>
          <w:szCs w:val="24"/>
          <w:shd w:val="clear" w:color="auto" w:fill="FFFFFF"/>
        </w:rPr>
        <w:t>Kata Kunci:</w:t>
      </w:r>
      <w:r w:rsidRPr="00F4282B">
        <w:rPr>
          <w:rFonts w:ascii="Times New Roman" w:hAnsi="Times New Roman" w:cs="Times New Roman"/>
          <w:i/>
          <w:iCs/>
          <w:sz w:val="24"/>
          <w:szCs w:val="24"/>
          <w:shd w:val="clear" w:color="auto" w:fill="FFFFFF"/>
        </w:rPr>
        <w:t xml:space="preserve"> </w:t>
      </w:r>
      <w:r w:rsidRPr="00F4282B">
        <w:rPr>
          <w:rFonts w:ascii="Times New Roman" w:eastAsia="Times New Roman" w:hAnsi="Times New Roman" w:cs="Times New Roman"/>
          <w:i/>
          <w:iCs/>
          <w:sz w:val="24"/>
          <w:szCs w:val="24"/>
        </w:rPr>
        <w:t>Promosi dan Diskon, Pengalaman Pelanggan, Loyalitas Pelanggan</w:t>
      </w:r>
    </w:p>
    <w:p w14:paraId="2ABB230A" w14:textId="77777777" w:rsidR="008158D4" w:rsidRPr="00F4282B" w:rsidRDefault="008158D4" w:rsidP="008158D4">
      <w:pPr>
        <w:rPr>
          <w:sz w:val="24"/>
          <w:szCs w:val="24"/>
        </w:rPr>
      </w:pPr>
    </w:p>
    <w:p w14:paraId="683C0E26" w14:textId="77777777" w:rsidR="008158D4" w:rsidRPr="00F4282B" w:rsidRDefault="008158D4" w:rsidP="008158D4">
      <w:pPr>
        <w:rPr>
          <w:sz w:val="24"/>
          <w:szCs w:val="24"/>
        </w:rPr>
      </w:pPr>
    </w:p>
    <w:p w14:paraId="62F7A7A3" w14:textId="77777777" w:rsidR="008158D4" w:rsidRPr="00F4282B" w:rsidRDefault="008158D4" w:rsidP="008158D4">
      <w:pPr>
        <w:rPr>
          <w:sz w:val="24"/>
          <w:szCs w:val="24"/>
        </w:rPr>
      </w:pPr>
    </w:p>
    <w:p w14:paraId="51E6FE44" w14:textId="77777777" w:rsidR="008158D4" w:rsidRPr="00F4282B" w:rsidRDefault="008158D4" w:rsidP="008158D4">
      <w:pPr>
        <w:rPr>
          <w:sz w:val="24"/>
          <w:szCs w:val="24"/>
        </w:rPr>
      </w:pPr>
    </w:p>
    <w:p w14:paraId="25B55FAE" w14:textId="77777777" w:rsidR="008158D4" w:rsidRPr="00F4282B" w:rsidRDefault="008158D4" w:rsidP="008158D4">
      <w:pPr>
        <w:rPr>
          <w:sz w:val="24"/>
          <w:szCs w:val="24"/>
        </w:rPr>
      </w:pPr>
    </w:p>
    <w:p w14:paraId="3A245C0B" w14:textId="77777777" w:rsidR="008158D4" w:rsidRPr="00F4282B" w:rsidRDefault="008158D4" w:rsidP="008158D4">
      <w:pPr>
        <w:rPr>
          <w:sz w:val="24"/>
          <w:szCs w:val="24"/>
        </w:rPr>
      </w:pPr>
    </w:p>
    <w:p w14:paraId="1FEBF6ED" w14:textId="77777777" w:rsidR="008158D4" w:rsidRPr="00F4282B" w:rsidRDefault="008158D4" w:rsidP="008158D4">
      <w:pPr>
        <w:rPr>
          <w:sz w:val="24"/>
          <w:szCs w:val="24"/>
        </w:rPr>
      </w:pPr>
    </w:p>
    <w:p w14:paraId="3A6CAF46" w14:textId="77777777" w:rsidR="008158D4" w:rsidRPr="00F4282B" w:rsidRDefault="008158D4" w:rsidP="008158D4">
      <w:pPr>
        <w:rPr>
          <w:sz w:val="24"/>
          <w:szCs w:val="24"/>
        </w:rPr>
      </w:pPr>
    </w:p>
    <w:p w14:paraId="768CEDB6" w14:textId="77777777" w:rsidR="008158D4" w:rsidRPr="00F4282B" w:rsidRDefault="008158D4" w:rsidP="008158D4">
      <w:pPr>
        <w:rPr>
          <w:sz w:val="24"/>
          <w:szCs w:val="24"/>
        </w:rPr>
      </w:pPr>
    </w:p>
    <w:p w14:paraId="178864CB" w14:textId="77777777" w:rsidR="008158D4" w:rsidRPr="00F4282B" w:rsidRDefault="008158D4" w:rsidP="008158D4">
      <w:pPr>
        <w:rPr>
          <w:sz w:val="24"/>
          <w:szCs w:val="24"/>
        </w:rPr>
      </w:pPr>
    </w:p>
    <w:p w14:paraId="668F7505" w14:textId="77777777" w:rsidR="008158D4" w:rsidRPr="00F4282B" w:rsidRDefault="008158D4" w:rsidP="008158D4">
      <w:pPr>
        <w:rPr>
          <w:sz w:val="24"/>
          <w:szCs w:val="24"/>
        </w:rPr>
      </w:pPr>
    </w:p>
    <w:p w14:paraId="28892047" w14:textId="77777777" w:rsidR="008158D4" w:rsidRPr="00F4282B" w:rsidRDefault="008158D4" w:rsidP="008158D4">
      <w:pPr>
        <w:pStyle w:val="Heading1"/>
        <w:jc w:val="center"/>
        <w:rPr>
          <w:rFonts w:ascii="Times New Roman" w:hAnsi="Times New Roman" w:cs="Times New Roman"/>
          <w:b/>
          <w:bCs/>
          <w:i/>
          <w:iCs/>
          <w:color w:val="auto"/>
          <w:sz w:val="24"/>
          <w:szCs w:val="24"/>
          <w:shd w:val="clear" w:color="auto" w:fill="FFFFFF"/>
        </w:rPr>
      </w:pPr>
      <w:r w:rsidRPr="00F4282B">
        <w:rPr>
          <w:rFonts w:ascii="Times New Roman" w:hAnsi="Times New Roman" w:cs="Times New Roman"/>
          <w:b/>
          <w:bCs/>
          <w:i/>
          <w:iCs/>
          <w:color w:val="auto"/>
          <w:sz w:val="24"/>
          <w:szCs w:val="24"/>
          <w:shd w:val="clear" w:color="auto" w:fill="FFFFFF"/>
        </w:rPr>
        <w:t>ABSTRACT</w:t>
      </w:r>
      <w:bookmarkEnd w:id="1"/>
    </w:p>
    <w:p w14:paraId="2FA80701" w14:textId="77777777" w:rsidR="008158D4" w:rsidRPr="00F4282B" w:rsidRDefault="008158D4" w:rsidP="008158D4">
      <w:pPr>
        <w:rPr>
          <w:i/>
          <w:iCs/>
          <w:sz w:val="24"/>
          <w:szCs w:val="24"/>
        </w:rPr>
      </w:pPr>
    </w:p>
    <w:p w14:paraId="5C218894" w14:textId="77777777" w:rsidR="008158D4" w:rsidRPr="00F4282B" w:rsidRDefault="008158D4" w:rsidP="008158D4">
      <w:pPr>
        <w:jc w:val="both"/>
        <w:rPr>
          <w:rFonts w:ascii="Times New Roman" w:hAnsi="Times New Roman" w:cs="Times New Roman"/>
          <w:i/>
          <w:iCs/>
          <w:sz w:val="24"/>
          <w:szCs w:val="24"/>
          <w:shd w:val="clear" w:color="auto" w:fill="FFFFFF"/>
          <w:lang w:val="en"/>
        </w:rPr>
      </w:pPr>
      <w:bookmarkStart w:id="3" w:name="_Hlk173856254"/>
      <w:r w:rsidRPr="00F4282B">
        <w:rPr>
          <w:rFonts w:ascii="Times New Roman" w:hAnsi="Times New Roman" w:cs="Times New Roman"/>
          <w:i/>
          <w:iCs/>
          <w:sz w:val="24"/>
          <w:szCs w:val="24"/>
          <w:shd w:val="clear" w:color="auto" w:fill="FFFFFF"/>
          <w:lang w:val="en"/>
        </w:rPr>
        <w:t>This research aims to analyze the influence of risk perception, brand trust, and service quality on purchasing decisions for Johnson Brand products in the Shopee online shop application, with a case study of Shopee users in South Tangerang. Using quantitative research methods with descriptive data analysis techniques and SEM-PLS, this research involved 105 respondents selected through purposive sampling techniques. The research results show that risk perception and service quality simultaneously have a positive and significant effect on purchasing decisions. Simultaneous brand trust has no positive and insignificant effect on purchasing decisions. Risk perception includes consumer concerns regarding financial loss, product quality, and transaction security. Brand trust is built through consumers' belief in the brand's promise to fulfill their expectations. Service quality is assessed from the aspects of reliability, responsiveness, guarantee and empathy provided by Shopee. These findings indicate that to improve purchasing decisions, Brand Johnson needs to focus on managing risk perceptions, increasing consumer trust, and ensuring high service quality on the Shopee platform. The practical implication of this research is that e-commerce companies and brand owners can improve their marketing strategies by paying attention to the factors that influence consumer purchasing decisions.</w:t>
      </w:r>
      <w:bookmarkEnd w:id="3"/>
    </w:p>
    <w:p w14:paraId="0D818018" w14:textId="77777777" w:rsidR="008158D4" w:rsidRPr="00F4282B" w:rsidRDefault="008158D4" w:rsidP="008158D4">
      <w:pPr>
        <w:jc w:val="both"/>
        <w:rPr>
          <w:rFonts w:ascii="Times New Roman" w:hAnsi="Times New Roman" w:cs="Times New Roman"/>
          <w:sz w:val="24"/>
          <w:szCs w:val="24"/>
          <w:shd w:val="clear" w:color="auto" w:fill="FFFFFF"/>
          <w:lang w:val="en"/>
        </w:rPr>
      </w:pPr>
    </w:p>
    <w:p w14:paraId="3C1BC288" w14:textId="77777777" w:rsidR="008158D4" w:rsidRPr="00F4282B" w:rsidRDefault="008158D4" w:rsidP="008158D4">
      <w:pPr>
        <w:pStyle w:val="abstrak"/>
        <w:ind w:left="0" w:right="49"/>
        <w:rPr>
          <w:i/>
          <w:iCs/>
          <w:sz w:val="24"/>
          <w:lang w:val="id-ID"/>
        </w:rPr>
      </w:pPr>
      <w:r w:rsidRPr="00F4282B">
        <w:rPr>
          <w:rFonts w:eastAsia="Times New Roman"/>
          <w:b/>
          <w:bCs/>
          <w:i/>
          <w:iCs/>
          <w:color w:val="333333"/>
          <w:sz w:val="24"/>
          <w:lang w:val="id-ID"/>
        </w:rPr>
        <w:t xml:space="preserve">Keywords : </w:t>
      </w:r>
      <w:r w:rsidRPr="00F4282B">
        <w:rPr>
          <w:i/>
          <w:iCs/>
          <w:sz w:val="24"/>
          <w:lang w:val="en"/>
        </w:rPr>
        <w:t>Promotions and Discounts, Customer Experience, Customer Loyalty</w:t>
      </w:r>
    </w:p>
    <w:p w14:paraId="10029C86" w14:textId="77777777" w:rsidR="008158D4" w:rsidRPr="00F4282B" w:rsidRDefault="008158D4" w:rsidP="008158D4">
      <w:pPr>
        <w:pStyle w:val="abstrak"/>
        <w:ind w:left="0" w:right="49"/>
        <w:rPr>
          <w:rFonts w:eastAsia="Times New Roman"/>
          <w:i/>
          <w:iCs/>
          <w:sz w:val="24"/>
          <w:lang w:val="id-ID"/>
        </w:rPr>
      </w:pPr>
    </w:p>
    <w:p w14:paraId="4F3B6E3C" w14:textId="77777777" w:rsidR="008158D4" w:rsidRPr="00F4282B" w:rsidRDefault="008158D4" w:rsidP="008158D4">
      <w:pPr>
        <w:jc w:val="both"/>
        <w:rPr>
          <w:rFonts w:ascii="Times New Roman" w:hAnsi="Times New Roman" w:cs="Times New Roman"/>
          <w:sz w:val="24"/>
          <w:szCs w:val="24"/>
          <w:shd w:val="clear" w:color="auto" w:fill="FFFFFF"/>
          <w:lang w:val="en"/>
        </w:rPr>
      </w:pPr>
    </w:p>
    <w:p w14:paraId="3600DE6C" w14:textId="77777777" w:rsidR="008158D4" w:rsidRPr="00F4282B" w:rsidRDefault="008158D4" w:rsidP="008158D4">
      <w:pPr>
        <w:jc w:val="both"/>
        <w:rPr>
          <w:rFonts w:ascii="Times New Roman" w:hAnsi="Times New Roman" w:cs="Times New Roman"/>
          <w:sz w:val="24"/>
          <w:szCs w:val="24"/>
          <w:shd w:val="clear" w:color="auto" w:fill="FFFFFF"/>
          <w:lang w:val="en"/>
        </w:rPr>
      </w:pPr>
    </w:p>
    <w:p w14:paraId="5A619AEB" w14:textId="77777777" w:rsidR="008158D4" w:rsidRPr="00F4282B" w:rsidRDefault="008158D4" w:rsidP="008158D4">
      <w:pPr>
        <w:jc w:val="both"/>
        <w:rPr>
          <w:sz w:val="24"/>
          <w:szCs w:val="24"/>
        </w:rPr>
      </w:pPr>
    </w:p>
    <w:p w14:paraId="1B32D2C0" w14:textId="5DA50893" w:rsidR="002071FB" w:rsidRPr="008158D4" w:rsidRDefault="002071FB" w:rsidP="008158D4"/>
    <w:sectPr w:rsidR="002071FB" w:rsidRPr="008158D4" w:rsidSect="008158D4">
      <w:headerReference w:type="even" r:id="rId7"/>
      <w:headerReference w:type="default" r:id="rId8"/>
      <w:footerReference w:type="even" r:id="rId9"/>
      <w:footerReference w:type="default" r:id="rId10"/>
      <w:headerReference w:type="first" r:id="rId11"/>
      <w:footerReference w:type="first" r:id="rId12"/>
      <w:pgSz w:w="11906" w:h="16838"/>
      <w:pgMar w:top="2275" w:right="1699" w:bottom="1699" w:left="2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0CAA8" w14:textId="77777777" w:rsidR="009707C8" w:rsidRDefault="009707C8" w:rsidP="00B33718">
      <w:pPr>
        <w:spacing w:after="0" w:line="240" w:lineRule="auto"/>
      </w:pPr>
      <w:r>
        <w:separator/>
      </w:r>
    </w:p>
  </w:endnote>
  <w:endnote w:type="continuationSeparator" w:id="0">
    <w:p w14:paraId="49585273" w14:textId="77777777" w:rsidR="009707C8" w:rsidRDefault="009707C8" w:rsidP="00B3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E82B" w14:textId="77777777" w:rsidR="00B33718" w:rsidRDefault="00B33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CB8D" w14:textId="77777777" w:rsidR="00B33718" w:rsidRDefault="00B33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50726" w14:textId="77777777" w:rsidR="00B33718" w:rsidRDefault="00B33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EEC16" w14:textId="77777777" w:rsidR="009707C8" w:rsidRDefault="009707C8" w:rsidP="00B33718">
      <w:pPr>
        <w:spacing w:after="0" w:line="240" w:lineRule="auto"/>
      </w:pPr>
      <w:r>
        <w:separator/>
      </w:r>
    </w:p>
  </w:footnote>
  <w:footnote w:type="continuationSeparator" w:id="0">
    <w:p w14:paraId="531D35A7" w14:textId="77777777" w:rsidR="009707C8" w:rsidRDefault="009707C8" w:rsidP="00B3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26D4" w14:textId="606C2F7A" w:rsidR="00B33718" w:rsidRDefault="00B33718">
    <w:pPr>
      <w:pStyle w:val="Header"/>
    </w:pPr>
    <w:r>
      <w:rPr>
        <w:noProof/>
        <w14:ligatures w14:val="standardContextual"/>
      </w:rPr>
      <w:pict w14:anchorId="31663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175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CFB8" w14:textId="38F578DC" w:rsidR="00B33718" w:rsidRDefault="00B33718">
    <w:pPr>
      <w:pStyle w:val="Header"/>
    </w:pPr>
    <w:r>
      <w:rPr>
        <w:noProof/>
        <w14:ligatures w14:val="standardContextual"/>
      </w:rPr>
      <w:pict w14:anchorId="3C2A6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1753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969E" w14:textId="5598F2C2" w:rsidR="00B33718" w:rsidRDefault="00B33718">
    <w:pPr>
      <w:pStyle w:val="Header"/>
    </w:pPr>
    <w:r>
      <w:rPr>
        <w:noProof/>
        <w14:ligatures w14:val="standardContextual"/>
      </w:rPr>
      <w:pict w14:anchorId="67A5D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1753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61C"/>
    <w:multiLevelType w:val="hybridMultilevel"/>
    <w:tmpl w:val="FBA22B8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5F777F9"/>
    <w:multiLevelType w:val="hybridMultilevel"/>
    <w:tmpl w:val="54441C38"/>
    <w:lvl w:ilvl="0" w:tplc="3F261DB0">
      <w:start w:val="1"/>
      <w:numFmt w:val="decimal"/>
      <w:lvlText w:val="%1."/>
      <w:lvlJc w:val="left"/>
      <w:pPr>
        <w:ind w:left="-349" w:hanging="360"/>
      </w:pPr>
      <w:rPr>
        <w:rFonts w:hint="default"/>
      </w:rPr>
    </w:lvl>
    <w:lvl w:ilvl="1" w:tplc="04210019" w:tentative="1">
      <w:start w:val="1"/>
      <w:numFmt w:val="lowerLetter"/>
      <w:lvlText w:val="%2."/>
      <w:lvlJc w:val="left"/>
      <w:pPr>
        <w:ind w:left="371" w:hanging="360"/>
      </w:pPr>
    </w:lvl>
    <w:lvl w:ilvl="2" w:tplc="0421001B" w:tentative="1">
      <w:start w:val="1"/>
      <w:numFmt w:val="lowerRoman"/>
      <w:lvlText w:val="%3."/>
      <w:lvlJc w:val="right"/>
      <w:pPr>
        <w:ind w:left="1091" w:hanging="180"/>
      </w:pPr>
    </w:lvl>
    <w:lvl w:ilvl="3" w:tplc="0421000F" w:tentative="1">
      <w:start w:val="1"/>
      <w:numFmt w:val="decimal"/>
      <w:lvlText w:val="%4."/>
      <w:lvlJc w:val="left"/>
      <w:pPr>
        <w:ind w:left="1811" w:hanging="360"/>
      </w:pPr>
    </w:lvl>
    <w:lvl w:ilvl="4" w:tplc="04210019" w:tentative="1">
      <w:start w:val="1"/>
      <w:numFmt w:val="lowerLetter"/>
      <w:lvlText w:val="%5."/>
      <w:lvlJc w:val="left"/>
      <w:pPr>
        <w:ind w:left="2531" w:hanging="360"/>
      </w:pPr>
    </w:lvl>
    <w:lvl w:ilvl="5" w:tplc="0421001B" w:tentative="1">
      <w:start w:val="1"/>
      <w:numFmt w:val="lowerRoman"/>
      <w:lvlText w:val="%6."/>
      <w:lvlJc w:val="right"/>
      <w:pPr>
        <w:ind w:left="3251" w:hanging="180"/>
      </w:pPr>
    </w:lvl>
    <w:lvl w:ilvl="6" w:tplc="0421000F" w:tentative="1">
      <w:start w:val="1"/>
      <w:numFmt w:val="decimal"/>
      <w:lvlText w:val="%7."/>
      <w:lvlJc w:val="left"/>
      <w:pPr>
        <w:ind w:left="3971" w:hanging="360"/>
      </w:pPr>
    </w:lvl>
    <w:lvl w:ilvl="7" w:tplc="04210019" w:tentative="1">
      <w:start w:val="1"/>
      <w:numFmt w:val="lowerLetter"/>
      <w:lvlText w:val="%8."/>
      <w:lvlJc w:val="left"/>
      <w:pPr>
        <w:ind w:left="4691" w:hanging="360"/>
      </w:pPr>
    </w:lvl>
    <w:lvl w:ilvl="8" w:tplc="0421001B" w:tentative="1">
      <w:start w:val="1"/>
      <w:numFmt w:val="lowerRoman"/>
      <w:lvlText w:val="%9."/>
      <w:lvlJc w:val="right"/>
      <w:pPr>
        <w:ind w:left="5411" w:hanging="180"/>
      </w:pPr>
    </w:lvl>
  </w:abstractNum>
  <w:abstractNum w:abstractNumId="2" w15:restartNumberingAfterBreak="0">
    <w:nsid w:val="0887628B"/>
    <w:multiLevelType w:val="hybridMultilevel"/>
    <w:tmpl w:val="7416EF5C"/>
    <w:lvl w:ilvl="0" w:tplc="3B50BF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AE828C8"/>
    <w:multiLevelType w:val="hybridMultilevel"/>
    <w:tmpl w:val="071401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8A6E03"/>
    <w:multiLevelType w:val="hybridMultilevel"/>
    <w:tmpl w:val="71681B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34C04E4"/>
    <w:multiLevelType w:val="hybridMultilevel"/>
    <w:tmpl w:val="BC9C3748"/>
    <w:lvl w:ilvl="0" w:tplc="445E26C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8454F2"/>
    <w:multiLevelType w:val="hybridMultilevel"/>
    <w:tmpl w:val="26E45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9B5409"/>
    <w:multiLevelType w:val="hybridMultilevel"/>
    <w:tmpl w:val="F124A990"/>
    <w:lvl w:ilvl="0" w:tplc="5E5A3FAA">
      <w:start w:val="1"/>
      <w:numFmt w:val="decimal"/>
      <w:lvlText w:val="%1."/>
      <w:lvlJc w:val="left"/>
      <w:pPr>
        <w:ind w:left="-66"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8" w15:restartNumberingAfterBreak="0">
    <w:nsid w:val="1DD77805"/>
    <w:multiLevelType w:val="hybridMultilevel"/>
    <w:tmpl w:val="43CAF6B8"/>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15:restartNumberingAfterBreak="0">
    <w:nsid w:val="20017185"/>
    <w:multiLevelType w:val="multilevel"/>
    <w:tmpl w:val="35CC4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59460E"/>
    <w:multiLevelType w:val="hybridMultilevel"/>
    <w:tmpl w:val="21089B1E"/>
    <w:lvl w:ilvl="0" w:tplc="00CC049C">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B1E4EE0"/>
    <w:multiLevelType w:val="hybridMultilevel"/>
    <w:tmpl w:val="8CFC258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BC26992"/>
    <w:multiLevelType w:val="hybridMultilevel"/>
    <w:tmpl w:val="8D768734"/>
    <w:lvl w:ilvl="0" w:tplc="4BD493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337962C2"/>
    <w:multiLevelType w:val="hybridMultilevel"/>
    <w:tmpl w:val="9CEA6C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7600C2A"/>
    <w:multiLevelType w:val="hybridMultilevel"/>
    <w:tmpl w:val="B540DA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78063CC"/>
    <w:multiLevelType w:val="hybridMultilevel"/>
    <w:tmpl w:val="3EB0761C"/>
    <w:lvl w:ilvl="0" w:tplc="04210019">
      <w:start w:val="1"/>
      <w:numFmt w:val="lowerLetter"/>
      <w:lvlText w:val="%1."/>
      <w:lvlJc w:val="left"/>
      <w:pPr>
        <w:ind w:left="1800" w:hanging="360"/>
      </w:pPr>
      <w:rPr>
        <w:rFonts w:hint="default"/>
        <w:b w:val="0"/>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37D64743"/>
    <w:multiLevelType w:val="hybridMultilevel"/>
    <w:tmpl w:val="175A451C"/>
    <w:lvl w:ilvl="0" w:tplc="3ADA11F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37D8293F"/>
    <w:multiLevelType w:val="hybridMultilevel"/>
    <w:tmpl w:val="657817A2"/>
    <w:lvl w:ilvl="0" w:tplc="3B50BF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9FE0A9E"/>
    <w:multiLevelType w:val="hybridMultilevel"/>
    <w:tmpl w:val="3716940E"/>
    <w:lvl w:ilvl="0" w:tplc="320420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41E374E6"/>
    <w:multiLevelType w:val="hybridMultilevel"/>
    <w:tmpl w:val="C51654D6"/>
    <w:lvl w:ilvl="0" w:tplc="57A24F9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437C21D8"/>
    <w:multiLevelType w:val="hybridMultilevel"/>
    <w:tmpl w:val="2C74D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4F94FFE"/>
    <w:multiLevelType w:val="hybridMultilevel"/>
    <w:tmpl w:val="A7864992"/>
    <w:lvl w:ilvl="0" w:tplc="150A82A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46AB4395"/>
    <w:multiLevelType w:val="hybridMultilevel"/>
    <w:tmpl w:val="C0A6182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489821A4"/>
    <w:multiLevelType w:val="hybridMultilevel"/>
    <w:tmpl w:val="AB36C0AA"/>
    <w:lvl w:ilvl="0" w:tplc="AD842FC0">
      <w:start w:val="1"/>
      <w:numFmt w:val="decimal"/>
      <w:lvlText w:val="%1."/>
      <w:lvlJc w:val="left"/>
      <w:pPr>
        <w:ind w:left="1771" w:hanging="245"/>
        <w:jc w:val="left"/>
      </w:pPr>
      <w:rPr>
        <w:rFonts w:ascii="Times New Roman" w:eastAsia="Times New Roman" w:hAnsi="Times New Roman" w:cs="Times New Roman" w:hint="default"/>
        <w:w w:val="100"/>
        <w:sz w:val="24"/>
        <w:szCs w:val="24"/>
        <w:lang w:val="id" w:eastAsia="en-US" w:bidi="ar-SA"/>
      </w:rPr>
    </w:lvl>
    <w:lvl w:ilvl="1" w:tplc="306ADF86">
      <w:numFmt w:val="bullet"/>
      <w:lvlText w:val="•"/>
      <w:lvlJc w:val="left"/>
      <w:pPr>
        <w:ind w:left="2702" w:hanging="245"/>
      </w:pPr>
      <w:rPr>
        <w:rFonts w:hint="default"/>
        <w:lang w:val="id" w:eastAsia="en-US" w:bidi="ar-SA"/>
      </w:rPr>
    </w:lvl>
    <w:lvl w:ilvl="2" w:tplc="9358FB1A">
      <w:numFmt w:val="bullet"/>
      <w:lvlText w:val="•"/>
      <w:lvlJc w:val="left"/>
      <w:pPr>
        <w:ind w:left="3624" w:hanging="245"/>
      </w:pPr>
      <w:rPr>
        <w:rFonts w:hint="default"/>
        <w:lang w:val="id" w:eastAsia="en-US" w:bidi="ar-SA"/>
      </w:rPr>
    </w:lvl>
    <w:lvl w:ilvl="3" w:tplc="A5D68528">
      <w:numFmt w:val="bullet"/>
      <w:lvlText w:val="•"/>
      <w:lvlJc w:val="left"/>
      <w:pPr>
        <w:ind w:left="4547" w:hanging="245"/>
      </w:pPr>
      <w:rPr>
        <w:rFonts w:hint="default"/>
        <w:lang w:val="id" w:eastAsia="en-US" w:bidi="ar-SA"/>
      </w:rPr>
    </w:lvl>
    <w:lvl w:ilvl="4" w:tplc="E6C8288E">
      <w:numFmt w:val="bullet"/>
      <w:lvlText w:val="•"/>
      <w:lvlJc w:val="left"/>
      <w:pPr>
        <w:ind w:left="5469" w:hanging="245"/>
      </w:pPr>
      <w:rPr>
        <w:rFonts w:hint="default"/>
        <w:lang w:val="id" w:eastAsia="en-US" w:bidi="ar-SA"/>
      </w:rPr>
    </w:lvl>
    <w:lvl w:ilvl="5" w:tplc="30BC014E">
      <w:numFmt w:val="bullet"/>
      <w:lvlText w:val="•"/>
      <w:lvlJc w:val="left"/>
      <w:pPr>
        <w:ind w:left="6392" w:hanging="245"/>
      </w:pPr>
      <w:rPr>
        <w:rFonts w:hint="default"/>
        <w:lang w:val="id" w:eastAsia="en-US" w:bidi="ar-SA"/>
      </w:rPr>
    </w:lvl>
    <w:lvl w:ilvl="6" w:tplc="4912B938">
      <w:numFmt w:val="bullet"/>
      <w:lvlText w:val="•"/>
      <w:lvlJc w:val="left"/>
      <w:pPr>
        <w:ind w:left="7314" w:hanging="245"/>
      </w:pPr>
      <w:rPr>
        <w:rFonts w:hint="default"/>
        <w:lang w:val="id" w:eastAsia="en-US" w:bidi="ar-SA"/>
      </w:rPr>
    </w:lvl>
    <w:lvl w:ilvl="7" w:tplc="19DC82B4">
      <w:numFmt w:val="bullet"/>
      <w:lvlText w:val="•"/>
      <w:lvlJc w:val="left"/>
      <w:pPr>
        <w:ind w:left="8236" w:hanging="245"/>
      </w:pPr>
      <w:rPr>
        <w:rFonts w:hint="default"/>
        <w:lang w:val="id" w:eastAsia="en-US" w:bidi="ar-SA"/>
      </w:rPr>
    </w:lvl>
    <w:lvl w:ilvl="8" w:tplc="9A66D4DE">
      <w:numFmt w:val="bullet"/>
      <w:lvlText w:val="•"/>
      <w:lvlJc w:val="left"/>
      <w:pPr>
        <w:ind w:left="9159" w:hanging="245"/>
      </w:pPr>
      <w:rPr>
        <w:rFonts w:hint="default"/>
        <w:lang w:val="id" w:eastAsia="en-US" w:bidi="ar-SA"/>
      </w:rPr>
    </w:lvl>
  </w:abstractNum>
  <w:abstractNum w:abstractNumId="24" w15:restartNumberingAfterBreak="0">
    <w:nsid w:val="4B5360DA"/>
    <w:multiLevelType w:val="hybridMultilevel"/>
    <w:tmpl w:val="BC4C51A6"/>
    <w:lvl w:ilvl="0" w:tplc="15CC7BD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4D5625E9"/>
    <w:multiLevelType w:val="hybridMultilevel"/>
    <w:tmpl w:val="011CDE4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15:restartNumberingAfterBreak="0">
    <w:nsid w:val="544112F2"/>
    <w:multiLevelType w:val="multilevel"/>
    <w:tmpl w:val="195A1754"/>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15:restartNumberingAfterBreak="0">
    <w:nsid w:val="56955F5F"/>
    <w:multiLevelType w:val="hybridMultilevel"/>
    <w:tmpl w:val="920E9BCE"/>
    <w:lvl w:ilvl="0" w:tplc="2B9EB17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59C8221D"/>
    <w:multiLevelType w:val="hybridMultilevel"/>
    <w:tmpl w:val="10BC532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412A48"/>
    <w:multiLevelType w:val="hybridMultilevel"/>
    <w:tmpl w:val="44387E3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CD77541"/>
    <w:multiLevelType w:val="hybridMultilevel"/>
    <w:tmpl w:val="C2FCB5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ED55DA2"/>
    <w:multiLevelType w:val="hybridMultilevel"/>
    <w:tmpl w:val="AE743CC2"/>
    <w:lvl w:ilvl="0" w:tplc="602013E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6177591E"/>
    <w:multiLevelType w:val="hybridMultilevel"/>
    <w:tmpl w:val="ABD48AF8"/>
    <w:lvl w:ilvl="0" w:tplc="EB969EA2">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15:restartNumberingAfterBreak="0">
    <w:nsid w:val="69844D59"/>
    <w:multiLevelType w:val="hybridMultilevel"/>
    <w:tmpl w:val="11A6734E"/>
    <w:lvl w:ilvl="0" w:tplc="0421000F">
      <w:start w:val="1"/>
      <w:numFmt w:val="decimal"/>
      <w:lvlText w:val="%1."/>
      <w:lvlJc w:val="left"/>
      <w:pPr>
        <w:ind w:left="1504" w:hanging="360"/>
      </w:pPr>
    </w:lvl>
    <w:lvl w:ilvl="1" w:tplc="04210019" w:tentative="1">
      <w:start w:val="1"/>
      <w:numFmt w:val="lowerLetter"/>
      <w:lvlText w:val="%2."/>
      <w:lvlJc w:val="left"/>
      <w:pPr>
        <w:ind w:left="2224" w:hanging="360"/>
      </w:pPr>
    </w:lvl>
    <w:lvl w:ilvl="2" w:tplc="0421001B" w:tentative="1">
      <w:start w:val="1"/>
      <w:numFmt w:val="lowerRoman"/>
      <w:lvlText w:val="%3."/>
      <w:lvlJc w:val="right"/>
      <w:pPr>
        <w:ind w:left="2944" w:hanging="180"/>
      </w:pPr>
    </w:lvl>
    <w:lvl w:ilvl="3" w:tplc="0421000F" w:tentative="1">
      <w:start w:val="1"/>
      <w:numFmt w:val="decimal"/>
      <w:lvlText w:val="%4."/>
      <w:lvlJc w:val="left"/>
      <w:pPr>
        <w:ind w:left="3664" w:hanging="360"/>
      </w:pPr>
    </w:lvl>
    <w:lvl w:ilvl="4" w:tplc="04210019" w:tentative="1">
      <w:start w:val="1"/>
      <w:numFmt w:val="lowerLetter"/>
      <w:lvlText w:val="%5."/>
      <w:lvlJc w:val="left"/>
      <w:pPr>
        <w:ind w:left="4384" w:hanging="360"/>
      </w:pPr>
    </w:lvl>
    <w:lvl w:ilvl="5" w:tplc="0421001B" w:tentative="1">
      <w:start w:val="1"/>
      <w:numFmt w:val="lowerRoman"/>
      <w:lvlText w:val="%6."/>
      <w:lvlJc w:val="right"/>
      <w:pPr>
        <w:ind w:left="5104" w:hanging="180"/>
      </w:pPr>
    </w:lvl>
    <w:lvl w:ilvl="6" w:tplc="0421000F" w:tentative="1">
      <w:start w:val="1"/>
      <w:numFmt w:val="decimal"/>
      <w:lvlText w:val="%7."/>
      <w:lvlJc w:val="left"/>
      <w:pPr>
        <w:ind w:left="5824" w:hanging="360"/>
      </w:pPr>
    </w:lvl>
    <w:lvl w:ilvl="7" w:tplc="04210019" w:tentative="1">
      <w:start w:val="1"/>
      <w:numFmt w:val="lowerLetter"/>
      <w:lvlText w:val="%8."/>
      <w:lvlJc w:val="left"/>
      <w:pPr>
        <w:ind w:left="6544" w:hanging="360"/>
      </w:pPr>
    </w:lvl>
    <w:lvl w:ilvl="8" w:tplc="0421001B" w:tentative="1">
      <w:start w:val="1"/>
      <w:numFmt w:val="lowerRoman"/>
      <w:lvlText w:val="%9."/>
      <w:lvlJc w:val="right"/>
      <w:pPr>
        <w:ind w:left="7264" w:hanging="180"/>
      </w:pPr>
    </w:lvl>
  </w:abstractNum>
  <w:abstractNum w:abstractNumId="34" w15:restartNumberingAfterBreak="0">
    <w:nsid w:val="6B112883"/>
    <w:multiLevelType w:val="hybridMultilevel"/>
    <w:tmpl w:val="DACC746E"/>
    <w:lvl w:ilvl="0" w:tplc="159C51B6">
      <w:start w:val="1"/>
      <w:numFmt w:val="decimal"/>
      <w:lvlText w:val="%1."/>
      <w:lvlJc w:val="left"/>
      <w:pPr>
        <w:ind w:left="1809" w:hanging="360"/>
        <w:jc w:val="left"/>
      </w:pPr>
      <w:rPr>
        <w:rFonts w:ascii="Times New Roman" w:eastAsia="Times New Roman" w:hAnsi="Times New Roman" w:cs="Times New Roman" w:hint="default"/>
        <w:w w:val="100"/>
        <w:sz w:val="24"/>
        <w:szCs w:val="24"/>
        <w:lang w:val="id" w:eastAsia="en-US" w:bidi="ar-SA"/>
      </w:rPr>
    </w:lvl>
    <w:lvl w:ilvl="1" w:tplc="4BAC9912">
      <w:numFmt w:val="bullet"/>
      <w:lvlText w:val="•"/>
      <w:lvlJc w:val="left"/>
      <w:pPr>
        <w:ind w:left="2720" w:hanging="360"/>
      </w:pPr>
      <w:rPr>
        <w:rFonts w:hint="default"/>
        <w:lang w:val="id" w:eastAsia="en-US" w:bidi="ar-SA"/>
      </w:rPr>
    </w:lvl>
    <w:lvl w:ilvl="2" w:tplc="B8784F14">
      <w:numFmt w:val="bullet"/>
      <w:lvlText w:val="•"/>
      <w:lvlJc w:val="left"/>
      <w:pPr>
        <w:ind w:left="3640" w:hanging="360"/>
      </w:pPr>
      <w:rPr>
        <w:rFonts w:hint="default"/>
        <w:lang w:val="id" w:eastAsia="en-US" w:bidi="ar-SA"/>
      </w:rPr>
    </w:lvl>
    <w:lvl w:ilvl="3" w:tplc="4CA81F26">
      <w:numFmt w:val="bullet"/>
      <w:lvlText w:val="•"/>
      <w:lvlJc w:val="left"/>
      <w:pPr>
        <w:ind w:left="4561" w:hanging="360"/>
      </w:pPr>
      <w:rPr>
        <w:rFonts w:hint="default"/>
        <w:lang w:val="id" w:eastAsia="en-US" w:bidi="ar-SA"/>
      </w:rPr>
    </w:lvl>
    <w:lvl w:ilvl="4" w:tplc="7ABE52AE">
      <w:numFmt w:val="bullet"/>
      <w:lvlText w:val="•"/>
      <w:lvlJc w:val="left"/>
      <w:pPr>
        <w:ind w:left="5481" w:hanging="360"/>
      </w:pPr>
      <w:rPr>
        <w:rFonts w:hint="default"/>
        <w:lang w:val="id" w:eastAsia="en-US" w:bidi="ar-SA"/>
      </w:rPr>
    </w:lvl>
    <w:lvl w:ilvl="5" w:tplc="2CCA9DCE">
      <w:numFmt w:val="bullet"/>
      <w:lvlText w:val="•"/>
      <w:lvlJc w:val="left"/>
      <w:pPr>
        <w:ind w:left="6402" w:hanging="360"/>
      </w:pPr>
      <w:rPr>
        <w:rFonts w:hint="default"/>
        <w:lang w:val="id" w:eastAsia="en-US" w:bidi="ar-SA"/>
      </w:rPr>
    </w:lvl>
    <w:lvl w:ilvl="6" w:tplc="9350DAA0">
      <w:numFmt w:val="bullet"/>
      <w:lvlText w:val="•"/>
      <w:lvlJc w:val="left"/>
      <w:pPr>
        <w:ind w:left="7322" w:hanging="360"/>
      </w:pPr>
      <w:rPr>
        <w:rFonts w:hint="default"/>
        <w:lang w:val="id" w:eastAsia="en-US" w:bidi="ar-SA"/>
      </w:rPr>
    </w:lvl>
    <w:lvl w:ilvl="7" w:tplc="ED02E30E">
      <w:numFmt w:val="bullet"/>
      <w:lvlText w:val="•"/>
      <w:lvlJc w:val="left"/>
      <w:pPr>
        <w:ind w:left="8242" w:hanging="360"/>
      </w:pPr>
      <w:rPr>
        <w:rFonts w:hint="default"/>
        <w:lang w:val="id" w:eastAsia="en-US" w:bidi="ar-SA"/>
      </w:rPr>
    </w:lvl>
    <w:lvl w:ilvl="8" w:tplc="20B6635E">
      <w:numFmt w:val="bullet"/>
      <w:lvlText w:val="•"/>
      <w:lvlJc w:val="left"/>
      <w:pPr>
        <w:ind w:left="9163" w:hanging="360"/>
      </w:pPr>
      <w:rPr>
        <w:rFonts w:hint="default"/>
        <w:lang w:val="id" w:eastAsia="en-US" w:bidi="ar-SA"/>
      </w:rPr>
    </w:lvl>
  </w:abstractNum>
  <w:abstractNum w:abstractNumId="35" w15:restartNumberingAfterBreak="0">
    <w:nsid w:val="6DB90F32"/>
    <w:multiLevelType w:val="hybridMultilevel"/>
    <w:tmpl w:val="3034A166"/>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6" w15:restartNumberingAfterBreak="0">
    <w:nsid w:val="77EE348F"/>
    <w:multiLevelType w:val="hybridMultilevel"/>
    <w:tmpl w:val="F222BEC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A8A5F17"/>
    <w:multiLevelType w:val="hybridMultilevel"/>
    <w:tmpl w:val="A54AAB50"/>
    <w:lvl w:ilvl="0" w:tplc="640A2E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7FE55776"/>
    <w:multiLevelType w:val="hybridMultilevel"/>
    <w:tmpl w:val="3974759A"/>
    <w:lvl w:ilvl="0" w:tplc="04210001">
      <w:start w:val="1"/>
      <w:numFmt w:val="bullet"/>
      <w:lvlText w:val=""/>
      <w:lvlJc w:val="left"/>
      <w:pPr>
        <w:ind w:left="294" w:hanging="360"/>
      </w:pPr>
      <w:rPr>
        <w:rFonts w:ascii="Symbol" w:hAnsi="Symbol" w:hint="default"/>
      </w:rPr>
    </w:lvl>
    <w:lvl w:ilvl="1" w:tplc="04210003" w:tentative="1">
      <w:start w:val="1"/>
      <w:numFmt w:val="bullet"/>
      <w:lvlText w:val="o"/>
      <w:lvlJc w:val="left"/>
      <w:pPr>
        <w:ind w:left="1014" w:hanging="360"/>
      </w:pPr>
      <w:rPr>
        <w:rFonts w:ascii="Courier New" w:hAnsi="Courier New" w:cs="Courier New" w:hint="default"/>
      </w:rPr>
    </w:lvl>
    <w:lvl w:ilvl="2" w:tplc="04210005" w:tentative="1">
      <w:start w:val="1"/>
      <w:numFmt w:val="bullet"/>
      <w:lvlText w:val=""/>
      <w:lvlJc w:val="left"/>
      <w:pPr>
        <w:ind w:left="1734" w:hanging="360"/>
      </w:pPr>
      <w:rPr>
        <w:rFonts w:ascii="Wingdings" w:hAnsi="Wingdings" w:hint="default"/>
      </w:rPr>
    </w:lvl>
    <w:lvl w:ilvl="3" w:tplc="04210001" w:tentative="1">
      <w:start w:val="1"/>
      <w:numFmt w:val="bullet"/>
      <w:lvlText w:val=""/>
      <w:lvlJc w:val="left"/>
      <w:pPr>
        <w:ind w:left="2454" w:hanging="360"/>
      </w:pPr>
      <w:rPr>
        <w:rFonts w:ascii="Symbol" w:hAnsi="Symbol" w:hint="default"/>
      </w:rPr>
    </w:lvl>
    <w:lvl w:ilvl="4" w:tplc="04210003" w:tentative="1">
      <w:start w:val="1"/>
      <w:numFmt w:val="bullet"/>
      <w:lvlText w:val="o"/>
      <w:lvlJc w:val="left"/>
      <w:pPr>
        <w:ind w:left="3174" w:hanging="360"/>
      </w:pPr>
      <w:rPr>
        <w:rFonts w:ascii="Courier New" w:hAnsi="Courier New" w:cs="Courier New" w:hint="default"/>
      </w:rPr>
    </w:lvl>
    <w:lvl w:ilvl="5" w:tplc="04210005" w:tentative="1">
      <w:start w:val="1"/>
      <w:numFmt w:val="bullet"/>
      <w:lvlText w:val=""/>
      <w:lvlJc w:val="left"/>
      <w:pPr>
        <w:ind w:left="3894" w:hanging="360"/>
      </w:pPr>
      <w:rPr>
        <w:rFonts w:ascii="Wingdings" w:hAnsi="Wingdings" w:hint="default"/>
      </w:rPr>
    </w:lvl>
    <w:lvl w:ilvl="6" w:tplc="04210001" w:tentative="1">
      <w:start w:val="1"/>
      <w:numFmt w:val="bullet"/>
      <w:lvlText w:val=""/>
      <w:lvlJc w:val="left"/>
      <w:pPr>
        <w:ind w:left="4614" w:hanging="360"/>
      </w:pPr>
      <w:rPr>
        <w:rFonts w:ascii="Symbol" w:hAnsi="Symbol" w:hint="default"/>
      </w:rPr>
    </w:lvl>
    <w:lvl w:ilvl="7" w:tplc="04210003" w:tentative="1">
      <w:start w:val="1"/>
      <w:numFmt w:val="bullet"/>
      <w:lvlText w:val="o"/>
      <w:lvlJc w:val="left"/>
      <w:pPr>
        <w:ind w:left="5334" w:hanging="360"/>
      </w:pPr>
      <w:rPr>
        <w:rFonts w:ascii="Courier New" w:hAnsi="Courier New" w:cs="Courier New" w:hint="default"/>
      </w:rPr>
    </w:lvl>
    <w:lvl w:ilvl="8" w:tplc="04210005" w:tentative="1">
      <w:start w:val="1"/>
      <w:numFmt w:val="bullet"/>
      <w:lvlText w:val=""/>
      <w:lvlJc w:val="left"/>
      <w:pPr>
        <w:ind w:left="6054" w:hanging="360"/>
      </w:pPr>
      <w:rPr>
        <w:rFonts w:ascii="Wingdings" w:hAnsi="Wingdings" w:hint="default"/>
      </w:rPr>
    </w:lvl>
  </w:abstractNum>
  <w:num w:numId="1" w16cid:durableId="1596547362">
    <w:abstractNumId w:val="20"/>
  </w:num>
  <w:num w:numId="2" w16cid:durableId="470831124">
    <w:abstractNumId w:val="6"/>
  </w:num>
  <w:num w:numId="3" w16cid:durableId="1839887438">
    <w:abstractNumId w:val="26"/>
  </w:num>
  <w:num w:numId="4" w16cid:durableId="1061829857">
    <w:abstractNumId w:val="11"/>
  </w:num>
  <w:num w:numId="5" w16cid:durableId="1093819037">
    <w:abstractNumId w:val="31"/>
  </w:num>
  <w:num w:numId="6" w16cid:durableId="1776974469">
    <w:abstractNumId w:val="32"/>
  </w:num>
  <w:num w:numId="7" w16cid:durableId="1080179181">
    <w:abstractNumId w:val="29"/>
  </w:num>
  <w:num w:numId="8" w16cid:durableId="2139834120">
    <w:abstractNumId w:val="10"/>
  </w:num>
  <w:num w:numId="9" w16cid:durableId="1255478727">
    <w:abstractNumId w:val="19"/>
  </w:num>
  <w:num w:numId="10" w16cid:durableId="96217401">
    <w:abstractNumId w:val="15"/>
  </w:num>
  <w:num w:numId="11" w16cid:durableId="1232082538">
    <w:abstractNumId w:val="5"/>
  </w:num>
  <w:num w:numId="12" w16cid:durableId="1518813634">
    <w:abstractNumId w:val="36"/>
  </w:num>
  <w:num w:numId="13" w16cid:durableId="457190708">
    <w:abstractNumId w:val="13"/>
  </w:num>
  <w:num w:numId="14" w16cid:durableId="1777870584">
    <w:abstractNumId w:val="9"/>
  </w:num>
  <w:num w:numId="15" w16cid:durableId="344668670">
    <w:abstractNumId w:val="21"/>
  </w:num>
  <w:num w:numId="16" w16cid:durableId="256209220">
    <w:abstractNumId w:val="18"/>
  </w:num>
  <w:num w:numId="17" w16cid:durableId="258412671">
    <w:abstractNumId w:val="2"/>
  </w:num>
  <w:num w:numId="18" w16cid:durableId="760105540">
    <w:abstractNumId w:val="25"/>
  </w:num>
  <w:num w:numId="19" w16cid:durableId="1069615247">
    <w:abstractNumId w:val="27"/>
  </w:num>
  <w:num w:numId="20" w16cid:durableId="1636839000">
    <w:abstractNumId w:val="12"/>
  </w:num>
  <w:num w:numId="21" w16cid:durableId="1410469405">
    <w:abstractNumId w:val="17"/>
  </w:num>
  <w:num w:numId="22" w16cid:durableId="907346483">
    <w:abstractNumId w:val="16"/>
  </w:num>
  <w:num w:numId="23" w16cid:durableId="983003944">
    <w:abstractNumId w:val="24"/>
  </w:num>
  <w:num w:numId="24" w16cid:durableId="1891066317">
    <w:abstractNumId w:val="37"/>
  </w:num>
  <w:num w:numId="25" w16cid:durableId="951939139">
    <w:abstractNumId w:val="28"/>
  </w:num>
  <w:num w:numId="26" w16cid:durableId="761491442">
    <w:abstractNumId w:val="35"/>
  </w:num>
  <w:num w:numId="27" w16cid:durableId="413279980">
    <w:abstractNumId w:val="33"/>
  </w:num>
  <w:num w:numId="28" w16cid:durableId="107705106">
    <w:abstractNumId w:val="14"/>
  </w:num>
  <w:num w:numId="29" w16cid:durableId="1906069572">
    <w:abstractNumId w:val="38"/>
  </w:num>
  <w:num w:numId="30" w16cid:durableId="631980193">
    <w:abstractNumId w:val="1"/>
  </w:num>
  <w:num w:numId="31" w16cid:durableId="2052798258">
    <w:abstractNumId w:val="7"/>
  </w:num>
  <w:num w:numId="32" w16cid:durableId="243532219">
    <w:abstractNumId w:val="34"/>
  </w:num>
  <w:num w:numId="33" w16cid:durableId="1447964387">
    <w:abstractNumId w:val="23"/>
  </w:num>
  <w:num w:numId="34" w16cid:durableId="1673414143">
    <w:abstractNumId w:val="3"/>
  </w:num>
  <w:num w:numId="35" w16cid:durableId="405416030">
    <w:abstractNumId w:val="30"/>
  </w:num>
  <w:num w:numId="36" w16cid:durableId="1759521087">
    <w:abstractNumId w:val="0"/>
  </w:num>
  <w:num w:numId="37" w16cid:durableId="268974205">
    <w:abstractNumId w:val="22"/>
  </w:num>
  <w:num w:numId="38" w16cid:durableId="477306488">
    <w:abstractNumId w:val="8"/>
  </w:num>
  <w:num w:numId="39" w16cid:durableId="658994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C6"/>
    <w:rsid w:val="000D28B9"/>
    <w:rsid w:val="002071FB"/>
    <w:rsid w:val="00362485"/>
    <w:rsid w:val="003C3DB9"/>
    <w:rsid w:val="007D7A65"/>
    <w:rsid w:val="008158D4"/>
    <w:rsid w:val="009707C8"/>
    <w:rsid w:val="00B33718"/>
    <w:rsid w:val="00D96B3E"/>
    <w:rsid w:val="00EA18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0F04"/>
  <w15:chartTrackingRefBased/>
  <w15:docId w15:val="{873742B6-E88D-413D-8017-668A2BC7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C6"/>
    <w:rPr>
      <w:kern w:val="0"/>
      <w:lang w:val="id-ID"/>
      <w14:ligatures w14:val="none"/>
    </w:rPr>
  </w:style>
  <w:style w:type="paragraph" w:styleId="Heading1">
    <w:name w:val="heading 1"/>
    <w:basedOn w:val="Normal"/>
    <w:next w:val="Normal"/>
    <w:link w:val="Heading1Char"/>
    <w:uiPriority w:val="9"/>
    <w:qFormat/>
    <w:rsid w:val="00EA18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8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18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8C6"/>
    <w:rPr>
      <w:rFonts w:asciiTheme="majorHAnsi" w:eastAsiaTheme="majorEastAsia" w:hAnsiTheme="majorHAnsi" w:cstheme="majorBidi"/>
      <w:color w:val="2F5496" w:themeColor="accent1" w:themeShade="BF"/>
      <w:kern w:val="0"/>
      <w:sz w:val="32"/>
      <w:szCs w:val="32"/>
      <w:lang w:val="id-ID"/>
      <w14:ligatures w14:val="none"/>
    </w:rPr>
  </w:style>
  <w:style w:type="character" w:customStyle="1" w:styleId="Heading2Char">
    <w:name w:val="Heading 2 Char"/>
    <w:basedOn w:val="DefaultParagraphFont"/>
    <w:link w:val="Heading2"/>
    <w:uiPriority w:val="9"/>
    <w:rsid w:val="00EA18C6"/>
    <w:rPr>
      <w:rFonts w:asciiTheme="majorHAnsi" w:eastAsiaTheme="majorEastAsia" w:hAnsiTheme="majorHAnsi" w:cstheme="majorBidi"/>
      <w:color w:val="2F5496" w:themeColor="accent1" w:themeShade="BF"/>
      <w:kern w:val="0"/>
      <w:sz w:val="26"/>
      <w:szCs w:val="26"/>
      <w:lang w:val="id-ID"/>
      <w14:ligatures w14:val="none"/>
    </w:rPr>
  </w:style>
  <w:style w:type="character" w:customStyle="1" w:styleId="Heading3Char">
    <w:name w:val="Heading 3 Char"/>
    <w:basedOn w:val="DefaultParagraphFont"/>
    <w:link w:val="Heading3"/>
    <w:uiPriority w:val="9"/>
    <w:rsid w:val="00EA18C6"/>
    <w:rPr>
      <w:rFonts w:asciiTheme="majorHAnsi" w:eastAsiaTheme="majorEastAsia" w:hAnsiTheme="majorHAnsi" w:cstheme="majorBidi"/>
      <w:color w:val="1F3763" w:themeColor="accent1" w:themeShade="7F"/>
      <w:kern w:val="0"/>
      <w:sz w:val="24"/>
      <w:szCs w:val="24"/>
      <w:lang w:val="id-ID"/>
      <w14:ligatures w14:val="none"/>
    </w:rPr>
  </w:style>
  <w:style w:type="paragraph" w:styleId="ListParagraph">
    <w:name w:val="List Paragraph"/>
    <w:basedOn w:val="Normal"/>
    <w:uiPriority w:val="1"/>
    <w:qFormat/>
    <w:rsid w:val="00EA18C6"/>
    <w:pPr>
      <w:ind w:left="720"/>
      <w:contextualSpacing/>
    </w:pPr>
  </w:style>
  <w:style w:type="table" w:styleId="TableGrid">
    <w:name w:val="Table Grid"/>
    <w:basedOn w:val="TableNormal"/>
    <w:uiPriority w:val="39"/>
    <w:rsid w:val="00EA18C6"/>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18C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A18C6"/>
    <w:rPr>
      <w:rFonts w:ascii="Times New Roman" w:eastAsia="Times New Roman" w:hAnsi="Times New Roman" w:cs="Times New Roman"/>
      <w:kern w:val="0"/>
      <w:sz w:val="24"/>
      <w:szCs w:val="24"/>
      <w:lang w:val="id"/>
      <w14:ligatures w14:val="none"/>
    </w:rPr>
  </w:style>
  <w:style w:type="table" w:customStyle="1" w:styleId="KisiTabel1">
    <w:name w:val="Kisi Tabel1"/>
    <w:basedOn w:val="TableNormal"/>
    <w:next w:val="TableGrid"/>
    <w:uiPriority w:val="39"/>
    <w:rsid w:val="00EA18C6"/>
    <w:pPr>
      <w:spacing w:after="0" w:line="240" w:lineRule="auto"/>
    </w:pPr>
    <w:rPr>
      <w:rFonts w:ascii="Calibri" w:eastAsia="Calibri" w:hAnsi="Calibri" w:cs="Times New Roman"/>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8C6"/>
    <w:rPr>
      <w:kern w:val="0"/>
      <w:lang w:val="id-ID"/>
      <w14:ligatures w14:val="none"/>
    </w:rPr>
  </w:style>
  <w:style w:type="paragraph" w:styleId="Footer">
    <w:name w:val="footer"/>
    <w:basedOn w:val="Normal"/>
    <w:link w:val="FooterChar"/>
    <w:uiPriority w:val="99"/>
    <w:unhideWhenUsed/>
    <w:rsid w:val="00EA1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8C6"/>
    <w:rPr>
      <w:kern w:val="0"/>
      <w:lang w:val="id-ID"/>
      <w14:ligatures w14:val="none"/>
    </w:rPr>
  </w:style>
  <w:style w:type="table" w:customStyle="1" w:styleId="TabelKisi4-Aksen31">
    <w:name w:val="Tabel Kisi 4 - Aksen 31"/>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EA18C6"/>
    <w:pPr>
      <w:spacing w:after="0" w:line="240" w:lineRule="auto"/>
    </w:pPr>
    <w:rPr>
      <w:kern w:val="0"/>
      <w:lang w:val="id-ID"/>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Kisi4-Aksen32">
    <w:name w:val="Tabel Kisi 4 - Aksen 32"/>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3">
    <w:name w:val="Tabel Kisi 4 - Aksen 33"/>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4">
    <w:name w:val="Tabel Kisi 4 - Aksen 34"/>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5">
    <w:name w:val="Tabel Kisi 4 - Aksen 35"/>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6">
    <w:name w:val="Tabel Kisi 4 - Aksen 36"/>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isiTabel2">
    <w:name w:val="Kisi Tabel2"/>
    <w:basedOn w:val="TableNormal"/>
    <w:next w:val="TableGrid"/>
    <w:uiPriority w:val="39"/>
    <w:rsid w:val="00EA18C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Kisi4-Aksen37">
    <w:name w:val="Tabel Kisi 4 - Aksen 37"/>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isiTabel3">
    <w:name w:val="Kisi Tabel3"/>
    <w:basedOn w:val="TableNormal"/>
    <w:next w:val="TableGrid"/>
    <w:uiPriority w:val="39"/>
    <w:rsid w:val="00EA18C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Kisi4-Aksen38">
    <w:name w:val="Tabel Kisi 4 - Aksen 38"/>
    <w:basedOn w:val="TableNormal"/>
    <w:next w:val="GridTable4-Accent3"/>
    <w:uiPriority w:val="49"/>
    <w:rsid w:val="00EA18C6"/>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EA18C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EA18C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18C6"/>
    <w:rPr>
      <w:rFonts w:ascii="Consolas" w:hAnsi="Consolas"/>
      <w:kern w:val="0"/>
      <w:sz w:val="20"/>
      <w:szCs w:val="20"/>
      <w:lang w:val="id-ID"/>
      <w14:ligatures w14:val="none"/>
    </w:rPr>
  </w:style>
  <w:style w:type="paragraph" w:styleId="TOCHeading">
    <w:name w:val="TOC Heading"/>
    <w:basedOn w:val="Heading1"/>
    <w:next w:val="Normal"/>
    <w:uiPriority w:val="39"/>
    <w:unhideWhenUsed/>
    <w:qFormat/>
    <w:rsid w:val="00EA18C6"/>
    <w:pPr>
      <w:outlineLvl w:val="9"/>
    </w:pPr>
    <w:rPr>
      <w:lang w:eastAsia="id-ID"/>
    </w:rPr>
  </w:style>
  <w:style w:type="paragraph" w:styleId="TOC2">
    <w:name w:val="toc 2"/>
    <w:basedOn w:val="Normal"/>
    <w:next w:val="Normal"/>
    <w:autoRedefine/>
    <w:uiPriority w:val="39"/>
    <w:unhideWhenUsed/>
    <w:rsid w:val="00EA18C6"/>
    <w:pPr>
      <w:spacing w:after="100"/>
      <w:ind w:left="220"/>
    </w:pPr>
    <w:rPr>
      <w:rFonts w:eastAsiaTheme="minorEastAsia" w:cs="Times New Roman"/>
      <w:lang w:eastAsia="id-ID"/>
    </w:rPr>
  </w:style>
  <w:style w:type="paragraph" w:styleId="TOC1">
    <w:name w:val="toc 1"/>
    <w:basedOn w:val="Normal"/>
    <w:next w:val="Normal"/>
    <w:autoRedefine/>
    <w:uiPriority w:val="39"/>
    <w:unhideWhenUsed/>
    <w:rsid w:val="00EA18C6"/>
    <w:pPr>
      <w:spacing w:after="100"/>
    </w:pPr>
    <w:rPr>
      <w:rFonts w:eastAsiaTheme="minorEastAsia" w:cs="Times New Roman"/>
      <w:lang w:eastAsia="id-ID"/>
    </w:rPr>
  </w:style>
  <w:style w:type="paragraph" w:styleId="TOC3">
    <w:name w:val="toc 3"/>
    <w:basedOn w:val="Normal"/>
    <w:next w:val="Normal"/>
    <w:autoRedefine/>
    <w:uiPriority w:val="39"/>
    <w:unhideWhenUsed/>
    <w:rsid w:val="00EA18C6"/>
    <w:pPr>
      <w:spacing w:after="100"/>
      <w:ind w:left="440"/>
    </w:pPr>
    <w:rPr>
      <w:rFonts w:eastAsiaTheme="minorEastAsia" w:cs="Times New Roman"/>
      <w:lang w:eastAsia="id-ID"/>
    </w:rPr>
  </w:style>
  <w:style w:type="character" w:styleId="Hyperlink">
    <w:name w:val="Hyperlink"/>
    <w:basedOn w:val="DefaultParagraphFont"/>
    <w:uiPriority w:val="99"/>
    <w:unhideWhenUsed/>
    <w:rsid w:val="00EA18C6"/>
    <w:rPr>
      <w:color w:val="0563C1" w:themeColor="hyperlink"/>
      <w:u w:val="single"/>
    </w:rPr>
  </w:style>
  <w:style w:type="paragraph" w:styleId="Caption">
    <w:name w:val="caption"/>
    <w:basedOn w:val="Normal"/>
    <w:next w:val="Normal"/>
    <w:uiPriority w:val="35"/>
    <w:unhideWhenUsed/>
    <w:qFormat/>
    <w:rsid w:val="00EA18C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A18C6"/>
    <w:pPr>
      <w:spacing w:after="0"/>
    </w:pPr>
  </w:style>
  <w:style w:type="character" w:styleId="FollowedHyperlink">
    <w:name w:val="FollowedHyperlink"/>
    <w:basedOn w:val="DefaultParagraphFont"/>
    <w:uiPriority w:val="99"/>
    <w:semiHidden/>
    <w:unhideWhenUsed/>
    <w:rsid w:val="00EA18C6"/>
    <w:rPr>
      <w:color w:val="954F72"/>
      <w:u w:val="single"/>
    </w:rPr>
  </w:style>
  <w:style w:type="paragraph" w:customStyle="1" w:styleId="msonormal0">
    <w:name w:val="msonormal"/>
    <w:basedOn w:val="Normal"/>
    <w:rsid w:val="00EA18C6"/>
    <w:pPr>
      <w:spacing w:before="100" w:beforeAutospacing="1" w:after="100" w:afterAutospacing="1" w:line="240" w:lineRule="auto"/>
    </w:pPr>
    <w:rPr>
      <w:rFonts w:ascii="Times New Roman" w:eastAsia="Times New Roman" w:hAnsi="Times New Roman" w:cs="Times New Roman"/>
      <w:sz w:val="24"/>
      <w:szCs w:val="24"/>
      <w:lang w:eastAsia="id-ID"/>
    </w:rPr>
  </w:style>
  <w:style w:type="table" w:customStyle="1" w:styleId="KisiTabel4">
    <w:name w:val="Kisi Tabel4"/>
    <w:basedOn w:val="TableNormal"/>
    <w:next w:val="TableGrid"/>
    <w:uiPriority w:val="39"/>
    <w:rsid w:val="00EA18C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18C6"/>
    <w:pPr>
      <w:widowControl w:val="0"/>
      <w:autoSpaceDE w:val="0"/>
      <w:autoSpaceDN w:val="0"/>
      <w:spacing w:after="0" w:line="240" w:lineRule="auto"/>
      <w:jc w:val="right"/>
    </w:pPr>
    <w:rPr>
      <w:rFonts w:ascii="Times New Roman" w:eastAsia="Times New Roman" w:hAnsi="Times New Roman" w:cs="Times New Roman"/>
      <w:lang w:val="id"/>
    </w:rPr>
  </w:style>
  <w:style w:type="paragraph" w:customStyle="1" w:styleId="abstrak">
    <w:name w:val="abstrak"/>
    <w:basedOn w:val="BodyText"/>
    <w:qFormat/>
    <w:rsid w:val="008158D4"/>
    <w:pPr>
      <w:widowControl/>
      <w:autoSpaceDE/>
      <w:autoSpaceDN/>
      <w:ind w:left="567" w:right="567"/>
      <w:jc w:val="both"/>
    </w:pPr>
    <w:rPr>
      <w:rFonts w:eastAsia="SimSun"/>
      <w:spacing w:val="-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2024-10-25T11:53:00Z</dcterms:created>
  <dcterms:modified xsi:type="dcterms:W3CDTF">2024-11-13T01:53:00Z</dcterms:modified>
</cp:coreProperties>
</file>