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5B50" w14:textId="77777777" w:rsidR="00A819BA" w:rsidRDefault="00A819BA" w:rsidP="00A819B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6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14:paraId="6EE8CA40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Adamy, Marbawi. 2016.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. Ljokseumawe: Unimal Press.</w:t>
      </w:r>
    </w:p>
    <w:p w14:paraId="73A3F050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Angriani, Melan. 2019.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Kinerja Karyawan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Gorontalo: CV. Arthra Samudra.</w:t>
      </w:r>
    </w:p>
    <w:p w14:paraId="73470F97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Afandi, P. (2018). </w:t>
      </w:r>
      <w:r w:rsidRPr="00BA417E">
        <w:rPr>
          <w:rFonts w:ascii="Times New Roman" w:hAnsi="Times New Roman" w:cs="Times New Roman"/>
          <w:i/>
          <w:sz w:val="24"/>
          <w:szCs w:val="24"/>
        </w:rPr>
        <w:t>Sumber Daya Manusia</w:t>
      </w:r>
      <w:r>
        <w:rPr>
          <w:rFonts w:ascii="Times New Roman" w:hAnsi="Times New Roman" w:cs="Times New Roman"/>
          <w:sz w:val="24"/>
          <w:szCs w:val="24"/>
        </w:rPr>
        <w:t>, Riau: Nusa Media Yogyakarta.</w:t>
      </w:r>
    </w:p>
    <w:p w14:paraId="082E0EAB" w14:textId="77777777" w:rsidR="00A819BA" w:rsidRDefault="00A819BA" w:rsidP="00A81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Bandura, Albert. (2019). Self-Efficiacy</w:t>
      </w:r>
    </w:p>
    <w:p w14:paraId="69F55E81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1EEA">
        <w:rPr>
          <w:rFonts w:ascii="Times New Roman" w:hAnsi="Times New Roman" w:cs="Times New Roman"/>
          <w:sz w:val="24"/>
          <w:szCs w:val="20"/>
        </w:rPr>
        <w:t xml:space="preserve">Desiana, Novi Eka. (2019). </w:t>
      </w:r>
      <w:r w:rsidRPr="00431EEA">
        <w:rPr>
          <w:rFonts w:ascii="Times New Roman" w:hAnsi="Times New Roman" w:cs="Times New Roman"/>
          <w:i/>
          <w:sz w:val="24"/>
          <w:szCs w:val="20"/>
        </w:rPr>
        <w:t xml:space="preserve">Pengaruh Efikasi Diri terhadap Kinerja Karyawan melalui inovasi sebagai variabel intervening (studi pada divisi sekretariat humas PDAM Surya Sembada Kota Surabaya. </w:t>
      </w:r>
      <w:r w:rsidRPr="00431EEA">
        <w:rPr>
          <w:rFonts w:ascii="Times New Roman" w:hAnsi="Times New Roman" w:cs="Times New Roman"/>
          <w:sz w:val="24"/>
          <w:szCs w:val="20"/>
        </w:rPr>
        <w:t>Universitas Negeri Surabaya</w:t>
      </w:r>
    </w:p>
    <w:p w14:paraId="05377766" w14:textId="77777777" w:rsidR="00A819BA" w:rsidRDefault="00A819BA" w:rsidP="00A819B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 xml:space="preserve">Eryca, W. P. (2019).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Analisa pengaruh motivasi, inisiatif, kompensasi, pendidikan dan pelatihan terhadap kinerja tenaga pemasar pt bank bri syariah tbk kantor cabang surabaya diponegoro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6681</w:t>
      </w:r>
      <w:r>
        <w:rPr>
          <w:rFonts w:ascii="Times New Roman" w:hAnsi="Times New Roman" w:cs="Times New Roman"/>
          <w:noProof/>
          <w:sz w:val="24"/>
          <w:szCs w:val="24"/>
        </w:rPr>
        <w:t>, 356–362.</w:t>
      </w:r>
    </w:p>
    <w:p w14:paraId="3BEC332F" w14:textId="77777777" w:rsidR="00A819BA" w:rsidRDefault="00A819BA" w:rsidP="00A819B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Ghozi, S; Sunindyo, A. (2015</w:t>
      </w:r>
      <w:r>
        <w:rPr>
          <w:rFonts w:ascii="Times New Roman" w:hAnsi="Times New Roman" w:cs="Times New Roman"/>
          <w:i/>
          <w:noProof/>
          <w:sz w:val="24"/>
          <w:szCs w:val="24"/>
        </w:rPr>
        <w:t>). Statistik Deskriftif untuk Ekonomi</w:t>
      </w:r>
      <w:r>
        <w:rPr>
          <w:rFonts w:ascii="Times New Roman" w:hAnsi="Times New Roman" w:cs="Times New Roman"/>
          <w:noProof/>
          <w:sz w:val="24"/>
          <w:szCs w:val="24"/>
        </w:rPr>
        <w:t>. Yogyakarta: Deepublish.</w:t>
      </w:r>
    </w:p>
    <w:p w14:paraId="6F747594" w14:textId="77777777" w:rsidR="00A819BA" w:rsidRDefault="00A819BA" w:rsidP="00A819B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Ghozali, I.(2018). </w:t>
      </w:r>
      <w:r w:rsidRPr="00303DF1">
        <w:rPr>
          <w:rFonts w:ascii="Times New Roman" w:hAnsi="Times New Roman" w:cs="Times New Roman"/>
          <w:i/>
          <w:noProof/>
          <w:sz w:val="24"/>
          <w:szCs w:val="24"/>
        </w:rPr>
        <w:t>Aplikasi Multivariete dengan Program SPSS 25</w:t>
      </w:r>
      <w:r>
        <w:rPr>
          <w:rFonts w:ascii="Times New Roman" w:hAnsi="Times New Roman" w:cs="Times New Roman"/>
          <w:noProof/>
          <w:sz w:val="24"/>
          <w:szCs w:val="24"/>
        </w:rPr>
        <w:t>. Semarang: Universitas Diponegoro.</w:t>
      </w:r>
    </w:p>
    <w:p w14:paraId="61CF90FF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Lina, Erlina. 2020. </w:t>
      </w:r>
      <w:r>
        <w:rPr>
          <w:rFonts w:ascii="Times New Roman" w:hAnsi="Times New Roman" w:cs="Times New Roman"/>
          <w:i/>
          <w:sz w:val="24"/>
          <w:szCs w:val="24"/>
        </w:rPr>
        <w:t>Efikasi Diri dalam Meningkatkan Kemampuan Mobilisasi Pasien. Bandung</w:t>
      </w:r>
      <w:r>
        <w:rPr>
          <w:rFonts w:ascii="Times New Roman" w:hAnsi="Times New Roman" w:cs="Times New Roman"/>
          <w:sz w:val="24"/>
          <w:szCs w:val="24"/>
        </w:rPr>
        <w:t xml:space="preserve">: Politeknik Kesehatan Kemenkes Bandung. </w:t>
      </w:r>
    </w:p>
    <w:p w14:paraId="72FA6591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Lustri, Lidia dan Hotlan Siagian. (2017). Pengaruh Motivasi Kerja Terhadap Kinerja Karyawan Melalui Kepuasan Kerja Sebagai Variabel Mediasi Pada Karyawan PT.Borwita Citra Prima Surabaya. Surabaya: Universitas Kristen Petra.Agora Vol.5 No.1. </w:t>
      </w:r>
    </w:p>
    <w:p w14:paraId="0B177134" w14:textId="77777777" w:rsidR="00A819BA" w:rsidRDefault="00A819BA" w:rsidP="00A819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Tomy.(2018). </w:t>
      </w:r>
      <w:r w:rsidRPr="00BA417E">
        <w:rPr>
          <w:rFonts w:ascii="Times New Roman" w:hAnsi="Times New Roman" w:cs="Times New Roman"/>
          <w:i/>
          <w:sz w:val="24"/>
          <w:szCs w:val="24"/>
        </w:rPr>
        <w:t>Manajemen Sumber Daya Manusia (Edisi Revisi).</w:t>
      </w:r>
      <w:r>
        <w:rPr>
          <w:rFonts w:ascii="Times New Roman" w:hAnsi="Times New Roman" w:cs="Times New Roman"/>
          <w:sz w:val="24"/>
          <w:szCs w:val="24"/>
        </w:rPr>
        <w:t xml:space="preserve"> Jakarta Timur: CV.R.A.De.Rozarie</w:t>
      </w:r>
    </w:p>
    <w:p w14:paraId="1D5E7F61" w14:textId="77777777" w:rsidR="00A819BA" w:rsidRPr="00BF6810" w:rsidRDefault="00A819BA" w:rsidP="00A819B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Nurfajar, N., Marzuqi, M. S., &amp; Rohmayati, N. (2018). Pengaruh Employee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Engagement Dan Efikasi Diri Terhadap Kinerja Karyawan Pt Nikomas Gemilang Divisi Pci S5 Serang Banten.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Pengembangan Wiraswasta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>
        <w:rPr>
          <w:rFonts w:ascii="Times New Roman" w:hAnsi="Times New Roman" w:cs="Times New Roman"/>
          <w:noProof/>
          <w:sz w:val="24"/>
          <w:szCs w:val="24"/>
        </w:rPr>
        <w:t>(1), 35. https://doi.org/10.33370/jpw.v20i1.174</w:t>
      </w:r>
    </w:p>
    <w:p w14:paraId="4D497B83" w14:textId="77777777" w:rsidR="00A819BA" w:rsidRDefault="00A819BA" w:rsidP="00A819B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Ramadhany, A. P. K. M. D. S. (2022). Pengaruh Self Esteem dan Self Efficacy terhadap Kinerja Karyawan.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Ilmiah Multi Disiplin Indonesia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(1), 163–173.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hyperlink r:id="rId6" w:history="1">
        <w:r w:rsidRPr="00A819BA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https://katadata.co.id/berita/2020/01/06/baru-83-peserta-bpjs-kesehatan-per-akhir-2019-</w:t>
        </w:r>
      </w:hyperlink>
    </w:p>
    <w:p w14:paraId="1714312D" w14:textId="77777777" w:rsidR="00A819BA" w:rsidRDefault="00A819BA" w:rsidP="00A819B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Ruth Novia Silaen dkk. (2021). Kinerja Karyawan. Bandung: Widina Bhakti Persada.</w:t>
      </w:r>
    </w:p>
    <w:p w14:paraId="7CAF43FD" w14:textId="77777777" w:rsidR="00A819BA" w:rsidRDefault="00A819BA" w:rsidP="00A819B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Sugiyono, P.D. (2018). </w:t>
      </w:r>
      <w:r>
        <w:rPr>
          <w:rFonts w:ascii="Times New Roman" w:hAnsi="Times New Roman" w:cs="Times New Roman"/>
          <w:i/>
          <w:noProof/>
          <w:sz w:val="24"/>
          <w:szCs w:val="24"/>
        </w:rPr>
        <w:t>Metode Penelitian Bisnis (Pendekatan Kuantitatif, Kualitatif, Kombinasi dan R&amp;D)</w:t>
      </w:r>
      <w:r>
        <w:rPr>
          <w:rFonts w:ascii="Times New Roman" w:hAnsi="Times New Roman" w:cs="Times New Roman"/>
          <w:noProof/>
          <w:sz w:val="24"/>
          <w:szCs w:val="24"/>
        </w:rPr>
        <w:t>. Bandung: PT. A</w:t>
      </w:r>
    </w:p>
    <w:p w14:paraId="6AD04D66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Priyono dan Marnis. (2018).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 w:rsidRPr="00BA417E">
        <w:rPr>
          <w:rFonts w:ascii="Times New Roman" w:hAnsi="Times New Roman" w:cs="Times New Roman"/>
          <w:sz w:val="24"/>
          <w:szCs w:val="24"/>
        </w:rPr>
        <w:t xml:space="preserve">Taman Sidoarko: Zifarama Publisher, Anggota IKAPI. </w:t>
      </w:r>
    </w:p>
    <w:p w14:paraId="54363212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53238">
        <w:rPr>
          <w:rFonts w:ascii="Times New Roman" w:hAnsi="Times New Roman" w:cs="Times New Roman"/>
          <w:sz w:val="24"/>
          <w:szCs w:val="20"/>
        </w:rPr>
        <w:t xml:space="preserve">Susano, Eko.  (2018). </w:t>
      </w:r>
      <w:r w:rsidRPr="00153238">
        <w:rPr>
          <w:rFonts w:ascii="Times New Roman" w:hAnsi="Times New Roman" w:cs="Times New Roman"/>
          <w:i/>
          <w:sz w:val="24"/>
          <w:szCs w:val="20"/>
        </w:rPr>
        <w:t>Pengaruh Efikasi Diri, Disiplin Kerja dan Pelayanan terhadap Kinerja Pegawai Puskesmas di Kacamatan Lempuing Jaya Kabupaten Ogan Komering Ilir.</w:t>
      </w:r>
      <w:r w:rsidRPr="00153238">
        <w:rPr>
          <w:rFonts w:ascii="Times New Roman" w:hAnsi="Times New Roman" w:cs="Times New Roman"/>
          <w:sz w:val="24"/>
          <w:szCs w:val="20"/>
        </w:rPr>
        <w:t xml:space="preserve"> Universitas Muhammadiyah Metro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3E2BCBA8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Sinambella, L. P. (2016). </w:t>
      </w:r>
      <w:r w:rsidRPr="00A87578">
        <w:rPr>
          <w:rFonts w:ascii="Times New Roman" w:hAnsi="Times New Roman" w:cs="Times New Roman"/>
          <w:i/>
          <w:sz w:val="24"/>
          <w:szCs w:val="20"/>
        </w:rPr>
        <w:t>Manajemen Sumber Daya Manusia (Membangun Tim Kerja yang Solid untuk Meningkatkan Kinerja)</w:t>
      </w:r>
      <w:r>
        <w:rPr>
          <w:rFonts w:ascii="Times New Roman" w:hAnsi="Times New Roman" w:cs="Times New Roman"/>
          <w:sz w:val="24"/>
          <w:szCs w:val="20"/>
        </w:rPr>
        <w:t xml:space="preserve">. Jakarta: Bumi Aksara. </w:t>
      </w:r>
    </w:p>
    <w:p w14:paraId="3130D42F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Wilianto, H. (2019). Pemetaan Loyalitas Karyawan PT. Mitra Tritunggal Sakti. Jurnal Agora, 7(1), 7(1, 1-7). </w:t>
      </w:r>
    </w:p>
    <w:p w14:paraId="3948D4FC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31EEA">
        <w:rPr>
          <w:rFonts w:ascii="Times New Roman" w:hAnsi="Times New Roman" w:cs="Times New Roman"/>
          <w:sz w:val="24"/>
          <w:szCs w:val="20"/>
        </w:rPr>
        <w:t xml:space="preserve">Yasmeardi, F, dkk. (2019). </w:t>
      </w:r>
      <w:r w:rsidRPr="00431EEA">
        <w:rPr>
          <w:rFonts w:ascii="Times New Roman" w:hAnsi="Times New Roman" w:cs="Times New Roman"/>
          <w:i/>
          <w:sz w:val="24"/>
          <w:szCs w:val="20"/>
        </w:rPr>
        <w:t>Pengaruh Inisiatif terhadap Kinerja Pegawai pada kantor Camat Koto Tangah Kota Padang)</w:t>
      </w:r>
      <w:r w:rsidRPr="00431EEA">
        <w:rPr>
          <w:rFonts w:ascii="Times New Roman" w:hAnsi="Times New Roman" w:cs="Times New Roman"/>
          <w:sz w:val="24"/>
          <w:szCs w:val="20"/>
        </w:rPr>
        <w:t>. STIA Le</w:t>
      </w:r>
      <w:r>
        <w:rPr>
          <w:rFonts w:ascii="Times New Roman" w:hAnsi="Times New Roman" w:cs="Times New Roman"/>
          <w:sz w:val="24"/>
          <w:szCs w:val="20"/>
        </w:rPr>
        <w:t>mbaga Pembina Perguruan Nasional</w:t>
      </w:r>
    </w:p>
    <w:p w14:paraId="3A1F8D15" w14:textId="77777777" w:rsidR="00A819BA" w:rsidRDefault="00A819BA" w:rsidP="00A819BA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77427AF" w14:textId="77777777" w:rsidR="00A819BA" w:rsidRPr="003A4B99" w:rsidRDefault="00A819BA" w:rsidP="00A819BA">
      <w:pPr>
        <w:tabs>
          <w:tab w:val="left" w:pos="693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14:paraId="6E23423B" w14:textId="77777777" w:rsidR="00494756" w:rsidRDefault="00494756"/>
    <w:sectPr w:rsidR="00494756" w:rsidSect="00A8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09" w:footer="709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6F92" w14:textId="77777777" w:rsidR="00C81785" w:rsidRDefault="00C81785" w:rsidP="00A819BA">
      <w:pPr>
        <w:spacing w:after="0" w:line="240" w:lineRule="auto"/>
      </w:pPr>
      <w:r>
        <w:separator/>
      </w:r>
    </w:p>
  </w:endnote>
  <w:endnote w:type="continuationSeparator" w:id="0">
    <w:p w14:paraId="6F9D064A" w14:textId="77777777" w:rsidR="00C81785" w:rsidRDefault="00C81785" w:rsidP="00A8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058A" w14:textId="77777777" w:rsidR="002F743E" w:rsidRDefault="002F7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1912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24483" w14:textId="77777777" w:rsidR="00FF4FEE" w:rsidRDefault="00FF4FEE">
        <w:pPr>
          <w:pStyle w:val="Footer"/>
          <w:jc w:val="center"/>
          <w:rPr>
            <w:lang w:val="id-ID"/>
          </w:rPr>
        </w:pPr>
      </w:p>
      <w:p w14:paraId="60EB4EBF" w14:textId="77777777" w:rsidR="00A819BA" w:rsidRDefault="00000000">
        <w:pPr>
          <w:pStyle w:val="Footer"/>
          <w:jc w:val="center"/>
        </w:pPr>
      </w:p>
    </w:sdtContent>
  </w:sdt>
  <w:p w14:paraId="3E38EAA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7766" w14:textId="77777777" w:rsidR="00A819BA" w:rsidRDefault="00A819BA">
    <w:pPr>
      <w:pStyle w:val="Footer"/>
      <w:jc w:val="center"/>
    </w:pPr>
  </w:p>
  <w:p w14:paraId="2B1741F2" w14:textId="77777777" w:rsidR="00A819BA" w:rsidRDefault="00A81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DC5D" w14:textId="77777777" w:rsidR="00C81785" w:rsidRDefault="00C81785" w:rsidP="00A819BA">
      <w:pPr>
        <w:spacing w:after="0" w:line="240" w:lineRule="auto"/>
      </w:pPr>
      <w:r>
        <w:separator/>
      </w:r>
    </w:p>
  </w:footnote>
  <w:footnote w:type="continuationSeparator" w:id="0">
    <w:p w14:paraId="1BDB50DE" w14:textId="77777777" w:rsidR="00C81785" w:rsidRDefault="00C81785" w:rsidP="00A8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3709" w14:textId="55AB2545" w:rsidR="002F743E" w:rsidRDefault="002F743E">
    <w:pPr>
      <w:pStyle w:val="Header"/>
    </w:pPr>
    <w:r>
      <w:rPr>
        <w:noProof/>
      </w:rPr>
      <w:pict w14:anchorId="21C19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1001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5E83" w14:textId="1B535FA1" w:rsidR="00000000" w:rsidRDefault="002F743E">
    <w:pPr>
      <w:pStyle w:val="Header"/>
      <w:jc w:val="right"/>
    </w:pPr>
    <w:r>
      <w:rPr>
        <w:noProof/>
      </w:rPr>
      <w:pict w14:anchorId="68886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1001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0A7B1B0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31FB" w14:textId="2C57A311" w:rsidR="002F743E" w:rsidRDefault="002F743E">
    <w:pPr>
      <w:pStyle w:val="Header"/>
    </w:pPr>
    <w:r>
      <w:rPr>
        <w:noProof/>
      </w:rPr>
      <w:pict w14:anchorId="39178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1001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9BA"/>
    <w:rsid w:val="00223828"/>
    <w:rsid w:val="002F743E"/>
    <w:rsid w:val="003E5078"/>
    <w:rsid w:val="00487B33"/>
    <w:rsid w:val="00494756"/>
    <w:rsid w:val="00A819BA"/>
    <w:rsid w:val="00B44752"/>
    <w:rsid w:val="00C81785"/>
    <w:rsid w:val="00D219A6"/>
    <w:rsid w:val="00EC3A99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54D05"/>
  <w15:docId w15:val="{6568B3AF-64DA-4B10-B496-0BDCF159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B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9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B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B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adata.co.id/berita/2020/01/06/baru-83-peserta-bpjs-kesehatan-per-akhir-2019-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tsuraya ulfah</cp:lastModifiedBy>
  <cp:revision>5</cp:revision>
  <dcterms:created xsi:type="dcterms:W3CDTF">2022-11-14T11:45:00Z</dcterms:created>
  <dcterms:modified xsi:type="dcterms:W3CDTF">2024-10-08T06:33:00Z</dcterms:modified>
</cp:coreProperties>
</file>