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055B" w14:textId="77777777" w:rsidR="000E1F35" w:rsidRDefault="000E1F35" w:rsidP="000E1F35">
      <w:pPr>
        <w:pStyle w:val="Heading1"/>
        <w:rPr>
          <w:lang w:eastAsia="zh-CN"/>
        </w:rPr>
      </w:pPr>
      <w:bookmarkStart w:id="0" w:name="_Toc164278962"/>
      <w:r>
        <w:rPr>
          <w:lang w:eastAsia="zh-CN"/>
        </w:rPr>
        <w:t>ABSTRAK</w:t>
      </w:r>
      <w:bookmarkEnd w:id="0"/>
    </w:p>
    <w:p w14:paraId="2C526BB8" w14:textId="77777777" w:rsidR="000E1F35" w:rsidRPr="002811B2" w:rsidRDefault="000E1F35" w:rsidP="000E1F35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2811B2">
        <w:rPr>
          <w:rFonts w:cs="Times New Roman"/>
          <w:szCs w:val="24"/>
          <w:shd w:val="clear" w:color="auto" w:fill="FFFFFF"/>
        </w:rPr>
        <w:t xml:space="preserve">MUHAMAD GAMA FITRA SAKTI.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Pengaruh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</w:t>
      </w:r>
      <w:r w:rsidRPr="002811B2">
        <w:rPr>
          <w:rFonts w:cs="Times New Roman"/>
          <w:i/>
          <w:iCs/>
          <w:szCs w:val="24"/>
          <w:shd w:val="clear" w:color="auto" w:fill="FFFFFF"/>
        </w:rPr>
        <w:t>Debt to Equity Ratio (DER) Net Profit Margin (NPM)</w:t>
      </w:r>
      <w:r w:rsidRPr="002811B2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Rasio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Biaya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Operasional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Pendapatan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Operasional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(BOPO)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Terhadap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Harga Saham Pada Perusahaan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Subsektor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Otomotif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Terdaftar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</w:t>
      </w:r>
      <w:proofErr w:type="gramStart"/>
      <w:r w:rsidRPr="002811B2">
        <w:rPr>
          <w:rFonts w:cs="Times New Roman"/>
          <w:szCs w:val="24"/>
          <w:shd w:val="clear" w:color="auto" w:fill="FFFFFF"/>
        </w:rPr>
        <w:t>Di</w:t>
      </w:r>
      <w:proofErr w:type="gramEnd"/>
      <w:r w:rsidRPr="002811B2">
        <w:rPr>
          <w:rFonts w:cs="Times New Roman"/>
          <w:szCs w:val="24"/>
          <w:shd w:val="clear" w:color="auto" w:fill="FFFFFF"/>
        </w:rPr>
        <w:t xml:space="preserve"> Bursa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Efek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Indonesia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Periode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2018-2022. Di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bawah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811B2">
        <w:rPr>
          <w:rFonts w:cs="Times New Roman"/>
          <w:szCs w:val="24"/>
          <w:shd w:val="clear" w:color="auto" w:fill="FFFFFF"/>
        </w:rPr>
        <w:t>bimbingan</w:t>
      </w:r>
      <w:proofErr w:type="spellEnd"/>
      <w:r w:rsidRPr="002811B2">
        <w:rPr>
          <w:rFonts w:cs="Times New Roman"/>
          <w:szCs w:val="24"/>
          <w:shd w:val="clear" w:color="auto" w:fill="FFFFFF"/>
        </w:rPr>
        <w:t xml:space="preserve"> ADI MUSHARIANTO.</w:t>
      </w:r>
    </w:p>
    <w:p w14:paraId="70FB4EC1" w14:textId="77777777" w:rsidR="000E1F35" w:rsidRPr="00374230" w:rsidRDefault="000E1F35" w:rsidP="000E1F35">
      <w:pPr>
        <w:spacing w:after="0" w:line="240" w:lineRule="auto"/>
        <w:rPr>
          <w:rFonts w:cs="Times New Roman"/>
          <w:color w:val="333333"/>
          <w:szCs w:val="24"/>
          <w:shd w:val="clear" w:color="auto" w:fill="FFFFFF"/>
        </w:rPr>
      </w:pPr>
    </w:p>
    <w:p w14:paraId="740924F1" w14:textId="77777777" w:rsidR="000E1F35" w:rsidRPr="00374230" w:rsidRDefault="000E1F35" w:rsidP="000E1F35">
      <w:pPr>
        <w:spacing w:after="0" w:line="240" w:lineRule="auto"/>
        <w:rPr>
          <w:rFonts w:cs="Times New Roman"/>
          <w:szCs w:val="24"/>
          <w:lang w:val="en-US" w:eastAsia="zh-CN"/>
        </w:rPr>
      </w:pPr>
      <w:r w:rsidRPr="00374230">
        <w:rPr>
          <w:rFonts w:cs="Times New Roman"/>
          <w:szCs w:val="24"/>
          <w:shd w:val="clear" w:color="auto" w:fill="FFFFFF"/>
        </w:rPr>
        <w:t xml:space="preserve">Harga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sa</w:t>
      </w:r>
      <w:r>
        <w:rPr>
          <w:rFonts w:cs="Times New Roman"/>
          <w:szCs w:val="24"/>
          <w:shd w:val="clear" w:color="auto" w:fill="FFFFFF"/>
        </w:rPr>
        <w:t>ham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dipengaruhi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oleh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kinerja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keuangan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rumusan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bertujuan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menganalisis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kinerja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keuangan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yang di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prok</w:t>
      </w:r>
      <w:r>
        <w:rPr>
          <w:rFonts w:cs="Times New Roman"/>
          <w:szCs w:val="24"/>
          <w:shd w:val="clear" w:color="auto" w:fill="FFFFFF"/>
        </w:rPr>
        <w:t>s</w:t>
      </w:r>
      <w:r w:rsidRPr="00374230">
        <w:rPr>
          <w:rFonts w:cs="Times New Roman"/>
          <w:szCs w:val="24"/>
          <w:shd w:val="clear" w:color="auto" w:fill="FFFFFF"/>
        </w:rPr>
        <w:t>ikan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oleh </w:t>
      </w:r>
      <w:r w:rsidRPr="00374230">
        <w:rPr>
          <w:rFonts w:cs="Times New Roman"/>
          <w:i/>
          <w:iCs/>
          <w:szCs w:val="24"/>
          <w:shd w:val="clear" w:color="auto" w:fill="FFFFFF"/>
        </w:rPr>
        <w:t xml:space="preserve">Debt to Equity Ratio (DER), Net Profit Margin (NPM), </w:t>
      </w:r>
      <w:r>
        <w:rPr>
          <w:rFonts w:cs="Times New Roman"/>
          <w:i/>
          <w:iCs/>
          <w:szCs w:val="24"/>
          <w:shd w:val="clear" w:color="auto" w:fill="FFFFFF"/>
        </w:rPr>
        <w:t xml:space="preserve">dan </w:t>
      </w:r>
      <w:r w:rsidRPr="00374230">
        <w:rPr>
          <w:rFonts w:cs="Times New Roman"/>
          <w:szCs w:val="24"/>
          <w:shd w:val="clear" w:color="auto" w:fill="FFFFFF"/>
        </w:rPr>
        <w:t xml:space="preserve">BOPO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terhadap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harga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saham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perusahaan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subsektor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otomotif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terdaftar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di Bursa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Efek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Indonesia (BEI)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periode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2018-2022</w:t>
      </w:r>
      <w:r>
        <w:rPr>
          <w:rFonts w:cs="Times New Roman"/>
          <w:szCs w:val="24"/>
          <w:shd w:val="clear" w:color="auto" w:fill="FFFFFF"/>
        </w:rPr>
        <w:t xml:space="preserve">. </w:t>
      </w:r>
      <w:r w:rsidRPr="00374230">
        <w:rPr>
          <w:rFonts w:cs="Times New Roman"/>
          <w:szCs w:val="24"/>
          <w:shd w:val="clear" w:color="auto" w:fill="FFFFFF"/>
        </w:rPr>
        <w:t xml:space="preserve">Teknik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atau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metode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analisis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yang di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gunakan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dalam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ini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menggunakan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statistik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dengan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menggunakan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aplikasi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SPSS </w:t>
      </w:r>
      <w:proofErr w:type="spellStart"/>
      <w:r>
        <w:rPr>
          <w:rFonts w:cs="Times New Roman"/>
          <w:szCs w:val="24"/>
          <w:shd w:val="clear" w:color="auto" w:fill="FFFFFF"/>
        </w:rPr>
        <w:t>versi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r w:rsidRPr="00374230">
        <w:rPr>
          <w:rFonts w:cs="Times New Roman"/>
          <w:szCs w:val="24"/>
          <w:shd w:val="clear" w:color="auto" w:fill="FFFFFF"/>
        </w:rPr>
        <w:t xml:space="preserve">25. Metode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analisis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digunakan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dalam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ini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adalah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metode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kuantitatif</w:t>
      </w:r>
      <w:proofErr w:type="spellEnd"/>
      <w:r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>
        <w:rPr>
          <w:rFonts w:cs="Times New Roman"/>
          <w:szCs w:val="24"/>
          <w:shd w:val="clear" w:color="auto" w:fill="FFFFFF"/>
        </w:rPr>
        <w:t>a</w:t>
      </w:r>
      <w:r w:rsidRPr="00374230">
        <w:rPr>
          <w:rFonts w:cs="Times New Roman"/>
          <w:szCs w:val="24"/>
          <w:shd w:val="clear" w:color="auto" w:fill="FFFFFF"/>
        </w:rPr>
        <w:t>nalisis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Regresi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Linear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Berganda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. Hasil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secara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parsial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variabel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r w:rsidRPr="00374230">
        <w:rPr>
          <w:rFonts w:cs="Times New Roman"/>
          <w:i/>
          <w:iCs/>
          <w:szCs w:val="24"/>
          <w:shd w:val="clear" w:color="auto" w:fill="FFFFFF"/>
        </w:rPr>
        <w:t>DER</w:t>
      </w:r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tidak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berpengaruh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signifikan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dengan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nilai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T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hitung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sebesar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-0,970,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variabel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r w:rsidRPr="00374230">
        <w:rPr>
          <w:rFonts w:cs="Times New Roman"/>
          <w:i/>
          <w:iCs/>
          <w:szCs w:val="24"/>
          <w:shd w:val="clear" w:color="auto" w:fill="FFFFFF"/>
        </w:rPr>
        <w:t>NPM</w:t>
      </w:r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secara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parsial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tidak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berpengaruh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signifikan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dengan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nilai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T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hitung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1,291,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variabel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BOPO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secara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parsial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berpengaruh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signifikan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dengan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nilai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T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hitung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3.339.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Variabel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debt to equity ratio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secara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parsial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tidak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berpengaruh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signifikan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terhadap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harga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saham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variabel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net profit margin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secara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parsial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tidak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berpengaruh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signifikan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terhadap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harga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374230">
        <w:rPr>
          <w:rFonts w:cs="Times New Roman"/>
          <w:szCs w:val="24"/>
          <w:shd w:val="clear" w:color="auto" w:fill="FFFFFF"/>
        </w:rPr>
        <w:t>saham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,</w:t>
      </w:r>
      <w:proofErr w:type="gram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variabel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BOPO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secara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parsial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berpengaruh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terhadap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harga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saham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Berdasarkan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telah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dilakukan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ketiga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variabel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independen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secara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bersama-sama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atau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simultan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berpengaruh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terhadap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harga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saham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dengan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nilai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F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hitung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4230">
        <w:rPr>
          <w:rFonts w:cs="Times New Roman"/>
          <w:szCs w:val="24"/>
          <w:shd w:val="clear" w:color="auto" w:fill="FFFFFF"/>
        </w:rPr>
        <w:t>sebesar</w:t>
      </w:r>
      <w:proofErr w:type="spellEnd"/>
      <w:r w:rsidRPr="00374230">
        <w:rPr>
          <w:rFonts w:cs="Times New Roman"/>
          <w:szCs w:val="24"/>
          <w:shd w:val="clear" w:color="auto" w:fill="FFFFFF"/>
        </w:rPr>
        <w:t xml:space="preserve"> 6.951.</w:t>
      </w:r>
    </w:p>
    <w:p w14:paraId="737EF5F7" w14:textId="77777777" w:rsidR="0045713C" w:rsidRDefault="0045713C" w:rsidP="0045713C">
      <w:pPr>
        <w:spacing w:after="0" w:line="360" w:lineRule="auto"/>
        <w:rPr>
          <w:b/>
          <w:bCs/>
          <w:lang w:val="en-US" w:eastAsia="zh-CN"/>
        </w:rPr>
      </w:pPr>
    </w:p>
    <w:p w14:paraId="46CED2E7" w14:textId="58024723" w:rsidR="0045713C" w:rsidRPr="0045713C" w:rsidRDefault="0045713C" w:rsidP="0045713C">
      <w:pPr>
        <w:spacing w:after="0" w:line="36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Kata </w:t>
      </w:r>
      <w:proofErr w:type="spellStart"/>
      <w:proofErr w:type="gramStart"/>
      <w:r>
        <w:rPr>
          <w:b/>
          <w:bCs/>
          <w:lang w:val="en-US" w:eastAsia="zh-CN"/>
        </w:rPr>
        <w:t>Kunci</w:t>
      </w:r>
      <w:proofErr w:type="spellEnd"/>
      <w:r>
        <w:rPr>
          <w:b/>
          <w:bCs/>
          <w:lang w:val="en-US" w:eastAsia="zh-CN"/>
        </w:rPr>
        <w:t xml:space="preserve"> :</w:t>
      </w:r>
      <w:proofErr w:type="gramEnd"/>
      <w:r>
        <w:rPr>
          <w:b/>
          <w:bCs/>
          <w:lang w:val="en-US" w:eastAsia="zh-CN"/>
        </w:rPr>
        <w:t xml:space="preserve"> </w:t>
      </w:r>
      <w:r w:rsidRPr="00664941">
        <w:rPr>
          <w:rFonts w:cs="Times New Roman"/>
          <w:i/>
        </w:rPr>
        <w:t xml:space="preserve">Debt to Equity ratio, Net Profit Margin, </w:t>
      </w:r>
      <w:r w:rsidRPr="00664941">
        <w:rPr>
          <w:rFonts w:cs="Times New Roman"/>
          <w:iCs/>
        </w:rPr>
        <w:t xml:space="preserve">BOPO, Harga Saham, </w:t>
      </w:r>
      <w:r w:rsidRPr="00664941">
        <w:rPr>
          <w:rFonts w:cs="Times New Roman"/>
          <w:i/>
        </w:rPr>
        <w:t>Financial Ratio</w:t>
      </w:r>
    </w:p>
    <w:p w14:paraId="39135DDC" w14:textId="77777777" w:rsidR="0045713C" w:rsidRPr="0045713C" w:rsidRDefault="0045713C" w:rsidP="000E1F35">
      <w:pPr>
        <w:rPr>
          <w:b/>
          <w:bCs/>
          <w:lang w:val="en-US" w:eastAsia="zh-CN"/>
        </w:rPr>
      </w:pPr>
    </w:p>
    <w:p w14:paraId="7AAF2646" w14:textId="77777777" w:rsidR="000E1F35" w:rsidRDefault="000E1F35" w:rsidP="000E1F35">
      <w:pPr>
        <w:rPr>
          <w:lang w:val="en-US" w:eastAsia="zh-CN"/>
        </w:rPr>
      </w:pPr>
    </w:p>
    <w:p w14:paraId="2C5C4976" w14:textId="77777777" w:rsidR="000E1F35" w:rsidRDefault="000E1F35" w:rsidP="000E1F35">
      <w:pPr>
        <w:rPr>
          <w:lang w:val="en-US" w:eastAsia="zh-CN"/>
        </w:rPr>
      </w:pPr>
    </w:p>
    <w:p w14:paraId="6B7AFB6C" w14:textId="77777777" w:rsidR="000E1F35" w:rsidRDefault="000E1F35" w:rsidP="000E1F35">
      <w:pPr>
        <w:rPr>
          <w:lang w:val="en-US" w:eastAsia="zh-CN"/>
        </w:rPr>
      </w:pPr>
    </w:p>
    <w:p w14:paraId="3B5D875D" w14:textId="2115C29F" w:rsidR="00E9025C" w:rsidRPr="000E1F35" w:rsidRDefault="00E9025C" w:rsidP="000E1F35"/>
    <w:sectPr w:rsidR="00E9025C" w:rsidRPr="000E1F35" w:rsidSect="004D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93A4" w14:textId="77777777" w:rsidR="004C7F37" w:rsidRDefault="004C7F37">
      <w:pPr>
        <w:spacing w:after="0" w:line="240" w:lineRule="auto"/>
      </w:pPr>
      <w:r>
        <w:separator/>
      </w:r>
    </w:p>
  </w:endnote>
  <w:endnote w:type="continuationSeparator" w:id="0">
    <w:p w14:paraId="23AD6325" w14:textId="77777777" w:rsidR="004C7F37" w:rsidRDefault="004C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67E9" w14:textId="77777777" w:rsidR="00CB389C" w:rsidRDefault="00CB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8764" w14:textId="77777777" w:rsidR="003E4050" w:rsidRDefault="003E4050">
    <w:pPr>
      <w:pStyle w:val="Footer"/>
      <w:jc w:val="center"/>
    </w:pPr>
  </w:p>
  <w:p w14:paraId="312606A2" w14:textId="77777777" w:rsidR="003E4050" w:rsidRDefault="003E4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4EA9" w14:textId="77777777" w:rsidR="00CB389C" w:rsidRDefault="00CB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E782" w14:textId="77777777" w:rsidR="004C7F37" w:rsidRDefault="004C7F37">
      <w:pPr>
        <w:spacing w:after="0" w:line="240" w:lineRule="auto"/>
      </w:pPr>
      <w:r>
        <w:separator/>
      </w:r>
    </w:p>
  </w:footnote>
  <w:footnote w:type="continuationSeparator" w:id="0">
    <w:p w14:paraId="783546D3" w14:textId="77777777" w:rsidR="004C7F37" w:rsidRDefault="004C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A3CC" w14:textId="54D54E7E" w:rsidR="00CB389C" w:rsidRDefault="00CB389C">
    <w:pPr>
      <w:pStyle w:val="Header"/>
    </w:pPr>
    <w:r>
      <w:rPr>
        <w:noProof/>
        <w14:ligatures w14:val="standardContextual"/>
      </w:rPr>
      <w:pict w14:anchorId="16312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017719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92350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667D67" w14:textId="7685A2C9" w:rsidR="003E4050" w:rsidRDefault="00CB389C">
        <w:pPr>
          <w:pStyle w:val="Header"/>
          <w:jc w:val="right"/>
        </w:pPr>
        <w:r>
          <w:rPr>
            <w:noProof/>
            <w14:ligatures w14:val="standardContextual"/>
          </w:rPr>
          <w:pict w14:anchorId="7FC2F89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1201772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ix</w:t>
        </w:r>
        <w:r w:rsidR="00000000">
          <w:rPr>
            <w:noProof/>
          </w:rPr>
          <w:fldChar w:fldCharType="end"/>
        </w:r>
      </w:p>
    </w:sdtContent>
  </w:sdt>
  <w:p w14:paraId="7DE59A94" w14:textId="77777777" w:rsidR="003E4050" w:rsidRDefault="003E4050" w:rsidP="004D4D83">
    <w:pPr>
      <w:pStyle w:val="Header"/>
      <w:jc w:val="center"/>
    </w:pPr>
  </w:p>
  <w:p w14:paraId="42952506" w14:textId="77777777" w:rsidR="003E4050" w:rsidRDefault="003E40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CA88" w14:textId="779D8692" w:rsidR="00CB389C" w:rsidRDefault="00CB389C">
    <w:pPr>
      <w:pStyle w:val="Header"/>
    </w:pPr>
    <w:r>
      <w:rPr>
        <w:noProof/>
        <w14:ligatures w14:val="standardContextual"/>
      </w:rPr>
      <w:pict w14:anchorId="71408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017718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669"/>
    <w:multiLevelType w:val="hybridMultilevel"/>
    <w:tmpl w:val="962CA7E4"/>
    <w:lvl w:ilvl="0" w:tplc="6A165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70B7447"/>
    <w:multiLevelType w:val="hybridMultilevel"/>
    <w:tmpl w:val="098E0DA2"/>
    <w:lvl w:ilvl="0" w:tplc="3BD25786">
      <w:start w:val="1"/>
      <w:numFmt w:val="lowerLetter"/>
      <w:lvlText w:val="%1)"/>
      <w:lvlJc w:val="left"/>
      <w:pPr>
        <w:ind w:left="2204" w:hanging="360"/>
      </w:pPr>
      <w:rPr>
        <w:b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0CE27363"/>
    <w:multiLevelType w:val="hybridMultilevel"/>
    <w:tmpl w:val="D18EAB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330530"/>
    <w:multiLevelType w:val="hybridMultilevel"/>
    <w:tmpl w:val="0F2A2D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2C1EBD"/>
    <w:multiLevelType w:val="hybridMultilevel"/>
    <w:tmpl w:val="C1E89BD8"/>
    <w:lvl w:ilvl="0" w:tplc="350C6744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148D"/>
    <w:multiLevelType w:val="multilevel"/>
    <w:tmpl w:val="002A94D4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776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  <w:i w:val="0"/>
      </w:rPr>
    </w:lvl>
  </w:abstractNum>
  <w:abstractNum w:abstractNumId="6" w15:restartNumberingAfterBreak="0">
    <w:nsid w:val="1BE43D26"/>
    <w:multiLevelType w:val="hybridMultilevel"/>
    <w:tmpl w:val="85964F14"/>
    <w:lvl w:ilvl="0" w:tplc="B3BCE1DA">
      <w:start w:val="1"/>
      <w:numFmt w:val="lowerLetter"/>
      <w:lvlText w:val="%1."/>
      <w:lvlJc w:val="left"/>
      <w:pPr>
        <w:ind w:left="890" w:hanging="360"/>
      </w:pPr>
      <w:rPr>
        <w:sz w:val="24"/>
        <w:szCs w:val="24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610" w:hanging="360"/>
      </w:pPr>
    </w:lvl>
    <w:lvl w:ilvl="2" w:tplc="3809001B" w:tentative="1">
      <w:start w:val="1"/>
      <w:numFmt w:val="lowerRoman"/>
      <w:lvlText w:val="%3."/>
      <w:lvlJc w:val="right"/>
      <w:pPr>
        <w:ind w:left="2330" w:hanging="180"/>
      </w:pPr>
    </w:lvl>
    <w:lvl w:ilvl="3" w:tplc="3809000F" w:tentative="1">
      <w:start w:val="1"/>
      <w:numFmt w:val="decimal"/>
      <w:lvlText w:val="%4."/>
      <w:lvlJc w:val="left"/>
      <w:pPr>
        <w:ind w:left="3050" w:hanging="360"/>
      </w:pPr>
    </w:lvl>
    <w:lvl w:ilvl="4" w:tplc="38090019" w:tentative="1">
      <w:start w:val="1"/>
      <w:numFmt w:val="lowerLetter"/>
      <w:lvlText w:val="%5."/>
      <w:lvlJc w:val="left"/>
      <w:pPr>
        <w:ind w:left="3770" w:hanging="360"/>
      </w:pPr>
    </w:lvl>
    <w:lvl w:ilvl="5" w:tplc="3809001B" w:tentative="1">
      <w:start w:val="1"/>
      <w:numFmt w:val="lowerRoman"/>
      <w:lvlText w:val="%6."/>
      <w:lvlJc w:val="right"/>
      <w:pPr>
        <w:ind w:left="4490" w:hanging="180"/>
      </w:pPr>
    </w:lvl>
    <w:lvl w:ilvl="6" w:tplc="3809000F" w:tentative="1">
      <w:start w:val="1"/>
      <w:numFmt w:val="decimal"/>
      <w:lvlText w:val="%7."/>
      <w:lvlJc w:val="left"/>
      <w:pPr>
        <w:ind w:left="5210" w:hanging="360"/>
      </w:pPr>
    </w:lvl>
    <w:lvl w:ilvl="7" w:tplc="38090019" w:tentative="1">
      <w:start w:val="1"/>
      <w:numFmt w:val="lowerLetter"/>
      <w:lvlText w:val="%8."/>
      <w:lvlJc w:val="left"/>
      <w:pPr>
        <w:ind w:left="5930" w:hanging="360"/>
      </w:pPr>
    </w:lvl>
    <w:lvl w:ilvl="8" w:tplc="3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ED1775E"/>
    <w:multiLevelType w:val="hybridMultilevel"/>
    <w:tmpl w:val="3E18A780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38090019" w:tentative="1">
      <w:start w:val="1"/>
      <w:numFmt w:val="lowerLetter"/>
      <w:lvlText w:val="%2."/>
      <w:lvlJc w:val="left"/>
      <w:pPr>
        <w:ind w:left="1656" w:hanging="360"/>
      </w:pPr>
    </w:lvl>
    <w:lvl w:ilvl="2" w:tplc="3809001B" w:tentative="1">
      <w:start w:val="1"/>
      <w:numFmt w:val="lowerRoman"/>
      <w:lvlText w:val="%3."/>
      <w:lvlJc w:val="right"/>
      <w:pPr>
        <w:ind w:left="2376" w:hanging="180"/>
      </w:pPr>
    </w:lvl>
    <w:lvl w:ilvl="3" w:tplc="3809000F" w:tentative="1">
      <w:start w:val="1"/>
      <w:numFmt w:val="decimal"/>
      <w:lvlText w:val="%4."/>
      <w:lvlJc w:val="left"/>
      <w:pPr>
        <w:ind w:left="3096" w:hanging="360"/>
      </w:pPr>
    </w:lvl>
    <w:lvl w:ilvl="4" w:tplc="38090019" w:tentative="1">
      <w:start w:val="1"/>
      <w:numFmt w:val="lowerLetter"/>
      <w:lvlText w:val="%5."/>
      <w:lvlJc w:val="left"/>
      <w:pPr>
        <w:ind w:left="3816" w:hanging="360"/>
      </w:pPr>
    </w:lvl>
    <w:lvl w:ilvl="5" w:tplc="3809001B" w:tentative="1">
      <w:start w:val="1"/>
      <w:numFmt w:val="lowerRoman"/>
      <w:lvlText w:val="%6."/>
      <w:lvlJc w:val="right"/>
      <w:pPr>
        <w:ind w:left="4536" w:hanging="180"/>
      </w:pPr>
    </w:lvl>
    <w:lvl w:ilvl="6" w:tplc="3809000F" w:tentative="1">
      <w:start w:val="1"/>
      <w:numFmt w:val="decimal"/>
      <w:lvlText w:val="%7."/>
      <w:lvlJc w:val="left"/>
      <w:pPr>
        <w:ind w:left="5256" w:hanging="360"/>
      </w:pPr>
    </w:lvl>
    <w:lvl w:ilvl="7" w:tplc="38090019" w:tentative="1">
      <w:start w:val="1"/>
      <w:numFmt w:val="lowerLetter"/>
      <w:lvlText w:val="%8."/>
      <w:lvlJc w:val="left"/>
      <w:pPr>
        <w:ind w:left="5976" w:hanging="360"/>
      </w:pPr>
    </w:lvl>
    <w:lvl w:ilvl="8" w:tplc="3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EE86121"/>
    <w:multiLevelType w:val="hybridMultilevel"/>
    <w:tmpl w:val="F52AD85C"/>
    <w:lvl w:ilvl="0" w:tplc="63CC1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856A0"/>
    <w:multiLevelType w:val="hybridMultilevel"/>
    <w:tmpl w:val="E10411E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26F071CD"/>
    <w:multiLevelType w:val="hybridMultilevel"/>
    <w:tmpl w:val="96E088C0"/>
    <w:lvl w:ilvl="0" w:tplc="6C2E7B8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B6A41BA"/>
    <w:multiLevelType w:val="hybridMultilevel"/>
    <w:tmpl w:val="664A79FC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2C4D4882"/>
    <w:multiLevelType w:val="hybridMultilevel"/>
    <w:tmpl w:val="E1CA967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0AF74C0"/>
    <w:multiLevelType w:val="hybridMultilevel"/>
    <w:tmpl w:val="0E26178C"/>
    <w:lvl w:ilvl="0" w:tplc="64880D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314F5D"/>
    <w:multiLevelType w:val="hybridMultilevel"/>
    <w:tmpl w:val="9C422416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E35AB8"/>
    <w:multiLevelType w:val="hybridMultilevel"/>
    <w:tmpl w:val="9F14523C"/>
    <w:lvl w:ilvl="0" w:tplc="BB983DD0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251463"/>
    <w:multiLevelType w:val="hybridMultilevel"/>
    <w:tmpl w:val="7BFCE2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84B61A4"/>
    <w:multiLevelType w:val="hybridMultilevel"/>
    <w:tmpl w:val="8B76D560"/>
    <w:lvl w:ilvl="0" w:tplc="6A20EF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91511E8"/>
    <w:multiLevelType w:val="multilevel"/>
    <w:tmpl w:val="4C62AF64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  <w:i w:val="0"/>
      </w:rPr>
    </w:lvl>
  </w:abstractNum>
  <w:abstractNum w:abstractNumId="19" w15:restartNumberingAfterBreak="0">
    <w:nsid w:val="3E48015C"/>
    <w:multiLevelType w:val="hybridMultilevel"/>
    <w:tmpl w:val="187E1360"/>
    <w:lvl w:ilvl="0" w:tplc="0409000F">
      <w:start w:val="1"/>
      <w:numFmt w:val="decimal"/>
      <w:lvlText w:val="%1."/>
      <w:lvlJc w:val="left"/>
      <w:pPr>
        <w:ind w:left="2770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3490" w:hanging="360"/>
      </w:pPr>
    </w:lvl>
    <w:lvl w:ilvl="2" w:tplc="3809001B" w:tentative="1">
      <w:start w:val="1"/>
      <w:numFmt w:val="lowerRoman"/>
      <w:lvlText w:val="%3."/>
      <w:lvlJc w:val="right"/>
      <w:pPr>
        <w:ind w:left="4210" w:hanging="180"/>
      </w:pPr>
    </w:lvl>
    <w:lvl w:ilvl="3" w:tplc="3809000F" w:tentative="1">
      <w:start w:val="1"/>
      <w:numFmt w:val="decimal"/>
      <w:lvlText w:val="%4."/>
      <w:lvlJc w:val="left"/>
      <w:pPr>
        <w:ind w:left="4930" w:hanging="360"/>
      </w:pPr>
    </w:lvl>
    <w:lvl w:ilvl="4" w:tplc="38090019" w:tentative="1">
      <w:start w:val="1"/>
      <w:numFmt w:val="lowerLetter"/>
      <w:lvlText w:val="%5."/>
      <w:lvlJc w:val="left"/>
      <w:pPr>
        <w:ind w:left="5650" w:hanging="360"/>
      </w:pPr>
    </w:lvl>
    <w:lvl w:ilvl="5" w:tplc="3809001B" w:tentative="1">
      <w:start w:val="1"/>
      <w:numFmt w:val="lowerRoman"/>
      <w:lvlText w:val="%6."/>
      <w:lvlJc w:val="right"/>
      <w:pPr>
        <w:ind w:left="6370" w:hanging="180"/>
      </w:pPr>
    </w:lvl>
    <w:lvl w:ilvl="6" w:tplc="3809000F" w:tentative="1">
      <w:start w:val="1"/>
      <w:numFmt w:val="decimal"/>
      <w:lvlText w:val="%7."/>
      <w:lvlJc w:val="left"/>
      <w:pPr>
        <w:ind w:left="7090" w:hanging="360"/>
      </w:pPr>
    </w:lvl>
    <w:lvl w:ilvl="7" w:tplc="38090019" w:tentative="1">
      <w:start w:val="1"/>
      <w:numFmt w:val="lowerLetter"/>
      <w:lvlText w:val="%8."/>
      <w:lvlJc w:val="left"/>
      <w:pPr>
        <w:ind w:left="7810" w:hanging="360"/>
      </w:pPr>
    </w:lvl>
    <w:lvl w:ilvl="8" w:tplc="3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3FED2751"/>
    <w:multiLevelType w:val="hybridMultilevel"/>
    <w:tmpl w:val="AB94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012A9"/>
    <w:multiLevelType w:val="hybridMultilevel"/>
    <w:tmpl w:val="5E567104"/>
    <w:lvl w:ilvl="0" w:tplc="A21EDD1A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1725"/>
    <w:multiLevelType w:val="hybridMultilevel"/>
    <w:tmpl w:val="402E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D2E09"/>
    <w:multiLevelType w:val="hybridMultilevel"/>
    <w:tmpl w:val="B078875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38090019" w:tentative="1">
      <w:start w:val="1"/>
      <w:numFmt w:val="lowerLetter"/>
      <w:lvlText w:val="%2."/>
      <w:lvlJc w:val="left"/>
      <w:pPr>
        <w:ind w:left="1494" w:hanging="360"/>
      </w:pPr>
    </w:lvl>
    <w:lvl w:ilvl="2" w:tplc="3809001B" w:tentative="1">
      <w:start w:val="1"/>
      <w:numFmt w:val="lowerRoman"/>
      <w:lvlText w:val="%3."/>
      <w:lvlJc w:val="right"/>
      <w:pPr>
        <w:ind w:left="2214" w:hanging="180"/>
      </w:pPr>
    </w:lvl>
    <w:lvl w:ilvl="3" w:tplc="3809000F" w:tentative="1">
      <w:start w:val="1"/>
      <w:numFmt w:val="decimal"/>
      <w:lvlText w:val="%4."/>
      <w:lvlJc w:val="left"/>
      <w:pPr>
        <w:ind w:left="2934" w:hanging="360"/>
      </w:pPr>
    </w:lvl>
    <w:lvl w:ilvl="4" w:tplc="38090019" w:tentative="1">
      <w:start w:val="1"/>
      <w:numFmt w:val="lowerLetter"/>
      <w:lvlText w:val="%5."/>
      <w:lvlJc w:val="left"/>
      <w:pPr>
        <w:ind w:left="3654" w:hanging="360"/>
      </w:pPr>
    </w:lvl>
    <w:lvl w:ilvl="5" w:tplc="3809001B" w:tentative="1">
      <w:start w:val="1"/>
      <w:numFmt w:val="lowerRoman"/>
      <w:lvlText w:val="%6."/>
      <w:lvlJc w:val="right"/>
      <w:pPr>
        <w:ind w:left="4374" w:hanging="180"/>
      </w:pPr>
    </w:lvl>
    <w:lvl w:ilvl="6" w:tplc="3809000F" w:tentative="1">
      <w:start w:val="1"/>
      <w:numFmt w:val="decimal"/>
      <w:lvlText w:val="%7."/>
      <w:lvlJc w:val="left"/>
      <w:pPr>
        <w:ind w:left="5094" w:hanging="360"/>
      </w:pPr>
    </w:lvl>
    <w:lvl w:ilvl="7" w:tplc="38090019" w:tentative="1">
      <w:start w:val="1"/>
      <w:numFmt w:val="lowerLetter"/>
      <w:lvlText w:val="%8."/>
      <w:lvlJc w:val="left"/>
      <w:pPr>
        <w:ind w:left="5814" w:hanging="360"/>
      </w:pPr>
    </w:lvl>
    <w:lvl w:ilvl="8" w:tplc="3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531D5744"/>
    <w:multiLevelType w:val="hybridMultilevel"/>
    <w:tmpl w:val="CB8685EE"/>
    <w:lvl w:ilvl="0" w:tplc="942826EA">
      <w:start w:val="1"/>
      <w:numFmt w:val="lowerLetter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5E0085"/>
    <w:multiLevelType w:val="multilevel"/>
    <w:tmpl w:val="03E820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D1B1E60"/>
    <w:multiLevelType w:val="hybridMultilevel"/>
    <w:tmpl w:val="0A2EE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663D8"/>
    <w:multiLevelType w:val="hybridMultilevel"/>
    <w:tmpl w:val="4C7A62E8"/>
    <w:lvl w:ilvl="0" w:tplc="04090019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C7C49"/>
    <w:multiLevelType w:val="hybridMultilevel"/>
    <w:tmpl w:val="F76ECB3E"/>
    <w:lvl w:ilvl="0" w:tplc="D6E6E5A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56" w:hanging="360"/>
      </w:pPr>
    </w:lvl>
    <w:lvl w:ilvl="2" w:tplc="3809001B" w:tentative="1">
      <w:start w:val="1"/>
      <w:numFmt w:val="lowerRoman"/>
      <w:lvlText w:val="%3."/>
      <w:lvlJc w:val="right"/>
      <w:pPr>
        <w:ind w:left="2376" w:hanging="180"/>
      </w:pPr>
    </w:lvl>
    <w:lvl w:ilvl="3" w:tplc="3809000F" w:tentative="1">
      <w:start w:val="1"/>
      <w:numFmt w:val="decimal"/>
      <w:lvlText w:val="%4."/>
      <w:lvlJc w:val="left"/>
      <w:pPr>
        <w:ind w:left="3096" w:hanging="360"/>
      </w:pPr>
    </w:lvl>
    <w:lvl w:ilvl="4" w:tplc="38090019" w:tentative="1">
      <w:start w:val="1"/>
      <w:numFmt w:val="lowerLetter"/>
      <w:lvlText w:val="%5."/>
      <w:lvlJc w:val="left"/>
      <w:pPr>
        <w:ind w:left="3816" w:hanging="360"/>
      </w:pPr>
    </w:lvl>
    <w:lvl w:ilvl="5" w:tplc="3809001B" w:tentative="1">
      <w:start w:val="1"/>
      <w:numFmt w:val="lowerRoman"/>
      <w:lvlText w:val="%6."/>
      <w:lvlJc w:val="right"/>
      <w:pPr>
        <w:ind w:left="4536" w:hanging="180"/>
      </w:pPr>
    </w:lvl>
    <w:lvl w:ilvl="6" w:tplc="3809000F" w:tentative="1">
      <w:start w:val="1"/>
      <w:numFmt w:val="decimal"/>
      <w:lvlText w:val="%7."/>
      <w:lvlJc w:val="left"/>
      <w:pPr>
        <w:ind w:left="5256" w:hanging="360"/>
      </w:pPr>
    </w:lvl>
    <w:lvl w:ilvl="7" w:tplc="38090019" w:tentative="1">
      <w:start w:val="1"/>
      <w:numFmt w:val="lowerLetter"/>
      <w:lvlText w:val="%8."/>
      <w:lvlJc w:val="left"/>
      <w:pPr>
        <w:ind w:left="5976" w:hanging="360"/>
      </w:pPr>
    </w:lvl>
    <w:lvl w:ilvl="8" w:tplc="3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65E95BC4"/>
    <w:multiLevelType w:val="hybridMultilevel"/>
    <w:tmpl w:val="F96A04E4"/>
    <w:lvl w:ilvl="0" w:tplc="0409000F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95" w:hanging="360"/>
      </w:pPr>
    </w:lvl>
    <w:lvl w:ilvl="2" w:tplc="0421001B" w:tentative="1">
      <w:start w:val="1"/>
      <w:numFmt w:val="lowerRoman"/>
      <w:lvlText w:val="%3."/>
      <w:lvlJc w:val="right"/>
      <w:pPr>
        <w:ind w:left="3715" w:hanging="180"/>
      </w:pPr>
    </w:lvl>
    <w:lvl w:ilvl="3" w:tplc="0421000F" w:tentative="1">
      <w:start w:val="1"/>
      <w:numFmt w:val="decimal"/>
      <w:lvlText w:val="%4."/>
      <w:lvlJc w:val="left"/>
      <w:pPr>
        <w:ind w:left="4435" w:hanging="360"/>
      </w:pPr>
    </w:lvl>
    <w:lvl w:ilvl="4" w:tplc="04210019" w:tentative="1">
      <w:start w:val="1"/>
      <w:numFmt w:val="lowerLetter"/>
      <w:lvlText w:val="%5."/>
      <w:lvlJc w:val="left"/>
      <w:pPr>
        <w:ind w:left="5155" w:hanging="360"/>
      </w:pPr>
    </w:lvl>
    <w:lvl w:ilvl="5" w:tplc="0421001B" w:tentative="1">
      <w:start w:val="1"/>
      <w:numFmt w:val="lowerRoman"/>
      <w:lvlText w:val="%6."/>
      <w:lvlJc w:val="right"/>
      <w:pPr>
        <w:ind w:left="5875" w:hanging="180"/>
      </w:pPr>
    </w:lvl>
    <w:lvl w:ilvl="6" w:tplc="0421000F" w:tentative="1">
      <w:start w:val="1"/>
      <w:numFmt w:val="decimal"/>
      <w:lvlText w:val="%7."/>
      <w:lvlJc w:val="left"/>
      <w:pPr>
        <w:ind w:left="6595" w:hanging="360"/>
      </w:pPr>
    </w:lvl>
    <w:lvl w:ilvl="7" w:tplc="04210019" w:tentative="1">
      <w:start w:val="1"/>
      <w:numFmt w:val="lowerLetter"/>
      <w:lvlText w:val="%8."/>
      <w:lvlJc w:val="left"/>
      <w:pPr>
        <w:ind w:left="7315" w:hanging="360"/>
      </w:pPr>
    </w:lvl>
    <w:lvl w:ilvl="8" w:tplc="0421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0" w15:restartNumberingAfterBreak="0">
    <w:nsid w:val="6E2B31F0"/>
    <w:multiLevelType w:val="hybridMultilevel"/>
    <w:tmpl w:val="03788398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 w15:restartNumberingAfterBreak="0">
    <w:nsid w:val="6EAA34F6"/>
    <w:multiLevelType w:val="hybridMultilevel"/>
    <w:tmpl w:val="12E41AA2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71656CD5"/>
    <w:multiLevelType w:val="hybridMultilevel"/>
    <w:tmpl w:val="CB3E843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D267088"/>
    <w:multiLevelType w:val="hybridMultilevel"/>
    <w:tmpl w:val="E76A5880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38090019" w:tentative="1">
      <w:start w:val="1"/>
      <w:numFmt w:val="lowerLetter"/>
      <w:lvlText w:val="%2."/>
      <w:lvlJc w:val="left"/>
      <w:pPr>
        <w:ind w:left="2736" w:hanging="360"/>
      </w:pPr>
    </w:lvl>
    <w:lvl w:ilvl="2" w:tplc="3809001B" w:tentative="1">
      <w:start w:val="1"/>
      <w:numFmt w:val="lowerRoman"/>
      <w:lvlText w:val="%3."/>
      <w:lvlJc w:val="right"/>
      <w:pPr>
        <w:ind w:left="3456" w:hanging="180"/>
      </w:pPr>
    </w:lvl>
    <w:lvl w:ilvl="3" w:tplc="3809000F" w:tentative="1">
      <w:start w:val="1"/>
      <w:numFmt w:val="decimal"/>
      <w:lvlText w:val="%4."/>
      <w:lvlJc w:val="left"/>
      <w:pPr>
        <w:ind w:left="4176" w:hanging="360"/>
      </w:pPr>
    </w:lvl>
    <w:lvl w:ilvl="4" w:tplc="38090019" w:tentative="1">
      <w:start w:val="1"/>
      <w:numFmt w:val="lowerLetter"/>
      <w:lvlText w:val="%5."/>
      <w:lvlJc w:val="left"/>
      <w:pPr>
        <w:ind w:left="4896" w:hanging="360"/>
      </w:pPr>
    </w:lvl>
    <w:lvl w:ilvl="5" w:tplc="3809001B" w:tentative="1">
      <w:start w:val="1"/>
      <w:numFmt w:val="lowerRoman"/>
      <w:lvlText w:val="%6."/>
      <w:lvlJc w:val="right"/>
      <w:pPr>
        <w:ind w:left="5616" w:hanging="180"/>
      </w:pPr>
    </w:lvl>
    <w:lvl w:ilvl="6" w:tplc="3809000F" w:tentative="1">
      <w:start w:val="1"/>
      <w:numFmt w:val="decimal"/>
      <w:lvlText w:val="%7."/>
      <w:lvlJc w:val="left"/>
      <w:pPr>
        <w:ind w:left="6336" w:hanging="360"/>
      </w:pPr>
    </w:lvl>
    <w:lvl w:ilvl="7" w:tplc="38090019" w:tentative="1">
      <w:start w:val="1"/>
      <w:numFmt w:val="lowerLetter"/>
      <w:lvlText w:val="%8."/>
      <w:lvlJc w:val="left"/>
      <w:pPr>
        <w:ind w:left="7056" w:hanging="360"/>
      </w:pPr>
    </w:lvl>
    <w:lvl w:ilvl="8" w:tplc="38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4" w15:restartNumberingAfterBreak="0">
    <w:nsid w:val="7D3C28F4"/>
    <w:multiLevelType w:val="hybridMultilevel"/>
    <w:tmpl w:val="BB622234"/>
    <w:lvl w:ilvl="0" w:tplc="DA6E4A1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948244974">
    <w:abstractNumId w:val="22"/>
  </w:num>
  <w:num w:numId="2" w16cid:durableId="1044527204">
    <w:abstractNumId w:val="5"/>
  </w:num>
  <w:num w:numId="3" w16cid:durableId="1390417685">
    <w:abstractNumId w:val="28"/>
  </w:num>
  <w:num w:numId="4" w16cid:durableId="1353605530">
    <w:abstractNumId w:val="33"/>
  </w:num>
  <w:num w:numId="5" w16cid:durableId="226847403">
    <w:abstractNumId w:val="18"/>
  </w:num>
  <w:num w:numId="6" w16cid:durableId="1829788687">
    <w:abstractNumId w:val="29"/>
  </w:num>
  <w:num w:numId="7" w16cid:durableId="1882857829">
    <w:abstractNumId w:val="1"/>
  </w:num>
  <w:num w:numId="8" w16cid:durableId="1500198171">
    <w:abstractNumId w:val="6"/>
  </w:num>
  <w:num w:numId="9" w16cid:durableId="101460034">
    <w:abstractNumId w:val="12"/>
  </w:num>
  <w:num w:numId="10" w16cid:durableId="798035650">
    <w:abstractNumId w:val="3"/>
  </w:num>
  <w:num w:numId="11" w16cid:durableId="194392607">
    <w:abstractNumId w:val="23"/>
  </w:num>
  <w:num w:numId="12" w16cid:durableId="2015720461">
    <w:abstractNumId w:val="25"/>
  </w:num>
  <w:num w:numId="13" w16cid:durableId="1547378709">
    <w:abstractNumId w:val="19"/>
  </w:num>
  <w:num w:numId="14" w16cid:durableId="806822976">
    <w:abstractNumId w:val="20"/>
  </w:num>
  <w:num w:numId="15" w16cid:durableId="387463862">
    <w:abstractNumId w:val="4"/>
  </w:num>
  <w:num w:numId="16" w16cid:durableId="532885442">
    <w:abstractNumId w:val="8"/>
  </w:num>
  <w:num w:numId="17" w16cid:durableId="1833446570">
    <w:abstractNumId w:val="11"/>
  </w:num>
  <w:num w:numId="18" w16cid:durableId="1352335478">
    <w:abstractNumId w:val="27"/>
  </w:num>
  <w:num w:numId="19" w16cid:durableId="1044865396">
    <w:abstractNumId w:val="9"/>
  </w:num>
  <w:num w:numId="20" w16cid:durableId="750663016">
    <w:abstractNumId w:val="7"/>
  </w:num>
  <w:num w:numId="21" w16cid:durableId="489294355">
    <w:abstractNumId w:val="21"/>
  </w:num>
  <w:num w:numId="22" w16cid:durableId="1594044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8258690">
    <w:abstractNumId w:val="31"/>
  </w:num>
  <w:num w:numId="24" w16cid:durableId="24986970">
    <w:abstractNumId w:val="30"/>
  </w:num>
  <w:num w:numId="25" w16cid:durableId="1952324427">
    <w:abstractNumId w:val="15"/>
  </w:num>
  <w:num w:numId="26" w16cid:durableId="1012687561">
    <w:abstractNumId w:val="2"/>
  </w:num>
  <w:num w:numId="27" w16cid:durableId="100926383">
    <w:abstractNumId w:val="16"/>
  </w:num>
  <w:num w:numId="28" w16cid:durableId="1163084570">
    <w:abstractNumId w:val="26"/>
  </w:num>
  <w:num w:numId="29" w16cid:durableId="283389358">
    <w:abstractNumId w:val="14"/>
  </w:num>
  <w:num w:numId="30" w16cid:durableId="1966739981">
    <w:abstractNumId w:val="13"/>
  </w:num>
  <w:num w:numId="31" w16cid:durableId="1852834851">
    <w:abstractNumId w:val="17"/>
  </w:num>
  <w:num w:numId="32" w16cid:durableId="475681549">
    <w:abstractNumId w:val="0"/>
  </w:num>
  <w:num w:numId="33" w16cid:durableId="330792347">
    <w:abstractNumId w:val="10"/>
  </w:num>
  <w:num w:numId="34" w16cid:durableId="1413547996">
    <w:abstractNumId w:val="24"/>
  </w:num>
  <w:num w:numId="35" w16cid:durableId="405495094">
    <w:abstractNumId w:val="32"/>
  </w:num>
  <w:num w:numId="36" w16cid:durableId="5290270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5C"/>
    <w:rsid w:val="000B2D99"/>
    <w:rsid w:val="000E1F35"/>
    <w:rsid w:val="003E4050"/>
    <w:rsid w:val="0045713C"/>
    <w:rsid w:val="004C7F37"/>
    <w:rsid w:val="004D31EE"/>
    <w:rsid w:val="00A619D4"/>
    <w:rsid w:val="00CB389C"/>
    <w:rsid w:val="00E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9F05"/>
  <w15:chartTrackingRefBased/>
  <w15:docId w15:val="{2C343967-9F5C-4777-BE83-A27F835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5C"/>
    <w:pPr>
      <w:spacing w:line="480" w:lineRule="auto"/>
      <w:jc w:val="both"/>
    </w:pPr>
    <w:rPr>
      <w:rFonts w:ascii="Times New Roman" w:hAnsi="Times New Roman"/>
      <w:kern w:val="0"/>
      <w:sz w:val="24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025C"/>
    <w:pPr>
      <w:spacing w:after="0" w:line="360" w:lineRule="auto"/>
      <w:jc w:val="center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025C"/>
    <w:pPr>
      <w:keepNext/>
      <w:keepLines/>
      <w:numPr>
        <w:ilvl w:val="1"/>
        <w:numId w:val="2"/>
      </w:numPr>
      <w:spacing w:line="360" w:lineRule="auto"/>
      <w:ind w:left="426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5C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Tabelfix"/>
    <w:next w:val="Normal"/>
    <w:link w:val="Heading4Char"/>
    <w:uiPriority w:val="9"/>
    <w:unhideWhenUsed/>
    <w:qFormat/>
    <w:rsid w:val="00E9025C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02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2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2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2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2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25C"/>
    <w:rPr>
      <w:rFonts w:ascii="Times New Roman" w:hAnsi="Times New Roman"/>
      <w:b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9025C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9025C"/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:lang w:val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9025C"/>
    <w:rPr>
      <w:rFonts w:ascii="Times New Roman" w:eastAsiaTheme="majorEastAsia" w:hAnsi="Times New Roman" w:cstheme="majorBidi"/>
      <w:b/>
      <w:iCs/>
      <w:color w:val="000000" w:themeColor="text1"/>
      <w:kern w:val="0"/>
      <w:sz w:val="24"/>
      <w:szCs w:val="21"/>
      <w:lang w:val="en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9025C"/>
    <w:rPr>
      <w:rFonts w:asciiTheme="majorHAnsi" w:eastAsiaTheme="majorEastAsia" w:hAnsiTheme="majorHAnsi" w:cstheme="majorBidi"/>
      <w:color w:val="2F5496" w:themeColor="accent1" w:themeShade="BF"/>
      <w:kern w:val="0"/>
      <w:sz w:val="24"/>
      <w:lang w:val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25C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25C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val="en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25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25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ID"/>
      <w14:ligatures w14:val="none"/>
    </w:rPr>
  </w:style>
  <w:style w:type="paragraph" w:styleId="ListParagraph">
    <w:name w:val="List Paragraph"/>
    <w:basedOn w:val="Normal"/>
    <w:uiPriority w:val="34"/>
    <w:qFormat/>
    <w:rsid w:val="00E9025C"/>
    <w:pPr>
      <w:ind w:left="720"/>
      <w:contextualSpacing/>
    </w:pPr>
  </w:style>
  <w:style w:type="paragraph" w:styleId="NoSpacing">
    <w:name w:val="No Spacing"/>
    <w:uiPriority w:val="1"/>
    <w:qFormat/>
    <w:rsid w:val="00E9025C"/>
    <w:pPr>
      <w:spacing w:after="0" w:line="240" w:lineRule="auto"/>
    </w:pPr>
    <w:rPr>
      <w:kern w:val="0"/>
      <w:lang w:val="en-ID"/>
      <w14:ligatures w14:val="none"/>
    </w:rPr>
  </w:style>
  <w:style w:type="table" w:styleId="TableGrid">
    <w:name w:val="Table Grid"/>
    <w:basedOn w:val="TableNormal"/>
    <w:uiPriority w:val="39"/>
    <w:rsid w:val="00E9025C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5C"/>
    <w:rPr>
      <w:rFonts w:ascii="Times New Roman" w:hAnsi="Times New Roman"/>
      <w:kern w:val="0"/>
      <w:sz w:val="24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5C"/>
    <w:rPr>
      <w:rFonts w:ascii="Times New Roman" w:hAnsi="Times New Roman"/>
      <w:kern w:val="0"/>
      <w:sz w:val="24"/>
      <w:lang w:val="en-ID"/>
      <w14:ligatures w14:val="none"/>
    </w:rPr>
  </w:style>
  <w:style w:type="paragraph" w:styleId="TOCHeading">
    <w:name w:val="TOC Heading"/>
    <w:basedOn w:val="Normal"/>
    <w:next w:val="Normal"/>
    <w:uiPriority w:val="39"/>
    <w:unhideWhenUsed/>
    <w:qFormat/>
    <w:rsid w:val="00E9025C"/>
    <w:rPr>
      <w:rFonts w:asciiTheme="majorHAnsi" w:hAnsiTheme="majorHAnsi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025C"/>
    <w:pPr>
      <w:tabs>
        <w:tab w:val="right" w:leader="dot" w:pos="7927"/>
      </w:tabs>
      <w:spacing w:after="0" w:line="360" w:lineRule="auto"/>
    </w:pPr>
    <w:rPr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9025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qFormat/>
    <w:rsid w:val="00E902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25C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9025C"/>
    <w:pPr>
      <w:spacing w:after="100"/>
      <w:ind w:left="480"/>
    </w:pPr>
  </w:style>
  <w:style w:type="paragraph" w:styleId="Subtitle">
    <w:name w:val="Subtitle"/>
    <w:aliases w:val="Daftar Gambar"/>
    <w:basedOn w:val="Normal"/>
    <w:next w:val="Normal"/>
    <w:link w:val="SubtitleChar"/>
    <w:autoRedefine/>
    <w:uiPriority w:val="11"/>
    <w:qFormat/>
    <w:rsid w:val="00E9025C"/>
    <w:pPr>
      <w:numPr>
        <w:ilvl w:val="1"/>
      </w:numPr>
      <w:spacing w:line="240" w:lineRule="auto"/>
      <w:jc w:val="center"/>
    </w:pPr>
    <w:rPr>
      <w:rFonts w:eastAsiaTheme="minorEastAsia"/>
      <w:b/>
      <w:color w:val="000000" w:themeColor="text1"/>
      <w:spacing w:val="15"/>
    </w:rPr>
  </w:style>
  <w:style w:type="character" w:customStyle="1" w:styleId="SubtitleChar">
    <w:name w:val="Subtitle Char"/>
    <w:aliases w:val="Daftar Gambar Char"/>
    <w:basedOn w:val="DefaultParagraphFont"/>
    <w:link w:val="Subtitle"/>
    <w:uiPriority w:val="11"/>
    <w:rsid w:val="00E9025C"/>
    <w:rPr>
      <w:rFonts w:ascii="Times New Roman" w:eastAsiaTheme="minorEastAsia" w:hAnsi="Times New Roman"/>
      <w:b/>
      <w:color w:val="000000" w:themeColor="text1"/>
      <w:spacing w:val="15"/>
      <w:kern w:val="0"/>
      <w:sz w:val="24"/>
      <w:lang w:val="en-ID"/>
      <w14:ligatures w14:val="none"/>
    </w:rPr>
  </w:style>
  <w:style w:type="character" w:styleId="SubtleEmphasis">
    <w:name w:val="Subtle Emphasis"/>
    <w:aliases w:val="Tabel"/>
    <w:basedOn w:val="DefaultParagraphFont"/>
    <w:uiPriority w:val="19"/>
    <w:qFormat/>
    <w:rsid w:val="00E9025C"/>
    <w:rPr>
      <w:rFonts w:ascii="Times New Roman" w:hAnsi="Times New Roman"/>
      <w:i/>
      <w:iCs/>
      <w:color w:val="000000" w:themeColor="text1"/>
      <w:sz w:val="24"/>
    </w:rPr>
  </w:style>
  <w:style w:type="paragraph" w:customStyle="1" w:styleId="Tabelfix">
    <w:name w:val="Tabelfix"/>
    <w:basedOn w:val="Heading9"/>
    <w:link w:val="TabelfixChar"/>
    <w:qFormat/>
    <w:rsid w:val="00E9025C"/>
    <w:pPr>
      <w:spacing w:before="0" w:line="240" w:lineRule="auto"/>
      <w:jc w:val="left"/>
    </w:pPr>
    <w:rPr>
      <w:rFonts w:ascii="Times New Roman" w:hAnsi="Times New Roman"/>
      <w:b/>
      <w:i w:val="0"/>
      <w:color w:val="000000" w:themeColor="text1"/>
      <w:sz w:val="24"/>
    </w:rPr>
  </w:style>
  <w:style w:type="character" w:customStyle="1" w:styleId="TabelfixChar">
    <w:name w:val="Tabelfix Char"/>
    <w:basedOn w:val="Heading9Char"/>
    <w:link w:val="Tabelfix"/>
    <w:qFormat/>
    <w:rsid w:val="00E9025C"/>
    <w:rPr>
      <w:rFonts w:ascii="Times New Roman" w:eastAsiaTheme="majorEastAsia" w:hAnsi="Times New Roman" w:cstheme="majorBidi"/>
      <w:b/>
      <w:i w:val="0"/>
      <w:iCs/>
      <w:color w:val="000000" w:themeColor="text1"/>
      <w:kern w:val="0"/>
      <w:sz w:val="24"/>
      <w:szCs w:val="21"/>
      <w:lang w:val="en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9025C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90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25C"/>
    <w:rPr>
      <w:rFonts w:ascii="Times New Roman" w:hAnsi="Times New Roman"/>
      <w:kern w:val="0"/>
      <w:sz w:val="20"/>
      <w:szCs w:val="20"/>
      <w:lang w:val="en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25C"/>
    <w:rPr>
      <w:rFonts w:ascii="Times New Roman" w:hAnsi="Times New Roman"/>
      <w:b/>
      <w:bCs/>
      <w:kern w:val="0"/>
      <w:sz w:val="20"/>
      <w:szCs w:val="20"/>
      <w:lang w:val="en-ID"/>
      <w14:ligatures w14:val="none"/>
    </w:rPr>
  </w:style>
  <w:style w:type="table" w:customStyle="1" w:styleId="PlainTable51">
    <w:name w:val="Plain Table 51"/>
    <w:basedOn w:val="TableNormal"/>
    <w:uiPriority w:val="45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E9025C"/>
    <w:pPr>
      <w:spacing w:after="100" w:line="259" w:lineRule="auto"/>
      <w:ind w:left="660"/>
      <w:jc w:val="left"/>
    </w:pPr>
    <w:rPr>
      <w:rFonts w:eastAsiaTheme="minorEastAsia"/>
      <w:kern w:val="2"/>
      <w:lang w:val="en-US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9025C"/>
    <w:pPr>
      <w:spacing w:after="100" w:line="259" w:lineRule="auto"/>
      <w:ind w:left="88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9025C"/>
    <w:pPr>
      <w:spacing w:after="100" w:line="259" w:lineRule="auto"/>
      <w:ind w:left="110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9025C"/>
    <w:pPr>
      <w:spacing w:after="100" w:line="259" w:lineRule="auto"/>
      <w:ind w:left="132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9025C"/>
    <w:pPr>
      <w:spacing w:after="100" w:line="259" w:lineRule="auto"/>
      <w:ind w:left="154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9025C"/>
    <w:pPr>
      <w:spacing w:after="100" w:line="259" w:lineRule="auto"/>
      <w:ind w:left="176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table" w:customStyle="1" w:styleId="PlainTable21">
    <w:name w:val="Plain Table 21"/>
    <w:basedOn w:val="TableNormal"/>
    <w:uiPriority w:val="42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5C"/>
    <w:rPr>
      <w:rFonts w:ascii="Tahoma" w:hAnsi="Tahoma" w:cs="Tahoma"/>
      <w:kern w:val="0"/>
      <w:sz w:val="16"/>
      <w:szCs w:val="16"/>
      <w:lang w:val="en-ID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2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25C"/>
    <w:rPr>
      <w:rFonts w:ascii="Times New Roman" w:hAnsi="Times New Roman"/>
      <w:kern w:val="0"/>
      <w:sz w:val="20"/>
      <w:szCs w:val="20"/>
      <w:lang w:val="en-ID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9025C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E9025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25C"/>
    <w:rPr>
      <w:color w:val="954F72" w:themeColor="followedHyperlink"/>
      <w:u w:val="single"/>
    </w:rPr>
  </w:style>
  <w:style w:type="table" w:customStyle="1" w:styleId="TableGrid0">
    <w:name w:val="TableGrid"/>
    <w:rsid w:val="00E9025C"/>
    <w:pPr>
      <w:spacing w:after="0" w:line="240" w:lineRule="auto"/>
    </w:pPr>
    <w:rPr>
      <w:rFonts w:eastAsiaTheme="minorEastAsia"/>
      <w:sz w:val="24"/>
      <w:szCs w:val="24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USER</cp:lastModifiedBy>
  <cp:revision>5</cp:revision>
  <cp:lastPrinted>2024-04-29T06:04:00Z</cp:lastPrinted>
  <dcterms:created xsi:type="dcterms:W3CDTF">2024-04-25T19:35:00Z</dcterms:created>
  <dcterms:modified xsi:type="dcterms:W3CDTF">2024-06-03T01:08:00Z</dcterms:modified>
</cp:coreProperties>
</file>