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A33D2" w14:textId="77777777" w:rsidR="00785C86" w:rsidRPr="00D36EB3" w:rsidRDefault="00785C86" w:rsidP="00785C86">
      <w:pPr>
        <w:pStyle w:val="Heading1"/>
        <w:numPr>
          <w:ilvl w:val="0"/>
          <w:numId w:val="0"/>
        </w:numPr>
        <w:shd w:val="clear" w:color="auto" w:fill="FFFFFF" w:themeFill="background1"/>
        <w:spacing w:after="0" w:line="360" w:lineRule="auto"/>
        <w:jc w:val="center"/>
        <w:rPr>
          <w:color w:val="000000" w:themeColor="text1"/>
          <w:lang w:val="fi-FI"/>
        </w:rPr>
      </w:pPr>
      <w:bookmarkStart w:id="0" w:name="_Toc144390183"/>
      <w:r w:rsidRPr="00D36EB3">
        <w:rPr>
          <w:color w:val="000000" w:themeColor="text1"/>
          <w:lang w:val="fi-FI"/>
        </w:rPr>
        <w:t>DAFTAR PUSTAKA</w:t>
      </w:r>
      <w:bookmarkEnd w:id="0"/>
    </w:p>
    <w:p w14:paraId="3F62E890" w14:textId="77777777" w:rsidR="00785C86" w:rsidRPr="00D36EB3" w:rsidRDefault="00785C86" w:rsidP="00785C86">
      <w:pPr>
        <w:shd w:val="clear" w:color="auto" w:fill="FFFFFF" w:themeFill="background1"/>
        <w:spacing w:before="0" w:beforeAutospacing="0" w:line="360" w:lineRule="auto"/>
        <w:ind w:firstLine="0"/>
        <w:rPr>
          <w:color w:val="000000" w:themeColor="text1"/>
          <w:lang w:val="fi-FI"/>
        </w:rPr>
      </w:pPr>
    </w:p>
    <w:p w14:paraId="5080BE05" w14:textId="77777777" w:rsidR="00785C86" w:rsidRPr="00D36EB3" w:rsidRDefault="00785C86" w:rsidP="00785C86">
      <w:pPr>
        <w:spacing w:before="0" w:beforeAutospacing="0" w:after="0" w:line="360" w:lineRule="auto"/>
        <w:ind w:left="720" w:hanging="718"/>
        <w:rPr>
          <w:color w:val="000000" w:themeColor="text1"/>
          <w:lang w:val="en-US"/>
        </w:rPr>
      </w:pPr>
      <w:proofErr w:type="spellStart"/>
      <w:r w:rsidRPr="00D36EB3">
        <w:rPr>
          <w:color w:val="000000" w:themeColor="text1"/>
          <w:lang w:val="en-US"/>
        </w:rPr>
        <w:t>Adityamurti</w:t>
      </w:r>
      <w:proofErr w:type="spellEnd"/>
      <w:r w:rsidRPr="00D36EB3">
        <w:rPr>
          <w:color w:val="000000" w:themeColor="text1"/>
          <w:lang w:val="en-US"/>
        </w:rPr>
        <w:t xml:space="preserve">, </w:t>
      </w:r>
      <w:proofErr w:type="spellStart"/>
      <w:r w:rsidRPr="00D36EB3">
        <w:rPr>
          <w:color w:val="000000" w:themeColor="text1"/>
          <w:lang w:val="en-US"/>
        </w:rPr>
        <w:t>Enggar</w:t>
      </w:r>
      <w:proofErr w:type="spellEnd"/>
      <w:r w:rsidRPr="00D36EB3">
        <w:rPr>
          <w:color w:val="000000" w:themeColor="text1"/>
          <w:lang w:val="en-US"/>
        </w:rPr>
        <w:t xml:space="preserve">. Imam </w:t>
      </w:r>
      <w:proofErr w:type="spellStart"/>
      <w:r w:rsidRPr="00D36EB3">
        <w:rPr>
          <w:color w:val="000000" w:themeColor="text1"/>
          <w:lang w:val="en-US"/>
        </w:rPr>
        <w:t>Ghozali</w:t>
      </w:r>
      <w:proofErr w:type="spellEnd"/>
      <w:r w:rsidRPr="00D36EB3">
        <w:rPr>
          <w:color w:val="000000" w:themeColor="text1"/>
          <w:lang w:val="en-US"/>
        </w:rPr>
        <w:t xml:space="preserve">. 2017. PENGARUH PENGHINDARAN PAJAK DAN BIAYA AGENSI TERHADAP NILAI PERUSAHAAN (Studi </w:t>
      </w:r>
      <w:proofErr w:type="spellStart"/>
      <w:r w:rsidRPr="00D36EB3">
        <w:rPr>
          <w:color w:val="000000" w:themeColor="text1"/>
          <w:lang w:val="en-US"/>
        </w:rPr>
        <w:t>Empiris</w:t>
      </w:r>
      <w:proofErr w:type="spellEnd"/>
      <w:r w:rsidRPr="00D36EB3">
        <w:rPr>
          <w:color w:val="000000" w:themeColor="text1"/>
          <w:lang w:val="en-US"/>
        </w:rPr>
        <w:t xml:space="preserve"> Perusahaan </w:t>
      </w:r>
      <w:proofErr w:type="spellStart"/>
      <w:r w:rsidRPr="00D36EB3">
        <w:rPr>
          <w:color w:val="000000" w:themeColor="text1"/>
          <w:lang w:val="en-US"/>
        </w:rPr>
        <w:t>Manufaktur</w:t>
      </w:r>
      <w:proofErr w:type="spellEnd"/>
      <w:r w:rsidRPr="00D36EB3">
        <w:rPr>
          <w:color w:val="000000" w:themeColor="text1"/>
          <w:lang w:val="en-US"/>
        </w:rPr>
        <w:t xml:space="preserve"> yang </w:t>
      </w:r>
      <w:proofErr w:type="spellStart"/>
      <w:r w:rsidRPr="00D36EB3">
        <w:rPr>
          <w:color w:val="000000" w:themeColor="text1"/>
          <w:lang w:val="en-US"/>
        </w:rPr>
        <w:t>Terdaftar</w:t>
      </w:r>
      <w:proofErr w:type="spellEnd"/>
      <w:r w:rsidRPr="00D36EB3">
        <w:rPr>
          <w:color w:val="000000" w:themeColor="text1"/>
          <w:lang w:val="en-US"/>
        </w:rPr>
        <w:t xml:space="preserve"> Di BEI </w:t>
      </w:r>
      <w:proofErr w:type="spellStart"/>
      <w:r w:rsidRPr="00D36EB3">
        <w:rPr>
          <w:color w:val="000000" w:themeColor="text1"/>
          <w:lang w:val="en-US"/>
        </w:rPr>
        <w:t>Tahun</w:t>
      </w:r>
      <w:proofErr w:type="spellEnd"/>
      <w:r w:rsidRPr="00D36EB3">
        <w:rPr>
          <w:color w:val="000000" w:themeColor="text1"/>
          <w:lang w:val="en-US"/>
        </w:rPr>
        <w:t xml:space="preserve"> 2013-2015)</w:t>
      </w:r>
    </w:p>
    <w:p w14:paraId="76069A42" w14:textId="77777777" w:rsidR="00785C86" w:rsidRPr="00D36EB3" w:rsidRDefault="00785C86" w:rsidP="00785C86">
      <w:pPr>
        <w:spacing w:before="0" w:beforeAutospacing="0" w:after="0" w:line="360" w:lineRule="auto"/>
        <w:ind w:left="720" w:hanging="718"/>
        <w:rPr>
          <w:color w:val="000000" w:themeColor="text1"/>
        </w:rPr>
      </w:pPr>
      <w:r w:rsidRPr="00D36EB3">
        <w:rPr>
          <w:color w:val="000000" w:themeColor="text1"/>
        </w:rPr>
        <w:t xml:space="preserve">AGRESIVITAS PAJAK DAN ALTERNATIFNYA: Dari </w:t>
      </w:r>
      <w:proofErr w:type="spellStart"/>
      <w:r w:rsidRPr="00D36EB3">
        <w:rPr>
          <w:color w:val="000000" w:themeColor="text1"/>
        </w:rPr>
        <w:t>Sudut</w:t>
      </w:r>
      <w:proofErr w:type="spellEnd"/>
      <w:r w:rsidRPr="00D36EB3">
        <w:rPr>
          <w:color w:val="000000" w:themeColor="text1"/>
        </w:rPr>
        <w:t xml:space="preserve"> Pandang Matius 22:15-22. </w:t>
      </w:r>
      <w:proofErr w:type="spellStart"/>
      <w:r w:rsidRPr="00D36EB3">
        <w:rPr>
          <w:color w:val="000000" w:themeColor="text1"/>
        </w:rPr>
        <w:t>N.p.</w:t>
      </w:r>
      <w:proofErr w:type="spellEnd"/>
      <w:r w:rsidRPr="00D36EB3">
        <w:rPr>
          <w:color w:val="000000" w:themeColor="text1"/>
        </w:rPr>
        <w:t>, Feniks Muda Sejahtera, 2022.</w:t>
      </w:r>
    </w:p>
    <w:p w14:paraId="7658CB03" w14:textId="77777777" w:rsidR="00785C86" w:rsidRPr="00D36EB3" w:rsidRDefault="00785C86" w:rsidP="00785C86">
      <w:pPr>
        <w:spacing w:before="0" w:beforeAutospacing="0" w:after="0" w:line="360" w:lineRule="auto"/>
        <w:ind w:left="720" w:hanging="718"/>
        <w:rPr>
          <w:color w:val="000000" w:themeColor="text1"/>
        </w:rPr>
      </w:pPr>
      <w:r w:rsidRPr="00D36EB3">
        <w:rPr>
          <w:color w:val="000000" w:themeColor="text1"/>
          <w:lang w:val="fi-FI"/>
        </w:rPr>
        <w:t xml:space="preserve">Ahmad, F. (2021). Analisis Pengaruh Makroekonomi, Komoditas Dunia, dan Indeks Dunia terhadap Indeks Harga Saham Gabungan (IHSG) pada Periode 2014-2019. </w:t>
      </w:r>
      <w:proofErr w:type="spellStart"/>
      <w:r w:rsidRPr="00D36EB3">
        <w:rPr>
          <w:color w:val="000000" w:themeColor="text1"/>
        </w:rPr>
        <w:t>Jurnal</w:t>
      </w:r>
      <w:proofErr w:type="spellEnd"/>
      <w:r w:rsidRPr="00D36EB3">
        <w:rPr>
          <w:color w:val="000000" w:themeColor="text1"/>
        </w:rPr>
        <w:t xml:space="preserve"> </w:t>
      </w:r>
      <w:proofErr w:type="spellStart"/>
      <w:r w:rsidRPr="00D36EB3">
        <w:rPr>
          <w:color w:val="000000" w:themeColor="text1"/>
        </w:rPr>
        <w:t>Ilmu</w:t>
      </w:r>
      <w:proofErr w:type="spellEnd"/>
      <w:r w:rsidRPr="00D36EB3">
        <w:rPr>
          <w:color w:val="000000" w:themeColor="text1"/>
        </w:rPr>
        <w:t xml:space="preserve"> </w:t>
      </w:r>
      <w:proofErr w:type="spellStart"/>
      <w:r w:rsidRPr="00D36EB3">
        <w:rPr>
          <w:color w:val="000000" w:themeColor="text1"/>
        </w:rPr>
        <w:t>Manajemen</w:t>
      </w:r>
      <w:proofErr w:type="spellEnd"/>
      <w:r w:rsidRPr="00D36EB3">
        <w:rPr>
          <w:color w:val="000000" w:themeColor="text1"/>
        </w:rPr>
        <w:t>, 9(1), 295.</w:t>
      </w:r>
    </w:p>
    <w:p w14:paraId="477127CD" w14:textId="77777777" w:rsidR="00785C86" w:rsidRPr="00D36EB3" w:rsidRDefault="00785C86" w:rsidP="00785C86">
      <w:pPr>
        <w:spacing w:before="0" w:beforeAutospacing="0" w:after="0" w:line="360" w:lineRule="auto"/>
        <w:ind w:left="720" w:hanging="718"/>
        <w:rPr>
          <w:color w:val="000000" w:themeColor="text1"/>
          <w:lang w:val="fi-FI"/>
        </w:rPr>
      </w:pPr>
      <w:r w:rsidRPr="00D36EB3">
        <w:rPr>
          <w:color w:val="000000" w:themeColor="text1"/>
          <w:lang w:val="fi-FI"/>
        </w:rPr>
        <w:t>Ampriyanti,  Ni  Made  dan  Aryani,  Ni  Kt  Lely.  2016.  Pengaruh Tax  Avoidance terhadap  Nilai  Perusahaan  dengan  Karakter  Eksekutif  sebagai  Variabel Pemoderasi. E-Jurnal  Akuntansi  Universitas  Udayana, 16(3),  hal:  2231-2259.</w:t>
      </w:r>
    </w:p>
    <w:p w14:paraId="5B10CB19" w14:textId="77777777" w:rsidR="00785C86" w:rsidRPr="00D36EB3" w:rsidRDefault="00785C86" w:rsidP="00785C86">
      <w:pPr>
        <w:shd w:val="clear" w:color="auto" w:fill="FFFFFF" w:themeFill="background1"/>
        <w:autoSpaceDE w:val="0"/>
        <w:autoSpaceDN w:val="0"/>
        <w:spacing w:before="0" w:beforeAutospacing="0" w:line="360" w:lineRule="auto"/>
        <w:ind w:firstLine="0"/>
        <w:rPr>
          <w:color w:val="000000" w:themeColor="text1"/>
          <w:lang w:val="fi-FI"/>
        </w:rPr>
      </w:pPr>
      <w:r w:rsidRPr="00D36EB3">
        <w:rPr>
          <w:color w:val="000000" w:themeColor="text1"/>
          <w:lang w:val="fi-FI"/>
        </w:rPr>
        <w:t xml:space="preserve">Arafat, </w:t>
      </w:r>
      <w:r w:rsidRPr="00D36EB3">
        <w:rPr>
          <w:i/>
          <w:iCs/>
          <w:color w:val="000000" w:themeColor="text1"/>
          <w:lang w:val="fi-FI"/>
        </w:rPr>
        <w:t xml:space="preserve">et al. </w:t>
      </w:r>
      <w:r w:rsidRPr="00D36EB3">
        <w:rPr>
          <w:color w:val="000000" w:themeColor="text1"/>
          <w:lang w:val="fi-FI"/>
        </w:rPr>
        <w:t>(2021). Buku Ajar Hukum Pajak. Batu: Literasi Nusantara</w:t>
      </w:r>
    </w:p>
    <w:p w14:paraId="2E4C5FF1" w14:textId="77777777" w:rsidR="00785C86" w:rsidRPr="00D36EB3" w:rsidRDefault="00785C86" w:rsidP="00785C86">
      <w:pPr>
        <w:shd w:val="clear" w:color="auto" w:fill="FFFFFF" w:themeFill="background1"/>
        <w:spacing w:before="0" w:beforeAutospacing="0" w:line="360" w:lineRule="auto"/>
        <w:ind w:left="720" w:hanging="720"/>
        <w:rPr>
          <w:bCs/>
          <w:color w:val="000000" w:themeColor="text1"/>
          <w:lang w:val="fi-FI"/>
        </w:rPr>
      </w:pPr>
      <w:r w:rsidRPr="00D36EB3">
        <w:rPr>
          <w:bCs/>
          <w:color w:val="000000" w:themeColor="text1"/>
          <w:lang w:val="fi-FI"/>
        </w:rPr>
        <w:t>Arsyad, Muhammad. Sukriah Natsir. Manajemen Pajak. N.p., Nas Media Pustaka, 2022.</w:t>
      </w:r>
    </w:p>
    <w:p w14:paraId="43095C92" w14:textId="77777777" w:rsidR="00785C86" w:rsidRPr="00D36EB3" w:rsidRDefault="00785C86" w:rsidP="00785C86">
      <w:pPr>
        <w:shd w:val="clear" w:color="auto" w:fill="FFFFFF" w:themeFill="background1"/>
        <w:spacing w:before="0" w:beforeAutospacing="0" w:after="0" w:line="360" w:lineRule="auto"/>
        <w:ind w:left="720" w:hanging="718"/>
        <w:rPr>
          <w:color w:val="000000" w:themeColor="text1"/>
        </w:rPr>
      </w:pPr>
      <w:r w:rsidRPr="00D36EB3">
        <w:rPr>
          <w:color w:val="000000" w:themeColor="text1"/>
        </w:rPr>
        <w:t xml:space="preserve">Chen, X., Hu, N., Wang, X., &amp; Tang, X. (2013). Tax Avoidance and Firm Value: Evidence </w:t>
      </w:r>
      <w:proofErr w:type="gramStart"/>
      <w:r w:rsidRPr="00D36EB3">
        <w:rPr>
          <w:color w:val="000000" w:themeColor="text1"/>
        </w:rPr>
        <w:t>From</w:t>
      </w:r>
      <w:proofErr w:type="gramEnd"/>
      <w:r w:rsidRPr="00D36EB3">
        <w:rPr>
          <w:color w:val="000000" w:themeColor="text1"/>
        </w:rPr>
        <w:t xml:space="preserve"> China. Nankai Business Review International, Vol. 5 No. 1, h. 25-42.</w:t>
      </w:r>
    </w:p>
    <w:p w14:paraId="59311378" w14:textId="77777777" w:rsidR="00785C86" w:rsidRPr="00D36EB3" w:rsidRDefault="00785C86" w:rsidP="00785C86">
      <w:pPr>
        <w:shd w:val="clear" w:color="auto" w:fill="FFFFFF" w:themeFill="background1"/>
        <w:spacing w:before="0" w:beforeAutospacing="0" w:after="0" w:line="360" w:lineRule="auto"/>
        <w:ind w:right="58"/>
        <w:rPr>
          <w:rFonts w:eastAsia="Calibri"/>
          <w:color w:val="000000" w:themeColor="text1"/>
          <w:lang w:val="fi-FI"/>
        </w:rPr>
      </w:pPr>
      <w:r w:rsidRPr="00D36EB3">
        <w:rPr>
          <w:color w:val="000000" w:themeColor="text1"/>
          <w:lang w:val="fi-FI"/>
        </w:rPr>
        <w:t>Eksandy, Arry (2018). Metode Penelitian Akuntansi dan Manajemen</w:t>
      </w:r>
    </w:p>
    <w:p w14:paraId="4AC4D8E8" w14:textId="77777777" w:rsidR="00785C86" w:rsidRPr="00D36EB3" w:rsidRDefault="00785C86" w:rsidP="00785C86">
      <w:pPr>
        <w:spacing w:before="0" w:beforeAutospacing="0" w:after="0" w:line="360" w:lineRule="auto"/>
        <w:ind w:left="720" w:hanging="718"/>
        <w:rPr>
          <w:color w:val="000000" w:themeColor="text1"/>
          <w:lang w:val="fi-FI"/>
        </w:rPr>
      </w:pPr>
      <w:r w:rsidRPr="00D36EB3">
        <w:rPr>
          <w:color w:val="000000" w:themeColor="text1"/>
          <w:lang w:val="fi-FI"/>
        </w:rPr>
        <w:t>Fahmi, I. (2015). Manajemen Investasi Teori dan Soal Jawab (2nd ed.). Salemba Empat.</w:t>
      </w:r>
    </w:p>
    <w:p w14:paraId="7CC20ED9" w14:textId="77777777" w:rsidR="00785C86" w:rsidRPr="00D36EB3" w:rsidRDefault="00785C86" w:rsidP="00785C86">
      <w:pPr>
        <w:spacing w:before="0" w:beforeAutospacing="0" w:after="0" w:line="360" w:lineRule="auto"/>
        <w:ind w:left="720" w:hanging="718"/>
        <w:rPr>
          <w:color w:val="000000" w:themeColor="text1"/>
        </w:rPr>
      </w:pPr>
      <w:r w:rsidRPr="00D36EB3">
        <w:rPr>
          <w:color w:val="000000" w:themeColor="text1"/>
        </w:rPr>
        <w:t xml:space="preserve">Gatot S.M. Faisal, </w:t>
      </w:r>
      <w:r w:rsidRPr="00D36EB3">
        <w:rPr>
          <w:i/>
          <w:iCs/>
          <w:color w:val="000000" w:themeColor="text1"/>
        </w:rPr>
        <w:t xml:space="preserve">How </w:t>
      </w:r>
      <w:proofErr w:type="gramStart"/>
      <w:r w:rsidRPr="00D36EB3">
        <w:rPr>
          <w:i/>
          <w:iCs/>
          <w:color w:val="000000" w:themeColor="text1"/>
        </w:rPr>
        <w:t>To</w:t>
      </w:r>
      <w:proofErr w:type="gramEnd"/>
      <w:r w:rsidRPr="00D36EB3">
        <w:rPr>
          <w:i/>
          <w:iCs/>
          <w:color w:val="000000" w:themeColor="text1"/>
        </w:rPr>
        <w:t xml:space="preserve"> Be A Smarter Taxpayer </w:t>
      </w:r>
      <w:r w:rsidRPr="00D36EB3">
        <w:rPr>
          <w:color w:val="000000" w:themeColor="text1"/>
        </w:rPr>
        <w:t xml:space="preserve">(Jakarta: </w:t>
      </w:r>
      <w:proofErr w:type="spellStart"/>
      <w:r w:rsidRPr="00D36EB3">
        <w:rPr>
          <w:color w:val="000000" w:themeColor="text1"/>
        </w:rPr>
        <w:t>Grasindo</w:t>
      </w:r>
      <w:proofErr w:type="spellEnd"/>
      <w:r w:rsidRPr="00D36EB3">
        <w:rPr>
          <w:color w:val="000000" w:themeColor="text1"/>
        </w:rPr>
        <w:t>, 2009) 286.</w:t>
      </w:r>
    </w:p>
    <w:p w14:paraId="3BC0A17B" w14:textId="77777777" w:rsidR="00785C86" w:rsidRPr="00D36EB3" w:rsidRDefault="00785C86" w:rsidP="00785C86">
      <w:pPr>
        <w:shd w:val="clear" w:color="auto" w:fill="FFFFFF" w:themeFill="background1"/>
        <w:spacing w:before="0" w:beforeAutospacing="0" w:after="0" w:line="360" w:lineRule="auto"/>
        <w:ind w:left="720" w:hanging="718"/>
        <w:rPr>
          <w:color w:val="000000" w:themeColor="text1"/>
          <w:lang w:val="fi-FI"/>
        </w:rPr>
      </w:pPr>
      <w:r w:rsidRPr="00D36EB3">
        <w:rPr>
          <w:color w:val="000000" w:themeColor="text1"/>
          <w:lang w:val="fi-FI"/>
        </w:rPr>
        <w:t xml:space="preserve">Ghozali, I. (2018). Desain Penelitian Kuantitatif &amp; Kualitatif. </w:t>
      </w:r>
      <w:r w:rsidRPr="00D36EB3">
        <w:rPr>
          <w:i/>
          <w:iCs/>
          <w:color w:val="000000" w:themeColor="text1"/>
          <w:lang w:val="fi-FI"/>
        </w:rPr>
        <w:t>Yoga Pratama</w:t>
      </w:r>
      <w:r w:rsidRPr="00D36EB3">
        <w:rPr>
          <w:color w:val="000000" w:themeColor="text1"/>
          <w:lang w:val="fi-FI"/>
        </w:rPr>
        <w:t>, 1–334.</w:t>
      </w:r>
    </w:p>
    <w:p w14:paraId="67FFAEE4" w14:textId="77777777" w:rsidR="00785C86" w:rsidRPr="00D36EB3" w:rsidRDefault="00785C86" w:rsidP="00785C86">
      <w:pPr>
        <w:shd w:val="clear" w:color="auto" w:fill="FFFFFF" w:themeFill="background1"/>
        <w:spacing w:before="0" w:beforeAutospacing="0" w:line="360" w:lineRule="auto"/>
        <w:ind w:left="720" w:right="58" w:hanging="720"/>
        <w:rPr>
          <w:color w:val="000000" w:themeColor="text1"/>
          <w:lang w:val="fi-FI"/>
        </w:rPr>
      </w:pPr>
      <w:r w:rsidRPr="00D36EB3">
        <w:rPr>
          <w:color w:val="000000" w:themeColor="text1"/>
          <w:lang w:val="fi-FI"/>
        </w:rPr>
        <w:t>Hardani et al. (2020). Metode Penelitian Kualitatif &amp; Kuantitatif. Yogyakarta: CV. Pustaka Ilmu. ISBN: 978-623-7066-33-0.</w:t>
      </w:r>
    </w:p>
    <w:p w14:paraId="56E55E68" w14:textId="77777777" w:rsidR="00785C86" w:rsidRPr="00D36EB3" w:rsidRDefault="00785C86" w:rsidP="00785C86">
      <w:pPr>
        <w:spacing w:before="0" w:beforeAutospacing="0" w:after="0" w:line="360" w:lineRule="auto"/>
        <w:ind w:left="720" w:hanging="718"/>
        <w:rPr>
          <w:color w:val="000000" w:themeColor="text1"/>
          <w:lang w:val="fi-FI"/>
        </w:rPr>
      </w:pPr>
      <w:r w:rsidRPr="00D36EB3">
        <w:rPr>
          <w:color w:val="000000" w:themeColor="text1"/>
          <w:lang w:val="fi-FI"/>
        </w:rPr>
        <w:t>Harnanto. 2003. Akuntansi Perpajakan. Yogyakarta: BPFE.</w:t>
      </w:r>
    </w:p>
    <w:p w14:paraId="3863A61B" w14:textId="77777777" w:rsidR="00785C86" w:rsidRPr="00D36EB3" w:rsidRDefault="00785C86" w:rsidP="00785C86">
      <w:pPr>
        <w:shd w:val="clear" w:color="auto" w:fill="FFFFFF" w:themeFill="background1"/>
        <w:spacing w:before="0" w:beforeAutospacing="0" w:line="360" w:lineRule="auto"/>
        <w:ind w:left="720" w:right="58" w:hanging="720"/>
        <w:rPr>
          <w:color w:val="000000" w:themeColor="text1"/>
          <w:lang w:val="en-US"/>
        </w:rPr>
      </w:pPr>
      <w:r w:rsidRPr="00D36EB3">
        <w:rPr>
          <w:color w:val="000000" w:themeColor="text1"/>
          <w:lang w:val="fi-FI"/>
        </w:rPr>
        <w:lastRenderedPageBreak/>
        <w:t xml:space="preserve">Herawati, Hetti., Dian Ekawati. Pengaruh Perencanaan Pajak Terhadap  Nilai Perusahaan. </w:t>
      </w:r>
      <w:r w:rsidRPr="00D36EB3">
        <w:rPr>
          <w:color w:val="000000" w:themeColor="text1"/>
          <w:lang w:val="en-US"/>
        </w:rPr>
        <w:t>2016</w:t>
      </w:r>
    </w:p>
    <w:p w14:paraId="61E829FB" w14:textId="77777777" w:rsidR="00785C86" w:rsidRPr="00D36EB3" w:rsidRDefault="00785C86" w:rsidP="00785C86">
      <w:pPr>
        <w:shd w:val="clear" w:color="auto" w:fill="FFFFFF" w:themeFill="background1"/>
        <w:spacing w:before="0" w:beforeAutospacing="0" w:line="360" w:lineRule="auto"/>
        <w:ind w:left="720" w:right="58" w:hanging="718"/>
        <w:rPr>
          <w:color w:val="000000" w:themeColor="text1"/>
          <w:lang w:val="en-US"/>
        </w:rPr>
      </w:pPr>
      <w:proofErr w:type="spellStart"/>
      <w:r w:rsidRPr="00D36EB3">
        <w:rPr>
          <w:color w:val="000000" w:themeColor="text1"/>
          <w:lang w:val="en-US"/>
        </w:rPr>
        <w:t>Herdiyanto</w:t>
      </w:r>
      <w:proofErr w:type="spellEnd"/>
      <w:r w:rsidRPr="00D36EB3">
        <w:rPr>
          <w:color w:val="000000" w:themeColor="text1"/>
          <w:lang w:val="en-US"/>
        </w:rPr>
        <w:t xml:space="preserve">, Dedy </w:t>
      </w:r>
      <w:proofErr w:type="spellStart"/>
      <w:r w:rsidRPr="00D36EB3">
        <w:rPr>
          <w:color w:val="000000" w:themeColor="text1"/>
          <w:lang w:val="en-US"/>
        </w:rPr>
        <w:t>Ghozim</w:t>
      </w:r>
      <w:proofErr w:type="spellEnd"/>
      <w:r w:rsidRPr="00D36EB3">
        <w:rPr>
          <w:color w:val="000000" w:themeColor="text1"/>
          <w:lang w:val="en-US"/>
        </w:rPr>
        <w:t xml:space="preserve">. Moh. Didik </w:t>
      </w:r>
      <w:proofErr w:type="spellStart"/>
      <w:r w:rsidRPr="00D36EB3">
        <w:rPr>
          <w:color w:val="000000" w:themeColor="text1"/>
          <w:lang w:val="en-US"/>
        </w:rPr>
        <w:t>Ardiyanto</w:t>
      </w:r>
      <w:proofErr w:type="spellEnd"/>
      <w:r w:rsidRPr="00D36EB3">
        <w:rPr>
          <w:color w:val="000000" w:themeColor="text1"/>
          <w:lang w:val="en-US"/>
        </w:rPr>
        <w:t>. 2015. “</w:t>
      </w:r>
      <w:proofErr w:type="spellStart"/>
      <w:r w:rsidRPr="00D36EB3">
        <w:rPr>
          <w:color w:val="000000" w:themeColor="text1"/>
          <w:lang w:val="en-US"/>
        </w:rPr>
        <w:t>Pengaruh</w:t>
      </w:r>
      <w:proofErr w:type="spellEnd"/>
      <w:r w:rsidRPr="00D36EB3">
        <w:rPr>
          <w:color w:val="000000" w:themeColor="text1"/>
          <w:lang w:val="en-US"/>
        </w:rPr>
        <w:t xml:space="preserve"> </w:t>
      </w:r>
      <w:r w:rsidRPr="00D36EB3">
        <w:rPr>
          <w:i/>
          <w:iCs/>
          <w:color w:val="000000" w:themeColor="text1"/>
          <w:lang w:val="en-US"/>
        </w:rPr>
        <w:t xml:space="preserve">Tax Avoidance </w:t>
      </w:r>
      <w:proofErr w:type="spellStart"/>
      <w:r w:rsidRPr="00D36EB3">
        <w:rPr>
          <w:color w:val="000000" w:themeColor="text1"/>
          <w:lang w:val="en-US"/>
        </w:rPr>
        <w:t>Terhadap</w:t>
      </w:r>
      <w:proofErr w:type="spellEnd"/>
      <w:r w:rsidRPr="00D36EB3">
        <w:rPr>
          <w:color w:val="000000" w:themeColor="text1"/>
          <w:lang w:val="en-US"/>
        </w:rPr>
        <w:t xml:space="preserve"> Nilai Perusahaan” </w:t>
      </w:r>
      <w:r w:rsidRPr="00D36EB3">
        <w:rPr>
          <w:color w:val="000000" w:themeColor="text1"/>
        </w:rPr>
        <w:t xml:space="preserve">DIPONEGORO JOURNAL OF ACCOUNTING. Volume 4, </w:t>
      </w:r>
      <w:proofErr w:type="spellStart"/>
      <w:r w:rsidRPr="00D36EB3">
        <w:rPr>
          <w:color w:val="000000" w:themeColor="text1"/>
        </w:rPr>
        <w:t>Nomor</w:t>
      </w:r>
      <w:proofErr w:type="spellEnd"/>
      <w:r w:rsidRPr="00D36EB3">
        <w:rPr>
          <w:color w:val="000000" w:themeColor="text1"/>
        </w:rPr>
        <w:t xml:space="preserve"> 3, </w:t>
      </w:r>
      <w:proofErr w:type="spellStart"/>
      <w:r w:rsidRPr="00D36EB3">
        <w:rPr>
          <w:color w:val="000000" w:themeColor="text1"/>
        </w:rPr>
        <w:t>Tahun</w:t>
      </w:r>
      <w:proofErr w:type="spellEnd"/>
      <w:r w:rsidRPr="00D36EB3">
        <w:rPr>
          <w:color w:val="000000" w:themeColor="text1"/>
        </w:rPr>
        <w:t xml:space="preserve"> 2015, Halaman 1-10 ISSN (Online): 2337-3806</w:t>
      </w:r>
    </w:p>
    <w:p w14:paraId="229F69A9" w14:textId="77777777" w:rsidR="00785C86" w:rsidRPr="00D36EB3" w:rsidRDefault="00785C86" w:rsidP="00785C86">
      <w:pPr>
        <w:spacing w:before="0" w:beforeAutospacing="0" w:after="0" w:line="360" w:lineRule="auto"/>
        <w:ind w:left="720" w:hanging="718"/>
        <w:rPr>
          <w:color w:val="000000" w:themeColor="text1"/>
        </w:rPr>
      </w:pPr>
      <w:r w:rsidRPr="00D36EB3">
        <w:rPr>
          <w:color w:val="000000" w:themeColor="text1"/>
        </w:rPr>
        <w:t xml:space="preserve">Hidayat, M. (2018). </w:t>
      </w:r>
      <w:proofErr w:type="spellStart"/>
      <w:r w:rsidRPr="00D36EB3">
        <w:rPr>
          <w:color w:val="000000" w:themeColor="text1"/>
        </w:rPr>
        <w:t>Pengaruh</w:t>
      </w:r>
      <w:proofErr w:type="spellEnd"/>
      <w:r w:rsidRPr="00D36EB3">
        <w:rPr>
          <w:color w:val="000000" w:themeColor="text1"/>
        </w:rPr>
        <w:t xml:space="preserve"> </w:t>
      </w:r>
      <w:proofErr w:type="spellStart"/>
      <w:r w:rsidRPr="00D36EB3">
        <w:rPr>
          <w:color w:val="000000" w:themeColor="text1"/>
        </w:rPr>
        <w:t>Manajemen</w:t>
      </w:r>
      <w:proofErr w:type="spellEnd"/>
      <w:r w:rsidRPr="00D36EB3">
        <w:rPr>
          <w:color w:val="000000" w:themeColor="text1"/>
        </w:rPr>
        <w:t xml:space="preserve"> Pajak, </w:t>
      </w:r>
      <w:proofErr w:type="spellStart"/>
      <w:r w:rsidRPr="00D36EB3">
        <w:rPr>
          <w:color w:val="000000" w:themeColor="text1"/>
        </w:rPr>
        <w:t>Pertumbuhan</w:t>
      </w:r>
      <w:proofErr w:type="spellEnd"/>
      <w:r w:rsidRPr="00D36EB3">
        <w:rPr>
          <w:color w:val="000000" w:themeColor="text1"/>
        </w:rPr>
        <w:t xml:space="preserve"> </w:t>
      </w:r>
      <w:proofErr w:type="spellStart"/>
      <w:r w:rsidRPr="00D36EB3">
        <w:rPr>
          <w:color w:val="000000" w:themeColor="text1"/>
        </w:rPr>
        <w:t>Penjualan</w:t>
      </w:r>
      <w:proofErr w:type="spellEnd"/>
      <w:r w:rsidRPr="00D36EB3">
        <w:rPr>
          <w:color w:val="000000" w:themeColor="text1"/>
        </w:rPr>
        <w:t xml:space="preserve"> dan </w:t>
      </w:r>
      <w:proofErr w:type="spellStart"/>
      <w:r w:rsidRPr="00D36EB3">
        <w:rPr>
          <w:color w:val="000000" w:themeColor="text1"/>
        </w:rPr>
        <w:t>Ukuran</w:t>
      </w:r>
      <w:proofErr w:type="spellEnd"/>
      <w:r w:rsidRPr="00D36EB3">
        <w:rPr>
          <w:color w:val="000000" w:themeColor="text1"/>
        </w:rPr>
        <w:t xml:space="preserve"> Perusahaan </w:t>
      </w:r>
      <w:proofErr w:type="spellStart"/>
      <w:r w:rsidRPr="00D36EB3">
        <w:rPr>
          <w:color w:val="000000" w:themeColor="text1"/>
        </w:rPr>
        <w:t>Terhadap</w:t>
      </w:r>
      <w:proofErr w:type="spellEnd"/>
      <w:r w:rsidRPr="00D36EB3">
        <w:rPr>
          <w:color w:val="000000" w:themeColor="text1"/>
        </w:rPr>
        <w:t xml:space="preserve"> Nilai Perusahaan </w:t>
      </w:r>
      <w:proofErr w:type="spellStart"/>
      <w:r w:rsidRPr="00D36EB3">
        <w:rPr>
          <w:color w:val="000000" w:themeColor="text1"/>
        </w:rPr>
        <w:t>Manufaktur</w:t>
      </w:r>
      <w:proofErr w:type="spellEnd"/>
      <w:r w:rsidRPr="00D36EB3">
        <w:rPr>
          <w:color w:val="000000" w:themeColor="text1"/>
        </w:rPr>
        <w:t xml:space="preserve"> </w:t>
      </w:r>
      <w:proofErr w:type="gramStart"/>
      <w:r w:rsidRPr="00D36EB3">
        <w:rPr>
          <w:color w:val="000000" w:themeColor="text1"/>
        </w:rPr>
        <w:t>Di</w:t>
      </w:r>
      <w:proofErr w:type="gramEnd"/>
      <w:r w:rsidRPr="00D36EB3">
        <w:rPr>
          <w:color w:val="000000" w:themeColor="text1"/>
        </w:rPr>
        <w:t xml:space="preserve"> Bei </w:t>
      </w:r>
      <w:proofErr w:type="spellStart"/>
      <w:r w:rsidRPr="00D36EB3">
        <w:rPr>
          <w:color w:val="000000" w:themeColor="text1"/>
        </w:rPr>
        <w:t>Periode</w:t>
      </w:r>
      <w:proofErr w:type="spellEnd"/>
      <w:r w:rsidRPr="00D36EB3">
        <w:rPr>
          <w:color w:val="000000" w:themeColor="text1"/>
        </w:rPr>
        <w:t xml:space="preserve"> 2014-2016. </w:t>
      </w:r>
      <w:proofErr w:type="spellStart"/>
      <w:r w:rsidRPr="00D36EB3">
        <w:rPr>
          <w:color w:val="000000" w:themeColor="text1"/>
        </w:rPr>
        <w:t>Measurment</w:t>
      </w:r>
      <w:proofErr w:type="spellEnd"/>
      <w:r w:rsidRPr="00D36EB3">
        <w:rPr>
          <w:color w:val="000000" w:themeColor="text1"/>
        </w:rPr>
        <w:t xml:space="preserve">, Vol. 12 No. </w:t>
      </w:r>
      <w:proofErr w:type="gramStart"/>
      <w:r w:rsidRPr="00D36EB3">
        <w:rPr>
          <w:color w:val="000000" w:themeColor="text1"/>
        </w:rPr>
        <w:t>2 :</w:t>
      </w:r>
      <w:proofErr w:type="gramEnd"/>
      <w:r w:rsidRPr="00D36EB3">
        <w:rPr>
          <w:color w:val="000000" w:themeColor="text1"/>
        </w:rPr>
        <w:t xml:space="preserve"> 206 - 215 </w:t>
      </w:r>
      <w:proofErr w:type="spellStart"/>
      <w:r w:rsidRPr="00D36EB3">
        <w:rPr>
          <w:color w:val="000000" w:themeColor="text1"/>
        </w:rPr>
        <w:t>Desember</w:t>
      </w:r>
      <w:proofErr w:type="spellEnd"/>
      <w:r w:rsidRPr="00D36EB3">
        <w:rPr>
          <w:color w:val="000000" w:themeColor="text1"/>
        </w:rPr>
        <w:t xml:space="preserve"> 2018 P-ISSN 2252-5394, 206-210.</w:t>
      </w:r>
    </w:p>
    <w:p w14:paraId="58A54C50" w14:textId="77777777" w:rsidR="00785C86" w:rsidRPr="00D36EB3" w:rsidRDefault="00785C86" w:rsidP="00785C86">
      <w:pPr>
        <w:shd w:val="clear" w:color="auto" w:fill="FFFFFF" w:themeFill="background1"/>
        <w:autoSpaceDE w:val="0"/>
        <w:autoSpaceDN w:val="0"/>
        <w:spacing w:before="0" w:beforeAutospacing="0" w:line="360" w:lineRule="auto"/>
        <w:ind w:left="720" w:hanging="720"/>
        <w:rPr>
          <w:i/>
          <w:iCs/>
          <w:color w:val="000000" w:themeColor="text1"/>
        </w:rPr>
      </w:pPr>
      <w:r w:rsidRPr="00D36EB3">
        <w:rPr>
          <w:color w:val="000000" w:themeColor="text1"/>
        </w:rPr>
        <w:t xml:space="preserve">Hoffman, H. W. 1961. </w:t>
      </w:r>
      <w:r w:rsidRPr="00D36EB3">
        <w:rPr>
          <w:i/>
          <w:iCs/>
          <w:color w:val="000000" w:themeColor="text1"/>
        </w:rPr>
        <w:t>The theory of tax planning</w:t>
      </w:r>
      <w:r w:rsidRPr="00D36EB3">
        <w:rPr>
          <w:color w:val="000000" w:themeColor="text1"/>
        </w:rPr>
        <w:t xml:space="preserve">. </w:t>
      </w:r>
      <w:r w:rsidRPr="00D36EB3">
        <w:rPr>
          <w:i/>
          <w:iCs/>
          <w:color w:val="000000" w:themeColor="text1"/>
        </w:rPr>
        <w:t>American Accounting Association</w:t>
      </w:r>
    </w:p>
    <w:p w14:paraId="586D83AF" w14:textId="77777777" w:rsidR="00785C86" w:rsidRPr="00D36EB3" w:rsidRDefault="00785C86" w:rsidP="00785C86">
      <w:pPr>
        <w:shd w:val="clear" w:color="auto" w:fill="FFFFFF" w:themeFill="background1"/>
        <w:autoSpaceDE w:val="0"/>
        <w:autoSpaceDN w:val="0"/>
        <w:spacing w:before="0" w:beforeAutospacing="0" w:line="360" w:lineRule="auto"/>
        <w:ind w:left="720" w:hanging="720"/>
        <w:rPr>
          <w:color w:val="000000" w:themeColor="text1"/>
          <w:shd w:val="clear" w:color="auto" w:fill="FFFFFF"/>
        </w:rPr>
      </w:pPr>
      <w:r w:rsidRPr="00D36EB3">
        <w:rPr>
          <w:color w:val="000000" w:themeColor="text1"/>
          <w:shd w:val="clear" w:color="auto" w:fill="FFFFFF"/>
        </w:rPr>
        <w:t xml:space="preserve">IDX. (2023). </w:t>
      </w:r>
      <w:proofErr w:type="spellStart"/>
      <w:r w:rsidRPr="00D36EB3">
        <w:rPr>
          <w:color w:val="000000" w:themeColor="text1"/>
          <w:shd w:val="clear" w:color="auto" w:fill="FFFFFF"/>
        </w:rPr>
        <w:t>Idx</w:t>
      </w:r>
      <w:proofErr w:type="spellEnd"/>
      <w:r w:rsidRPr="00D36EB3">
        <w:rPr>
          <w:color w:val="000000" w:themeColor="text1"/>
          <w:shd w:val="clear" w:color="auto" w:fill="FFFFFF"/>
        </w:rPr>
        <w:t xml:space="preserve"> Statistics</w:t>
      </w:r>
    </w:p>
    <w:p w14:paraId="7C61BC9E" w14:textId="77777777" w:rsidR="00785C86" w:rsidRPr="00D36EB3" w:rsidRDefault="00785C86" w:rsidP="00785C86">
      <w:pPr>
        <w:shd w:val="clear" w:color="auto" w:fill="FFFFFF" w:themeFill="background1"/>
        <w:spacing w:before="0" w:beforeAutospacing="0" w:after="0" w:line="360" w:lineRule="auto"/>
        <w:ind w:left="720" w:hanging="718"/>
        <w:rPr>
          <w:color w:val="000000" w:themeColor="text1"/>
          <w:lang w:val="en-US"/>
        </w:rPr>
      </w:pPr>
      <w:proofErr w:type="spellStart"/>
      <w:r w:rsidRPr="00D36EB3">
        <w:rPr>
          <w:color w:val="000000" w:themeColor="text1"/>
        </w:rPr>
        <w:t>Ilmiani</w:t>
      </w:r>
      <w:proofErr w:type="spellEnd"/>
      <w:r w:rsidRPr="00D36EB3">
        <w:rPr>
          <w:color w:val="000000" w:themeColor="text1"/>
        </w:rPr>
        <w:t xml:space="preserve">, A dan Sutrisno, </w:t>
      </w:r>
      <w:proofErr w:type="spellStart"/>
      <w:r w:rsidRPr="00D36EB3">
        <w:rPr>
          <w:color w:val="000000" w:themeColor="text1"/>
        </w:rPr>
        <w:t>Catur</w:t>
      </w:r>
      <w:proofErr w:type="spellEnd"/>
      <w:r w:rsidRPr="00D36EB3">
        <w:rPr>
          <w:color w:val="000000" w:themeColor="text1"/>
        </w:rPr>
        <w:t xml:space="preserve"> Ragil. 2014. “</w:t>
      </w:r>
      <w:proofErr w:type="spellStart"/>
      <w:r w:rsidRPr="00D36EB3">
        <w:rPr>
          <w:color w:val="000000" w:themeColor="text1"/>
        </w:rPr>
        <w:t>Pengaruh</w:t>
      </w:r>
      <w:proofErr w:type="spellEnd"/>
      <w:r w:rsidRPr="00D36EB3">
        <w:rPr>
          <w:color w:val="000000" w:themeColor="text1"/>
        </w:rPr>
        <w:t xml:space="preserve"> Tax Avoidance </w:t>
      </w:r>
      <w:proofErr w:type="spellStart"/>
      <w:r w:rsidRPr="00D36EB3">
        <w:rPr>
          <w:color w:val="000000" w:themeColor="text1"/>
        </w:rPr>
        <w:t>terhadap</w:t>
      </w:r>
      <w:proofErr w:type="spellEnd"/>
      <w:r w:rsidRPr="00D36EB3">
        <w:rPr>
          <w:color w:val="000000" w:themeColor="text1"/>
        </w:rPr>
        <w:t xml:space="preserve"> Nilai Perusahaan </w:t>
      </w:r>
      <w:proofErr w:type="spellStart"/>
      <w:r w:rsidRPr="00D36EB3">
        <w:rPr>
          <w:color w:val="000000" w:themeColor="text1"/>
        </w:rPr>
        <w:t>dengan</w:t>
      </w:r>
      <w:proofErr w:type="spellEnd"/>
      <w:r w:rsidRPr="00D36EB3">
        <w:rPr>
          <w:color w:val="000000" w:themeColor="text1"/>
        </w:rPr>
        <w:t xml:space="preserve"> Transparansi Perusahaan </w:t>
      </w:r>
      <w:proofErr w:type="spellStart"/>
      <w:r w:rsidRPr="00D36EB3">
        <w:rPr>
          <w:color w:val="000000" w:themeColor="text1"/>
        </w:rPr>
        <w:t>sebagai</w:t>
      </w:r>
      <w:proofErr w:type="spellEnd"/>
      <w:r w:rsidRPr="00D36EB3">
        <w:rPr>
          <w:color w:val="000000" w:themeColor="text1"/>
        </w:rPr>
        <w:t xml:space="preserve"> </w:t>
      </w:r>
      <w:proofErr w:type="spellStart"/>
      <w:r w:rsidRPr="00D36EB3">
        <w:rPr>
          <w:color w:val="000000" w:themeColor="text1"/>
        </w:rPr>
        <w:t>Variabel</w:t>
      </w:r>
      <w:proofErr w:type="spellEnd"/>
      <w:r w:rsidRPr="00D36EB3">
        <w:rPr>
          <w:color w:val="000000" w:themeColor="text1"/>
        </w:rPr>
        <w:t xml:space="preserve"> Moderating”. Journal.unikal.ac.id, Vol.14, No.1.</w:t>
      </w:r>
    </w:p>
    <w:p w14:paraId="4C8DF6C1" w14:textId="77777777" w:rsidR="00785C86" w:rsidRPr="00D36EB3" w:rsidRDefault="00785C86" w:rsidP="00785C86">
      <w:pPr>
        <w:shd w:val="clear" w:color="auto" w:fill="FFFFFF" w:themeFill="background1"/>
        <w:spacing w:before="0" w:beforeAutospacing="0" w:line="360" w:lineRule="auto"/>
        <w:ind w:left="720" w:hanging="720"/>
        <w:rPr>
          <w:bCs/>
          <w:color w:val="000000" w:themeColor="text1"/>
          <w:lang w:val="fi-FI"/>
        </w:rPr>
      </w:pPr>
      <w:r w:rsidRPr="00D36EB3">
        <w:rPr>
          <w:bCs/>
          <w:color w:val="000000" w:themeColor="text1"/>
        </w:rPr>
        <w:t xml:space="preserve">Indra P. Ika </w:t>
      </w:r>
      <w:proofErr w:type="spellStart"/>
      <w:r w:rsidRPr="00D36EB3">
        <w:rPr>
          <w:bCs/>
          <w:color w:val="000000" w:themeColor="text1"/>
        </w:rPr>
        <w:t>Cahyaningrum</w:t>
      </w:r>
      <w:proofErr w:type="spellEnd"/>
      <w:r w:rsidRPr="00D36EB3">
        <w:rPr>
          <w:bCs/>
          <w:color w:val="000000" w:themeColor="text1"/>
        </w:rPr>
        <w:t xml:space="preserve">. </w:t>
      </w:r>
      <w:r w:rsidRPr="00D36EB3">
        <w:rPr>
          <w:bCs/>
          <w:color w:val="000000" w:themeColor="text1"/>
          <w:lang w:val="fi-FI"/>
        </w:rPr>
        <w:t>Cara Mudah Memahami Metodologi Penelitian. N.p.: Deepublish, 2019.</w:t>
      </w:r>
    </w:p>
    <w:p w14:paraId="7D401F9A" w14:textId="77777777" w:rsidR="00785C86" w:rsidRPr="00D36EB3" w:rsidRDefault="00785C86" w:rsidP="00785C86">
      <w:pPr>
        <w:shd w:val="clear" w:color="auto" w:fill="FFFFFF" w:themeFill="background1"/>
        <w:spacing w:before="0" w:beforeAutospacing="0" w:after="0" w:line="360" w:lineRule="auto"/>
        <w:ind w:left="720" w:hanging="718"/>
        <w:rPr>
          <w:color w:val="000000" w:themeColor="text1"/>
          <w:lang w:val="fi-FI"/>
        </w:rPr>
      </w:pPr>
      <w:r w:rsidRPr="00D36EB3">
        <w:rPr>
          <w:color w:val="000000" w:themeColor="text1"/>
        </w:rPr>
        <w:t xml:space="preserve">Jensen, M., &amp; Meckling, W. (1976). Theory of the firm: Managerial </w:t>
      </w:r>
      <w:proofErr w:type="spellStart"/>
      <w:r w:rsidRPr="00D36EB3">
        <w:rPr>
          <w:color w:val="000000" w:themeColor="text1"/>
        </w:rPr>
        <w:t>behavior</w:t>
      </w:r>
      <w:proofErr w:type="spellEnd"/>
      <w:r w:rsidRPr="00D36EB3">
        <w:rPr>
          <w:color w:val="000000" w:themeColor="text1"/>
        </w:rPr>
        <w:t xml:space="preserve">, agency costs and ownership structure. Journal of Financial Economics, 3(4), 305–360. </w:t>
      </w:r>
    </w:p>
    <w:p w14:paraId="200960D1" w14:textId="77777777" w:rsidR="00785C86" w:rsidRPr="00D36EB3" w:rsidRDefault="00785C86" w:rsidP="00785C86">
      <w:pPr>
        <w:shd w:val="clear" w:color="auto" w:fill="FFFFFF" w:themeFill="background1"/>
        <w:spacing w:before="0" w:beforeAutospacing="0" w:line="360" w:lineRule="auto"/>
        <w:ind w:left="720" w:right="58" w:hanging="720"/>
        <w:rPr>
          <w:rStyle w:val="selectable-text"/>
          <w:rFonts w:eastAsia="Calibri"/>
          <w:color w:val="000000" w:themeColor="text1"/>
        </w:rPr>
      </w:pPr>
      <w:r w:rsidRPr="00D36EB3">
        <w:rPr>
          <w:rStyle w:val="selectable-text"/>
          <w:rFonts w:eastAsia="Calibri"/>
          <w:color w:val="000000" w:themeColor="text1"/>
          <w:lang w:val="fi-FI"/>
        </w:rPr>
        <w:t xml:space="preserve">Kanji, L. (2019). Perencanaan Pajak dan Beban Pajak Tangguhan terhadap Manajemen Laba Pada Perusahaan Manufaktur yang Terdaftar di Bursa Efek Indonesia. </w:t>
      </w:r>
      <w:proofErr w:type="spellStart"/>
      <w:r w:rsidRPr="00D36EB3">
        <w:rPr>
          <w:rStyle w:val="selectable-text"/>
          <w:rFonts w:eastAsia="Calibri"/>
          <w:color w:val="000000" w:themeColor="text1"/>
        </w:rPr>
        <w:t>Bongaya</w:t>
      </w:r>
      <w:proofErr w:type="spellEnd"/>
      <w:r w:rsidRPr="00D36EB3">
        <w:rPr>
          <w:rStyle w:val="selectable-text"/>
          <w:rFonts w:eastAsia="Calibri"/>
          <w:color w:val="000000" w:themeColor="text1"/>
        </w:rPr>
        <w:t xml:space="preserve"> Journal for Research in Accounting (BJRA), 2(1), 20–27.</w:t>
      </w:r>
    </w:p>
    <w:p w14:paraId="22D3EDCC" w14:textId="77777777" w:rsidR="00785C86" w:rsidRPr="00D36EB3" w:rsidRDefault="00785C86" w:rsidP="00785C86">
      <w:pPr>
        <w:spacing w:before="0" w:beforeAutospacing="0" w:after="0" w:line="360" w:lineRule="auto"/>
        <w:ind w:left="720" w:hanging="718"/>
        <w:rPr>
          <w:color w:val="000000" w:themeColor="text1"/>
          <w:lang w:val="fi-FI"/>
        </w:rPr>
      </w:pPr>
      <w:r w:rsidRPr="00D36EB3">
        <w:rPr>
          <w:color w:val="000000" w:themeColor="text1"/>
        </w:rPr>
        <w:t xml:space="preserve">Lestari, &amp; Riris R </w:t>
      </w:r>
      <w:proofErr w:type="spellStart"/>
      <w:r w:rsidRPr="00D36EB3">
        <w:rPr>
          <w:color w:val="000000" w:themeColor="text1"/>
        </w:rPr>
        <w:t>Sitorus</w:t>
      </w:r>
      <w:proofErr w:type="spellEnd"/>
      <w:r w:rsidRPr="00D36EB3">
        <w:rPr>
          <w:color w:val="000000" w:themeColor="text1"/>
        </w:rPr>
        <w:t xml:space="preserve">. (2017). </w:t>
      </w:r>
      <w:proofErr w:type="spellStart"/>
      <w:r w:rsidRPr="00D36EB3">
        <w:rPr>
          <w:color w:val="000000" w:themeColor="text1"/>
        </w:rPr>
        <w:t>Pengaruh</w:t>
      </w:r>
      <w:proofErr w:type="spellEnd"/>
      <w:r w:rsidRPr="00D36EB3">
        <w:rPr>
          <w:color w:val="000000" w:themeColor="text1"/>
        </w:rPr>
        <w:t xml:space="preserve"> </w:t>
      </w:r>
      <w:proofErr w:type="spellStart"/>
      <w:r w:rsidRPr="00D36EB3">
        <w:rPr>
          <w:color w:val="000000" w:themeColor="text1"/>
        </w:rPr>
        <w:t>Kebijakan</w:t>
      </w:r>
      <w:proofErr w:type="spellEnd"/>
      <w:r w:rsidRPr="00D36EB3">
        <w:rPr>
          <w:color w:val="000000" w:themeColor="text1"/>
        </w:rPr>
        <w:t xml:space="preserve"> </w:t>
      </w:r>
      <w:proofErr w:type="spellStart"/>
      <w:r w:rsidRPr="00D36EB3">
        <w:rPr>
          <w:color w:val="000000" w:themeColor="text1"/>
        </w:rPr>
        <w:t>Dividen</w:t>
      </w:r>
      <w:proofErr w:type="spellEnd"/>
      <w:r w:rsidRPr="00D36EB3">
        <w:rPr>
          <w:color w:val="000000" w:themeColor="text1"/>
        </w:rPr>
        <w:t xml:space="preserve"> Dan </w:t>
      </w:r>
      <w:proofErr w:type="spellStart"/>
      <w:r w:rsidRPr="00D36EB3">
        <w:rPr>
          <w:color w:val="000000" w:themeColor="text1"/>
        </w:rPr>
        <w:t>Kebijakan</w:t>
      </w:r>
      <w:proofErr w:type="spellEnd"/>
      <w:r w:rsidRPr="00D36EB3">
        <w:rPr>
          <w:color w:val="000000" w:themeColor="text1"/>
        </w:rPr>
        <w:t xml:space="preserve"> Pajak </w:t>
      </w:r>
      <w:proofErr w:type="spellStart"/>
      <w:r w:rsidRPr="00D36EB3">
        <w:rPr>
          <w:color w:val="000000" w:themeColor="text1"/>
        </w:rPr>
        <w:t>Tangguhan</w:t>
      </w:r>
      <w:proofErr w:type="spellEnd"/>
      <w:r w:rsidRPr="00D36EB3">
        <w:rPr>
          <w:color w:val="000000" w:themeColor="text1"/>
        </w:rPr>
        <w:t xml:space="preserve"> </w:t>
      </w:r>
      <w:proofErr w:type="spellStart"/>
      <w:r w:rsidRPr="00D36EB3">
        <w:rPr>
          <w:color w:val="000000" w:themeColor="text1"/>
        </w:rPr>
        <w:t>Terhadap</w:t>
      </w:r>
      <w:proofErr w:type="spellEnd"/>
      <w:r w:rsidRPr="00D36EB3">
        <w:rPr>
          <w:color w:val="000000" w:themeColor="text1"/>
        </w:rPr>
        <w:t xml:space="preserve"> Nilai Perusahaan </w:t>
      </w:r>
      <w:proofErr w:type="spellStart"/>
      <w:r w:rsidRPr="00D36EB3">
        <w:rPr>
          <w:color w:val="000000" w:themeColor="text1"/>
        </w:rPr>
        <w:t>Dengan</w:t>
      </w:r>
      <w:proofErr w:type="spellEnd"/>
      <w:r w:rsidRPr="00D36EB3">
        <w:rPr>
          <w:color w:val="000000" w:themeColor="text1"/>
        </w:rPr>
        <w:t xml:space="preserve"> Return Saham </w:t>
      </w:r>
      <w:proofErr w:type="spellStart"/>
      <w:r w:rsidRPr="00D36EB3">
        <w:rPr>
          <w:color w:val="000000" w:themeColor="text1"/>
        </w:rPr>
        <w:t>Sebagai</w:t>
      </w:r>
      <w:proofErr w:type="spellEnd"/>
      <w:r w:rsidRPr="00D36EB3">
        <w:rPr>
          <w:color w:val="000000" w:themeColor="text1"/>
        </w:rPr>
        <w:t xml:space="preserve"> </w:t>
      </w:r>
      <w:proofErr w:type="spellStart"/>
      <w:r w:rsidRPr="00D36EB3">
        <w:rPr>
          <w:color w:val="000000" w:themeColor="text1"/>
        </w:rPr>
        <w:t>Variabel</w:t>
      </w:r>
      <w:proofErr w:type="spellEnd"/>
      <w:r w:rsidRPr="00D36EB3">
        <w:rPr>
          <w:color w:val="000000" w:themeColor="text1"/>
        </w:rPr>
        <w:t xml:space="preserve"> Moderating. </w:t>
      </w:r>
      <w:r w:rsidRPr="00D36EB3">
        <w:rPr>
          <w:color w:val="000000" w:themeColor="text1"/>
          <w:lang w:val="fi-FI"/>
        </w:rPr>
        <w:t>Media Akuntansi Perpajakan ISSN (P):P2355-9993 (E):2527-953X Vol. 2, No. 1 Januari-Juni 2017 : 53-66, 54-59.</w:t>
      </w:r>
    </w:p>
    <w:p w14:paraId="3756639B" w14:textId="77777777" w:rsidR="00785C86" w:rsidRPr="00D36EB3" w:rsidRDefault="00785C86" w:rsidP="00785C86">
      <w:pPr>
        <w:shd w:val="clear" w:color="auto" w:fill="FFFFFF" w:themeFill="background1"/>
        <w:spacing w:before="0" w:beforeAutospacing="0" w:line="360" w:lineRule="auto"/>
        <w:ind w:left="720" w:right="58" w:hanging="720"/>
        <w:rPr>
          <w:bCs/>
          <w:color w:val="000000" w:themeColor="text1"/>
        </w:rPr>
      </w:pPr>
      <w:r w:rsidRPr="00D36EB3">
        <w:rPr>
          <w:bCs/>
          <w:color w:val="000000" w:themeColor="text1"/>
        </w:rPr>
        <w:lastRenderedPageBreak/>
        <w:t xml:space="preserve">Majchrzak, 1984. Dalam </w:t>
      </w:r>
      <w:proofErr w:type="spellStart"/>
      <w:proofErr w:type="gramStart"/>
      <w:r w:rsidRPr="00D36EB3">
        <w:rPr>
          <w:bCs/>
          <w:color w:val="000000" w:themeColor="text1"/>
        </w:rPr>
        <w:t>buku</w:t>
      </w:r>
      <w:proofErr w:type="spellEnd"/>
      <w:r w:rsidRPr="00D36EB3">
        <w:rPr>
          <w:bCs/>
          <w:color w:val="000000" w:themeColor="text1"/>
        </w:rPr>
        <w:t xml:space="preserve">  Metode</w:t>
      </w:r>
      <w:proofErr w:type="gramEnd"/>
      <w:r w:rsidRPr="00D36EB3">
        <w:rPr>
          <w:bCs/>
          <w:color w:val="000000" w:themeColor="text1"/>
        </w:rPr>
        <w:t xml:space="preserve"> &amp; Teknik Menyusun Tesis </w:t>
      </w:r>
      <w:proofErr w:type="spellStart"/>
      <w:r w:rsidRPr="00D36EB3">
        <w:rPr>
          <w:bCs/>
          <w:color w:val="000000" w:themeColor="text1"/>
        </w:rPr>
        <w:t>penulis</w:t>
      </w:r>
      <w:proofErr w:type="spellEnd"/>
      <w:r w:rsidRPr="00D36EB3">
        <w:rPr>
          <w:bCs/>
          <w:color w:val="000000" w:themeColor="text1"/>
        </w:rPr>
        <w:t xml:space="preserve"> </w:t>
      </w:r>
      <w:proofErr w:type="spellStart"/>
      <w:r w:rsidRPr="00D36EB3">
        <w:rPr>
          <w:bCs/>
          <w:color w:val="000000" w:themeColor="text1"/>
        </w:rPr>
        <w:t>Drs.</w:t>
      </w:r>
      <w:proofErr w:type="spellEnd"/>
      <w:r w:rsidRPr="00D36EB3">
        <w:rPr>
          <w:bCs/>
          <w:color w:val="000000" w:themeColor="text1"/>
        </w:rPr>
        <w:t xml:space="preserve"> </w:t>
      </w:r>
      <w:proofErr w:type="spellStart"/>
      <w:r w:rsidRPr="00D36EB3">
        <w:rPr>
          <w:bCs/>
          <w:color w:val="000000" w:themeColor="text1"/>
        </w:rPr>
        <w:t>Riduwan</w:t>
      </w:r>
      <w:proofErr w:type="spellEnd"/>
      <w:r w:rsidRPr="00D36EB3">
        <w:rPr>
          <w:bCs/>
          <w:color w:val="000000" w:themeColor="text1"/>
        </w:rPr>
        <w:t xml:space="preserve">, M.B.A </w:t>
      </w:r>
    </w:p>
    <w:p w14:paraId="08380981" w14:textId="77777777" w:rsidR="00785C86" w:rsidRPr="00D36EB3" w:rsidRDefault="00785C86" w:rsidP="00785C86">
      <w:pPr>
        <w:spacing w:before="0" w:beforeAutospacing="0" w:after="0" w:line="360" w:lineRule="auto"/>
        <w:ind w:left="720" w:hanging="718"/>
        <w:rPr>
          <w:color w:val="000000" w:themeColor="text1"/>
        </w:rPr>
      </w:pPr>
      <w:proofErr w:type="spellStart"/>
      <w:r w:rsidRPr="00D36EB3">
        <w:rPr>
          <w:color w:val="000000" w:themeColor="text1"/>
        </w:rPr>
        <w:t>Manajemen</w:t>
      </w:r>
      <w:proofErr w:type="spellEnd"/>
      <w:r w:rsidRPr="00D36EB3">
        <w:rPr>
          <w:color w:val="000000" w:themeColor="text1"/>
        </w:rPr>
        <w:t xml:space="preserve"> </w:t>
      </w:r>
      <w:proofErr w:type="spellStart"/>
      <w:r w:rsidRPr="00D36EB3">
        <w:rPr>
          <w:color w:val="000000" w:themeColor="text1"/>
        </w:rPr>
        <w:t>Perpajakan</w:t>
      </w:r>
      <w:proofErr w:type="spellEnd"/>
      <w:r w:rsidRPr="00D36EB3">
        <w:rPr>
          <w:color w:val="000000" w:themeColor="text1"/>
        </w:rPr>
        <w:t xml:space="preserve"> (ed.3). (n.d.). (</w:t>
      </w:r>
      <w:proofErr w:type="spellStart"/>
      <w:r w:rsidRPr="00D36EB3">
        <w:rPr>
          <w:color w:val="000000" w:themeColor="text1"/>
        </w:rPr>
        <w:t>n.p.</w:t>
      </w:r>
      <w:proofErr w:type="spellEnd"/>
      <w:r w:rsidRPr="00D36EB3">
        <w:rPr>
          <w:color w:val="000000" w:themeColor="text1"/>
        </w:rPr>
        <w:t>): </w:t>
      </w:r>
      <w:proofErr w:type="spellStart"/>
      <w:r w:rsidRPr="00D36EB3">
        <w:rPr>
          <w:color w:val="000000" w:themeColor="text1"/>
        </w:rPr>
        <w:t>Penerbit</w:t>
      </w:r>
      <w:proofErr w:type="spellEnd"/>
      <w:r w:rsidRPr="00D36EB3">
        <w:rPr>
          <w:color w:val="000000" w:themeColor="text1"/>
        </w:rPr>
        <w:t xml:space="preserve"> </w:t>
      </w:r>
      <w:proofErr w:type="spellStart"/>
      <w:r w:rsidRPr="00D36EB3">
        <w:rPr>
          <w:color w:val="000000" w:themeColor="text1"/>
        </w:rPr>
        <w:t>Salemba</w:t>
      </w:r>
      <w:proofErr w:type="spellEnd"/>
      <w:r w:rsidRPr="00D36EB3">
        <w:rPr>
          <w:color w:val="000000" w:themeColor="text1"/>
        </w:rPr>
        <w:t>.</w:t>
      </w:r>
    </w:p>
    <w:p w14:paraId="68D14552" w14:textId="77777777" w:rsidR="00785C86" w:rsidRPr="00D36EB3" w:rsidRDefault="00785C86" w:rsidP="00785C86">
      <w:pPr>
        <w:shd w:val="clear" w:color="auto" w:fill="FFFFFF" w:themeFill="background1"/>
        <w:spacing w:before="0" w:beforeAutospacing="0" w:line="360" w:lineRule="auto"/>
        <w:ind w:left="720" w:right="58" w:hanging="720"/>
        <w:rPr>
          <w:color w:val="000000" w:themeColor="text1"/>
          <w:lang w:val="fi-FI"/>
        </w:rPr>
      </w:pPr>
      <w:r w:rsidRPr="00D36EB3">
        <w:rPr>
          <w:color w:val="000000" w:themeColor="text1"/>
          <w:lang w:val="fi-FI"/>
        </w:rPr>
        <w:t>Mardiasmo. Perpajakan, Edisi ke enambelas: Andi, Revisi Tahun 2009</w:t>
      </w:r>
    </w:p>
    <w:p w14:paraId="3F5D421E" w14:textId="77777777" w:rsidR="00785C86" w:rsidRPr="00D36EB3" w:rsidRDefault="00785C86" w:rsidP="00785C86">
      <w:pPr>
        <w:shd w:val="clear" w:color="auto" w:fill="FFFFFF" w:themeFill="background1"/>
        <w:spacing w:before="0" w:beforeAutospacing="0" w:line="360" w:lineRule="auto"/>
        <w:ind w:left="720" w:hanging="720"/>
        <w:rPr>
          <w:bCs/>
          <w:color w:val="000000" w:themeColor="text1"/>
          <w:lang w:val="en-US"/>
        </w:rPr>
      </w:pPr>
      <w:r w:rsidRPr="00D36EB3">
        <w:rPr>
          <w:bCs/>
          <w:color w:val="000000" w:themeColor="text1"/>
          <w:lang w:val="fi-FI"/>
        </w:rPr>
        <w:t>Metodologi Penelitian Bisnis, Konsep dan Aplikasi: Sukses Menulis Skripsi &amp; Tesis Mandiri. </w:t>
      </w:r>
      <w:r w:rsidRPr="00D36EB3">
        <w:rPr>
          <w:bCs/>
          <w:color w:val="000000" w:themeColor="text1"/>
          <w:lang w:val="en-US"/>
        </w:rPr>
        <w:t>(n.d.). (</w:t>
      </w:r>
      <w:proofErr w:type="spellStart"/>
      <w:r w:rsidRPr="00D36EB3">
        <w:rPr>
          <w:bCs/>
          <w:color w:val="000000" w:themeColor="text1"/>
          <w:lang w:val="en-US"/>
        </w:rPr>
        <w:t>n.p.</w:t>
      </w:r>
      <w:proofErr w:type="spellEnd"/>
      <w:r w:rsidRPr="00D36EB3">
        <w:rPr>
          <w:bCs/>
          <w:color w:val="000000" w:themeColor="text1"/>
          <w:lang w:val="en-US"/>
        </w:rPr>
        <w:t>): UMSU Press.</w:t>
      </w:r>
    </w:p>
    <w:p w14:paraId="77BE3EE1" w14:textId="77777777" w:rsidR="00785C86" w:rsidRPr="00D36EB3" w:rsidRDefault="00785C86" w:rsidP="00785C86">
      <w:pPr>
        <w:shd w:val="clear" w:color="auto" w:fill="FFFFFF" w:themeFill="background1"/>
        <w:spacing w:before="0" w:beforeAutospacing="0" w:line="360" w:lineRule="auto"/>
        <w:ind w:left="720" w:right="58" w:hanging="720"/>
        <w:rPr>
          <w:bCs/>
          <w:color w:val="000000" w:themeColor="text1"/>
        </w:rPr>
      </w:pPr>
      <w:proofErr w:type="spellStart"/>
      <w:r w:rsidRPr="00D36EB3">
        <w:rPr>
          <w:bCs/>
          <w:color w:val="000000" w:themeColor="text1"/>
        </w:rPr>
        <w:t>Narimawati</w:t>
      </w:r>
      <w:proofErr w:type="spellEnd"/>
      <w:r w:rsidRPr="00D36EB3">
        <w:rPr>
          <w:bCs/>
          <w:color w:val="000000" w:themeColor="text1"/>
        </w:rPr>
        <w:t xml:space="preserve">, U., Sarwono, J., </w:t>
      </w:r>
      <w:proofErr w:type="spellStart"/>
      <w:r w:rsidRPr="00D36EB3">
        <w:rPr>
          <w:bCs/>
          <w:color w:val="000000" w:themeColor="text1"/>
        </w:rPr>
        <w:t>Affandy</w:t>
      </w:r>
      <w:proofErr w:type="spellEnd"/>
      <w:r w:rsidRPr="00D36EB3">
        <w:rPr>
          <w:bCs/>
          <w:color w:val="000000" w:themeColor="text1"/>
        </w:rPr>
        <w:t xml:space="preserve">, A., dan </w:t>
      </w:r>
      <w:proofErr w:type="spellStart"/>
      <w:r w:rsidRPr="00D36EB3">
        <w:rPr>
          <w:bCs/>
          <w:color w:val="000000" w:themeColor="text1"/>
        </w:rPr>
        <w:t>Priadana</w:t>
      </w:r>
      <w:proofErr w:type="spellEnd"/>
      <w:r w:rsidRPr="00D36EB3">
        <w:rPr>
          <w:bCs/>
          <w:color w:val="000000" w:themeColor="text1"/>
        </w:rPr>
        <w:t xml:space="preserve">, H. M. S. (2020). Ragam </w:t>
      </w:r>
      <w:proofErr w:type="spellStart"/>
      <w:r w:rsidRPr="00D36EB3">
        <w:rPr>
          <w:bCs/>
          <w:color w:val="000000" w:themeColor="text1"/>
        </w:rPr>
        <w:t>Analisis</w:t>
      </w:r>
      <w:proofErr w:type="spellEnd"/>
      <w:r w:rsidRPr="00D36EB3">
        <w:rPr>
          <w:bCs/>
          <w:color w:val="000000" w:themeColor="text1"/>
        </w:rPr>
        <w:t xml:space="preserve"> Dalam Metode </w:t>
      </w:r>
      <w:proofErr w:type="spellStart"/>
      <w:r w:rsidRPr="00D36EB3">
        <w:rPr>
          <w:bCs/>
          <w:color w:val="000000" w:themeColor="text1"/>
        </w:rPr>
        <w:t>Penelitian</w:t>
      </w:r>
      <w:proofErr w:type="spellEnd"/>
      <w:r w:rsidRPr="00D36EB3">
        <w:rPr>
          <w:bCs/>
          <w:color w:val="000000" w:themeColor="text1"/>
        </w:rPr>
        <w:t xml:space="preserve"> </w:t>
      </w:r>
      <w:proofErr w:type="spellStart"/>
      <w:r w:rsidRPr="00D36EB3">
        <w:rPr>
          <w:bCs/>
          <w:color w:val="000000" w:themeColor="text1"/>
        </w:rPr>
        <w:t>Untuk</w:t>
      </w:r>
      <w:proofErr w:type="spellEnd"/>
      <w:r w:rsidRPr="00D36EB3">
        <w:rPr>
          <w:bCs/>
          <w:color w:val="000000" w:themeColor="text1"/>
        </w:rPr>
        <w:t xml:space="preserve"> </w:t>
      </w:r>
      <w:proofErr w:type="spellStart"/>
      <w:r w:rsidRPr="00D36EB3">
        <w:rPr>
          <w:bCs/>
          <w:color w:val="000000" w:themeColor="text1"/>
        </w:rPr>
        <w:t>Penulisan</w:t>
      </w:r>
      <w:proofErr w:type="spellEnd"/>
      <w:r w:rsidRPr="00D36EB3">
        <w:rPr>
          <w:bCs/>
          <w:color w:val="000000" w:themeColor="text1"/>
        </w:rPr>
        <w:t xml:space="preserve"> </w:t>
      </w:r>
      <w:proofErr w:type="spellStart"/>
      <w:r w:rsidRPr="00D36EB3">
        <w:rPr>
          <w:bCs/>
          <w:color w:val="000000" w:themeColor="text1"/>
        </w:rPr>
        <w:t>Skripsi</w:t>
      </w:r>
      <w:proofErr w:type="spellEnd"/>
      <w:r w:rsidRPr="00D36EB3">
        <w:rPr>
          <w:bCs/>
          <w:color w:val="000000" w:themeColor="text1"/>
        </w:rPr>
        <w:t xml:space="preserve">, Tesis, dan </w:t>
      </w:r>
      <w:proofErr w:type="spellStart"/>
      <w:r w:rsidRPr="00D36EB3">
        <w:rPr>
          <w:bCs/>
          <w:color w:val="000000" w:themeColor="text1"/>
        </w:rPr>
        <w:t>Disertasi</w:t>
      </w:r>
      <w:proofErr w:type="spellEnd"/>
    </w:p>
    <w:p w14:paraId="587F309A" w14:textId="77777777" w:rsidR="00785C86" w:rsidRPr="00D36EB3" w:rsidRDefault="00785C86" w:rsidP="00785C86">
      <w:pPr>
        <w:shd w:val="clear" w:color="auto" w:fill="FFFFFF" w:themeFill="background1"/>
        <w:spacing w:before="0" w:beforeAutospacing="0" w:line="360" w:lineRule="auto"/>
        <w:ind w:left="720" w:hanging="720"/>
        <w:rPr>
          <w:bCs/>
          <w:color w:val="000000" w:themeColor="text1"/>
          <w:lang w:val="fi-FI"/>
        </w:rPr>
      </w:pPr>
      <w:proofErr w:type="spellStart"/>
      <w:r w:rsidRPr="00D36EB3">
        <w:rPr>
          <w:bCs/>
          <w:color w:val="000000" w:themeColor="text1"/>
        </w:rPr>
        <w:t>Pohan</w:t>
      </w:r>
      <w:proofErr w:type="spellEnd"/>
      <w:r w:rsidRPr="00D36EB3">
        <w:rPr>
          <w:bCs/>
          <w:color w:val="000000" w:themeColor="text1"/>
        </w:rPr>
        <w:t xml:space="preserve">, Chairil Anwar. </w:t>
      </w:r>
      <w:r w:rsidRPr="00D36EB3">
        <w:rPr>
          <w:bCs/>
          <w:color w:val="000000" w:themeColor="text1"/>
          <w:lang w:val="fi-FI"/>
        </w:rPr>
        <w:t>Manajemen Perpajakan : Strategi Perencanaan Pajak &amp; Bisnis (Edisi Revisi). N.p.: Gramedia Pustaka Utama, 2014.</w:t>
      </w:r>
    </w:p>
    <w:p w14:paraId="22786F52" w14:textId="77777777" w:rsidR="00785C86" w:rsidRPr="00D36EB3" w:rsidRDefault="00785C86" w:rsidP="00785C86">
      <w:pPr>
        <w:shd w:val="clear" w:color="auto" w:fill="FFFFFF" w:themeFill="background1"/>
        <w:spacing w:before="0" w:beforeAutospacing="0" w:after="0" w:line="360" w:lineRule="auto"/>
        <w:ind w:left="720" w:hanging="718"/>
        <w:rPr>
          <w:color w:val="000000" w:themeColor="text1"/>
        </w:rPr>
      </w:pPr>
      <w:proofErr w:type="spellStart"/>
      <w:r w:rsidRPr="00D36EB3">
        <w:rPr>
          <w:color w:val="000000" w:themeColor="text1"/>
        </w:rPr>
        <w:t>Pranaditya</w:t>
      </w:r>
      <w:proofErr w:type="spellEnd"/>
      <w:r w:rsidRPr="00D36EB3">
        <w:rPr>
          <w:color w:val="000000" w:themeColor="text1"/>
        </w:rPr>
        <w:t xml:space="preserve">, A., Rita, A., &amp; </w:t>
      </w:r>
      <w:proofErr w:type="spellStart"/>
      <w:r w:rsidRPr="00D36EB3">
        <w:rPr>
          <w:color w:val="000000" w:themeColor="text1"/>
        </w:rPr>
        <w:t>Arditya</w:t>
      </w:r>
      <w:proofErr w:type="spellEnd"/>
      <w:r w:rsidRPr="00D36EB3">
        <w:rPr>
          <w:color w:val="000000" w:themeColor="text1"/>
        </w:rPr>
        <w:t xml:space="preserve">, D. A. (2021). </w:t>
      </w:r>
      <w:proofErr w:type="spellStart"/>
      <w:r w:rsidRPr="00D36EB3">
        <w:rPr>
          <w:color w:val="000000" w:themeColor="text1"/>
        </w:rPr>
        <w:t>Pengaruh</w:t>
      </w:r>
      <w:proofErr w:type="spellEnd"/>
      <w:r w:rsidRPr="00D36EB3">
        <w:rPr>
          <w:color w:val="000000" w:themeColor="text1"/>
        </w:rPr>
        <w:t xml:space="preserve"> </w:t>
      </w:r>
      <w:proofErr w:type="spellStart"/>
      <w:r w:rsidRPr="00D36EB3">
        <w:rPr>
          <w:color w:val="000000" w:themeColor="text1"/>
        </w:rPr>
        <w:t>Pertumbuhan</w:t>
      </w:r>
      <w:proofErr w:type="spellEnd"/>
      <w:r w:rsidRPr="00D36EB3">
        <w:rPr>
          <w:color w:val="000000" w:themeColor="text1"/>
        </w:rPr>
        <w:t xml:space="preserve"> </w:t>
      </w:r>
      <w:proofErr w:type="spellStart"/>
      <w:r w:rsidRPr="00D36EB3">
        <w:rPr>
          <w:color w:val="000000" w:themeColor="text1"/>
        </w:rPr>
        <w:t>Penjualan</w:t>
      </w:r>
      <w:proofErr w:type="spellEnd"/>
      <w:r w:rsidRPr="00D36EB3">
        <w:rPr>
          <w:color w:val="000000" w:themeColor="text1"/>
        </w:rPr>
        <w:t xml:space="preserve"> dan Leverage. Media Sains Indonesia.</w:t>
      </w:r>
    </w:p>
    <w:p w14:paraId="01535B6F" w14:textId="77777777" w:rsidR="00785C86" w:rsidRPr="00D36EB3" w:rsidRDefault="00785C86" w:rsidP="00785C86">
      <w:pPr>
        <w:spacing w:before="0" w:beforeAutospacing="0" w:after="0" w:line="360" w:lineRule="auto"/>
        <w:ind w:left="720" w:hanging="718"/>
        <w:rPr>
          <w:color w:val="000000" w:themeColor="text1"/>
        </w:rPr>
      </w:pPr>
      <w:proofErr w:type="spellStart"/>
      <w:r w:rsidRPr="00D36EB3">
        <w:rPr>
          <w:color w:val="000000" w:themeColor="text1"/>
        </w:rPr>
        <w:t>Prasiwi</w:t>
      </w:r>
      <w:proofErr w:type="spellEnd"/>
      <w:r w:rsidRPr="00D36EB3">
        <w:rPr>
          <w:color w:val="000000" w:themeColor="text1"/>
        </w:rPr>
        <w:t xml:space="preserve">, K. W. (2015). </w:t>
      </w:r>
      <w:proofErr w:type="spellStart"/>
      <w:r w:rsidRPr="00D36EB3">
        <w:rPr>
          <w:color w:val="000000" w:themeColor="text1"/>
        </w:rPr>
        <w:t>Pengaruh</w:t>
      </w:r>
      <w:proofErr w:type="spellEnd"/>
      <w:r w:rsidRPr="00D36EB3">
        <w:rPr>
          <w:color w:val="000000" w:themeColor="text1"/>
        </w:rPr>
        <w:t xml:space="preserve"> </w:t>
      </w:r>
      <w:proofErr w:type="spellStart"/>
      <w:r w:rsidRPr="00D36EB3">
        <w:rPr>
          <w:color w:val="000000" w:themeColor="text1"/>
        </w:rPr>
        <w:t>penghindaran</w:t>
      </w:r>
      <w:proofErr w:type="spellEnd"/>
      <w:r w:rsidRPr="00D36EB3">
        <w:rPr>
          <w:color w:val="000000" w:themeColor="text1"/>
        </w:rPr>
        <w:t xml:space="preserve"> </w:t>
      </w:r>
      <w:proofErr w:type="spellStart"/>
      <w:r w:rsidRPr="00D36EB3">
        <w:rPr>
          <w:color w:val="000000" w:themeColor="text1"/>
        </w:rPr>
        <w:t>pajak</w:t>
      </w:r>
      <w:proofErr w:type="spellEnd"/>
      <w:r w:rsidRPr="00D36EB3">
        <w:rPr>
          <w:color w:val="000000" w:themeColor="text1"/>
        </w:rPr>
        <w:t xml:space="preserve"> </w:t>
      </w:r>
      <w:proofErr w:type="spellStart"/>
      <w:r w:rsidRPr="00D36EB3">
        <w:rPr>
          <w:color w:val="000000" w:themeColor="text1"/>
        </w:rPr>
        <w:t>terhadap</w:t>
      </w:r>
      <w:proofErr w:type="spellEnd"/>
      <w:r w:rsidRPr="00D36EB3">
        <w:rPr>
          <w:color w:val="000000" w:themeColor="text1"/>
        </w:rPr>
        <w:t xml:space="preserve"> </w:t>
      </w:r>
      <w:proofErr w:type="spellStart"/>
      <w:r w:rsidRPr="00D36EB3">
        <w:rPr>
          <w:color w:val="000000" w:themeColor="text1"/>
        </w:rPr>
        <w:t>nilai</w:t>
      </w:r>
      <w:proofErr w:type="spellEnd"/>
      <w:r w:rsidRPr="00D36EB3">
        <w:rPr>
          <w:color w:val="000000" w:themeColor="text1"/>
        </w:rPr>
        <w:t xml:space="preserve"> </w:t>
      </w:r>
      <w:proofErr w:type="spellStart"/>
      <w:r w:rsidRPr="00D36EB3">
        <w:rPr>
          <w:color w:val="000000" w:themeColor="text1"/>
        </w:rPr>
        <w:t>perusahaan</w:t>
      </w:r>
      <w:proofErr w:type="spellEnd"/>
      <w:r w:rsidRPr="00D36EB3">
        <w:rPr>
          <w:color w:val="000000" w:themeColor="text1"/>
        </w:rPr>
        <w:t xml:space="preserve"> </w:t>
      </w:r>
      <w:proofErr w:type="spellStart"/>
      <w:r w:rsidRPr="00D36EB3">
        <w:rPr>
          <w:color w:val="000000" w:themeColor="text1"/>
        </w:rPr>
        <w:t>dengan</w:t>
      </w:r>
      <w:proofErr w:type="spellEnd"/>
      <w:r w:rsidRPr="00D36EB3">
        <w:rPr>
          <w:color w:val="000000" w:themeColor="text1"/>
        </w:rPr>
        <w:t xml:space="preserve"> </w:t>
      </w:r>
      <w:proofErr w:type="spellStart"/>
      <w:r w:rsidRPr="00D36EB3">
        <w:rPr>
          <w:color w:val="000000" w:themeColor="text1"/>
        </w:rPr>
        <w:t>transparansi</w:t>
      </w:r>
      <w:proofErr w:type="spellEnd"/>
      <w:r w:rsidRPr="00D36EB3">
        <w:rPr>
          <w:color w:val="000000" w:themeColor="text1"/>
        </w:rPr>
        <w:t xml:space="preserve"> </w:t>
      </w:r>
      <w:proofErr w:type="spellStart"/>
      <w:r w:rsidRPr="00D36EB3">
        <w:rPr>
          <w:color w:val="000000" w:themeColor="text1"/>
        </w:rPr>
        <w:t>informasi</w:t>
      </w:r>
      <w:proofErr w:type="spellEnd"/>
      <w:r w:rsidRPr="00D36EB3">
        <w:rPr>
          <w:color w:val="000000" w:themeColor="text1"/>
        </w:rPr>
        <w:t xml:space="preserve"> </w:t>
      </w:r>
      <w:proofErr w:type="spellStart"/>
      <w:r w:rsidRPr="00D36EB3">
        <w:rPr>
          <w:color w:val="000000" w:themeColor="text1"/>
        </w:rPr>
        <w:t>sebagai</w:t>
      </w:r>
      <w:proofErr w:type="spellEnd"/>
      <w:r w:rsidRPr="00D36EB3">
        <w:rPr>
          <w:color w:val="000000" w:themeColor="text1"/>
        </w:rPr>
        <w:t xml:space="preserve"> </w:t>
      </w:r>
      <w:proofErr w:type="spellStart"/>
      <w:r w:rsidRPr="00D36EB3">
        <w:rPr>
          <w:color w:val="000000" w:themeColor="text1"/>
        </w:rPr>
        <w:t>variabel</w:t>
      </w:r>
      <w:proofErr w:type="spellEnd"/>
      <w:r w:rsidRPr="00D36EB3">
        <w:rPr>
          <w:color w:val="000000" w:themeColor="text1"/>
        </w:rPr>
        <w:t xml:space="preserve"> </w:t>
      </w:r>
      <w:proofErr w:type="spellStart"/>
      <w:r w:rsidRPr="00D36EB3">
        <w:rPr>
          <w:color w:val="000000" w:themeColor="text1"/>
        </w:rPr>
        <w:t>pemoderasi</w:t>
      </w:r>
      <w:proofErr w:type="spellEnd"/>
      <w:r w:rsidRPr="00D36EB3">
        <w:rPr>
          <w:color w:val="000000" w:themeColor="text1"/>
        </w:rPr>
        <w:t xml:space="preserve">. </w:t>
      </w:r>
      <w:proofErr w:type="spellStart"/>
      <w:r w:rsidRPr="00D36EB3">
        <w:rPr>
          <w:color w:val="000000" w:themeColor="text1"/>
        </w:rPr>
        <w:t>Skripsi</w:t>
      </w:r>
      <w:proofErr w:type="spellEnd"/>
      <w:r w:rsidRPr="00D36EB3">
        <w:rPr>
          <w:color w:val="000000" w:themeColor="text1"/>
        </w:rPr>
        <w:t xml:space="preserve">. Program Studi </w:t>
      </w:r>
      <w:proofErr w:type="spellStart"/>
      <w:r w:rsidRPr="00D36EB3">
        <w:rPr>
          <w:color w:val="000000" w:themeColor="text1"/>
        </w:rPr>
        <w:t>Akuntansi</w:t>
      </w:r>
      <w:proofErr w:type="spellEnd"/>
      <w:r w:rsidRPr="00D36EB3">
        <w:rPr>
          <w:color w:val="000000" w:themeColor="text1"/>
        </w:rPr>
        <w:t xml:space="preserve"> </w:t>
      </w:r>
      <w:proofErr w:type="spellStart"/>
      <w:r w:rsidRPr="00D36EB3">
        <w:rPr>
          <w:color w:val="000000" w:themeColor="text1"/>
        </w:rPr>
        <w:t>Fakultas</w:t>
      </w:r>
      <w:proofErr w:type="spellEnd"/>
      <w:r w:rsidRPr="00D36EB3">
        <w:rPr>
          <w:color w:val="000000" w:themeColor="text1"/>
        </w:rPr>
        <w:t xml:space="preserve"> Ekonomi dan </w:t>
      </w:r>
      <w:proofErr w:type="spellStart"/>
      <w:r w:rsidRPr="00D36EB3">
        <w:rPr>
          <w:color w:val="000000" w:themeColor="text1"/>
        </w:rPr>
        <w:t>Bisnis</w:t>
      </w:r>
      <w:proofErr w:type="spellEnd"/>
      <w:r w:rsidRPr="00D36EB3">
        <w:rPr>
          <w:color w:val="000000" w:themeColor="text1"/>
        </w:rPr>
        <w:t xml:space="preserve"> Universitas </w:t>
      </w:r>
      <w:proofErr w:type="spellStart"/>
      <w:r w:rsidRPr="00D36EB3">
        <w:rPr>
          <w:color w:val="000000" w:themeColor="text1"/>
        </w:rPr>
        <w:t>Diponegoro</w:t>
      </w:r>
      <w:proofErr w:type="spellEnd"/>
      <w:r w:rsidRPr="00D36EB3">
        <w:rPr>
          <w:color w:val="000000" w:themeColor="text1"/>
        </w:rPr>
        <w:t>.</w:t>
      </w:r>
    </w:p>
    <w:p w14:paraId="75E75F1A" w14:textId="77777777" w:rsidR="00785C86" w:rsidRPr="00D36EB3" w:rsidRDefault="00785C86" w:rsidP="00785C86">
      <w:pPr>
        <w:shd w:val="clear" w:color="auto" w:fill="FFFFFF" w:themeFill="background1"/>
        <w:autoSpaceDE w:val="0"/>
        <w:autoSpaceDN w:val="0"/>
        <w:spacing w:before="0" w:beforeAutospacing="0" w:line="360" w:lineRule="auto"/>
        <w:ind w:left="720" w:hanging="720"/>
        <w:rPr>
          <w:color w:val="000000" w:themeColor="text1"/>
          <w:lang w:val="fi-FI"/>
        </w:rPr>
      </w:pPr>
      <w:r w:rsidRPr="00D36EB3">
        <w:rPr>
          <w:color w:val="000000" w:themeColor="text1"/>
          <w:lang w:val="fi-FI"/>
        </w:rPr>
        <w:t>Purwono, Herry. 2010. Dasar-Dasar Perpajakan &amp; Akuntansi Pajak. Jakarta: Erlangga.</w:t>
      </w:r>
    </w:p>
    <w:p w14:paraId="483867F9" w14:textId="77777777" w:rsidR="00785C86" w:rsidRPr="00D36EB3" w:rsidRDefault="00785C86" w:rsidP="00785C86">
      <w:pPr>
        <w:spacing w:line="360" w:lineRule="auto"/>
        <w:ind w:left="720" w:right="58" w:hanging="720"/>
        <w:rPr>
          <w:rStyle w:val="selectable-text"/>
          <w:rFonts w:eastAsia="Calibri"/>
          <w:color w:val="000000" w:themeColor="text1"/>
          <w:lang w:val="en-US"/>
        </w:rPr>
      </w:pPr>
      <w:r w:rsidRPr="00D36EB3">
        <w:rPr>
          <w:rStyle w:val="selectable-text"/>
          <w:rFonts w:eastAsia="Calibri"/>
          <w:color w:val="000000" w:themeColor="text1"/>
          <w:lang w:val="fi-FI"/>
        </w:rPr>
        <w:t xml:space="preserve">Putri, F. A., &amp; Machdar, N. M. (2017). Pengaruh Asimetri Informasi, Arus Kas Bebas dan Ukuran Perusahaan Terhadap Manajemen Laba. </w:t>
      </w:r>
      <w:r w:rsidRPr="00D36EB3">
        <w:rPr>
          <w:rStyle w:val="selectable-text"/>
          <w:rFonts w:eastAsia="Calibri"/>
          <w:color w:val="000000" w:themeColor="text1"/>
          <w:lang w:val="en-US"/>
        </w:rPr>
        <w:t xml:space="preserve">Jurnal </w:t>
      </w:r>
      <w:proofErr w:type="spellStart"/>
      <w:r w:rsidRPr="00D36EB3">
        <w:rPr>
          <w:rStyle w:val="selectable-text"/>
          <w:rFonts w:eastAsia="Calibri"/>
          <w:color w:val="000000" w:themeColor="text1"/>
          <w:lang w:val="en-US"/>
        </w:rPr>
        <w:t>Bisnis</w:t>
      </w:r>
      <w:proofErr w:type="spellEnd"/>
      <w:r w:rsidRPr="00D36EB3">
        <w:rPr>
          <w:rStyle w:val="selectable-text"/>
          <w:rFonts w:eastAsia="Calibri"/>
          <w:color w:val="000000" w:themeColor="text1"/>
          <w:lang w:val="en-US"/>
        </w:rPr>
        <w:t xml:space="preserve"> Dan </w:t>
      </w:r>
      <w:proofErr w:type="spellStart"/>
      <w:r w:rsidRPr="00D36EB3">
        <w:rPr>
          <w:rStyle w:val="selectable-text"/>
          <w:rFonts w:eastAsia="Calibri"/>
          <w:color w:val="000000" w:themeColor="text1"/>
          <w:lang w:val="en-US"/>
        </w:rPr>
        <w:t>Komunikasi</w:t>
      </w:r>
      <w:proofErr w:type="spellEnd"/>
      <w:r w:rsidRPr="00D36EB3">
        <w:rPr>
          <w:rStyle w:val="selectable-text"/>
          <w:rFonts w:eastAsia="Calibri"/>
          <w:color w:val="000000" w:themeColor="text1"/>
          <w:lang w:val="en-US"/>
        </w:rPr>
        <w:t>, 4, 83–92.</w:t>
      </w:r>
    </w:p>
    <w:p w14:paraId="36F9A6AE" w14:textId="77777777" w:rsidR="00785C86" w:rsidRPr="00D36EB3" w:rsidRDefault="00785C86" w:rsidP="00785C86">
      <w:pPr>
        <w:shd w:val="clear" w:color="auto" w:fill="FFFFFF" w:themeFill="background1"/>
        <w:spacing w:before="0" w:beforeAutospacing="0" w:after="0" w:line="360" w:lineRule="auto"/>
        <w:ind w:left="720" w:hanging="718"/>
        <w:rPr>
          <w:color w:val="000000" w:themeColor="text1"/>
        </w:rPr>
      </w:pPr>
      <w:r w:rsidRPr="00D36EB3">
        <w:rPr>
          <w:color w:val="000000" w:themeColor="text1"/>
        </w:rPr>
        <w:t xml:space="preserve">Rahayu, N. R. (2019). </w:t>
      </w:r>
      <w:proofErr w:type="spellStart"/>
      <w:r w:rsidRPr="00D36EB3">
        <w:rPr>
          <w:color w:val="000000" w:themeColor="text1"/>
        </w:rPr>
        <w:t>Pengaruh</w:t>
      </w:r>
      <w:proofErr w:type="spellEnd"/>
      <w:r w:rsidRPr="00D36EB3">
        <w:rPr>
          <w:color w:val="000000" w:themeColor="text1"/>
        </w:rPr>
        <w:t xml:space="preserve"> </w:t>
      </w:r>
      <w:proofErr w:type="spellStart"/>
      <w:r w:rsidRPr="00D36EB3">
        <w:rPr>
          <w:color w:val="000000" w:themeColor="text1"/>
        </w:rPr>
        <w:t>Karakter</w:t>
      </w:r>
      <w:proofErr w:type="spellEnd"/>
      <w:r w:rsidRPr="00D36EB3">
        <w:rPr>
          <w:color w:val="000000" w:themeColor="text1"/>
        </w:rPr>
        <w:t xml:space="preserve"> </w:t>
      </w:r>
      <w:proofErr w:type="spellStart"/>
      <w:r w:rsidRPr="00D36EB3">
        <w:rPr>
          <w:color w:val="000000" w:themeColor="text1"/>
        </w:rPr>
        <w:t>Eksekutif</w:t>
      </w:r>
      <w:proofErr w:type="spellEnd"/>
      <w:r w:rsidRPr="00D36EB3">
        <w:rPr>
          <w:color w:val="000000" w:themeColor="text1"/>
        </w:rPr>
        <w:t xml:space="preserve"> dan Beban Pajak </w:t>
      </w:r>
      <w:proofErr w:type="spellStart"/>
      <w:r w:rsidRPr="00D36EB3">
        <w:rPr>
          <w:color w:val="000000" w:themeColor="text1"/>
        </w:rPr>
        <w:t>Terhadap</w:t>
      </w:r>
      <w:proofErr w:type="spellEnd"/>
      <w:r w:rsidRPr="00D36EB3">
        <w:rPr>
          <w:color w:val="000000" w:themeColor="text1"/>
        </w:rPr>
        <w:t xml:space="preserve"> Nilai Perusahaan </w:t>
      </w:r>
      <w:proofErr w:type="spellStart"/>
      <w:r w:rsidRPr="00D36EB3">
        <w:rPr>
          <w:color w:val="000000" w:themeColor="text1"/>
        </w:rPr>
        <w:t>dengan</w:t>
      </w:r>
      <w:proofErr w:type="spellEnd"/>
      <w:r w:rsidRPr="00D36EB3">
        <w:rPr>
          <w:color w:val="000000" w:themeColor="text1"/>
        </w:rPr>
        <w:t xml:space="preserve"> Corporate Social Responsibility </w:t>
      </w:r>
      <w:proofErr w:type="spellStart"/>
      <w:r w:rsidRPr="00D36EB3">
        <w:rPr>
          <w:color w:val="000000" w:themeColor="text1"/>
        </w:rPr>
        <w:t>Sebagai</w:t>
      </w:r>
      <w:proofErr w:type="spellEnd"/>
      <w:r w:rsidRPr="00D36EB3">
        <w:rPr>
          <w:color w:val="000000" w:themeColor="text1"/>
        </w:rPr>
        <w:t xml:space="preserve"> </w:t>
      </w:r>
      <w:proofErr w:type="spellStart"/>
      <w:r w:rsidRPr="00D36EB3">
        <w:rPr>
          <w:color w:val="000000" w:themeColor="text1"/>
        </w:rPr>
        <w:t>Pemoderasi</w:t>
      </w:r>
      <w:proofErr w:type="spellEnd"/>
      <w:r w:rsidRPr="00D36EB3">
        <w:rPr>
          <w:color w:val="000000" w:themeColor="text1"/>
        </w:rPr>
        <w:t xml:space="preserve">. E-Print Universitas </w:t>
      </w:r>
      <w:proofErr w:type="spellStart"/>
      <w:r w:rsidRPr="00D36EB3">
        <w:rPr>
          <w:color w:val="000000" w:themeColor="text1"/>
        </w:rPr>
        <w:t>Pamulang</w:t>
      </w:r>
      <w:proofErr w:type="spellEnd"/>
      <w:r w:rsidRPr="00D36EB3">
        <w:rPr>
          <w:color w:val="000000" w:themeColor="text1"/>
        </w:rPr>
        <w:t>.</w:t>
      </w:r>
    </w:p>
    <w:p w14:paraId="227C3848" w14:textId="77777777" w:rsidR="00785C86" w:rsidRPr="00D36EB3" w:rsidRDefault="00785C86" w:rsidP="00785C86">
      <w:pPr>
        <w:shd w:val="clear" w:color="auto" w:fill="FFFFFF" w:themeFill="background1"/>
        <w:autoSpaceDE w:val="0"/>
        <w:autoSpaceDN w:val="0"/>
        <w:spacing w:before="0" w:beforeAutospacing="0" w:line="360" w:lineRule="auto"/>
        <w:ind w:left="480" w:hanging="480"/>
        <w:rPr>
          <w:rFonts w:eastAsia="DengXian"/>
          <w:color w:val="000000" w:themeColor="text1"/>
          <w:lang w:val="fi-FI"/>
        </w:rPr>
      </w:pPr>
      <w:r w:rsidRPr="00D36EB3">
        <w:rPr>
          <w:rFonts w:eastAsia="DengXian"/>
          <w:color w:val="000000" w:themeColor="text1"/>
          <w:lang w:val="fi-FI"/>
        </w:rPr>
        <w:t>Resmi, Siti. 2019, Perpajakan: Teori dan Kasus, Edisi 11. Jakarta: Salemba Empat.</w:t>
      </w:r>
    </w:p>
    <w:p w14:paraId="1287D82F" w14:textId="77777777" w:rsidR="00785C86" w:rsidRPr="00D36EB3" w:rsidRDefault="00785C86" w:rsidP="00785C86">
      <w:pPr>
        <w:shd w:val="clear" w:color="auto" w:fill="FFFFFF" w:themeFill="background1"/>
        <w:spacing w:before="0" w:beforeAutospacing="0" w:line="360" w:lineRule="auto"/>
        <w:ind w:left="720" w:right="58" w:hanging="720"/>
        <w:rPr>
          <w:rFonts w:eastAsia="Calibri"/>
          <w:bCs/>
          <w:color w:val="000000" w:themeColor="text1"/>
        </w:rPr>
      </w:pPr>
      <w:proofErr w:type="spellStart"/>
      <w:r w:rsidRPr="00D36EB3">
        <w:rPr>
          <w:bCs/>
          <w:color w:val="000000" w:themeColor="text1"/>
        </w:rPr>
        <w:t>Rifkhan</w:t>
      </w:r>
      <w:proofErr w:type="spellEnd"/>
      <w:r w:rsidRPr="00D36EB3">
        <w:rPr>
          <w:bCs/>
          <w:color w:val="000000" w:themeColor="text1"/>
        </w:rPr>
        <w:t>, 2023. PEDOMAN METODOLOGI PENELITIAN DATA PANEL DAN KUESIONER. </w:t>
      </w:r>
      <w:proofErr w:type="spellStart"/>
      <w:r w:rsidRPr="00D36EB3">
        <w:rPr>
          <w:bCs/>
          <w:color w:val="000000" w:themeColor="text1"/>
        </w:rPr>
        <w:t>N.p.</w:t>
      </w:r>
      <w:proofErr w:type="spellEnd"/>
      <w:r w:rsidRPr="00D36EB3">
        <w:rPr>
          <w:bCs/>
          <w:color w:val="000000" w:themeColor="text1"/>
        </w:rPr>
        <w:t>: </w:t>
      </w:r>
      <w:proofErr w:type="spellStart"/>
      <w:r w:rsidRPr="00D36EB3">
        <w:rPr>
          <w:bCs/>
          <w:color w:val="000000" w:themeColor="text1"/>
        </w:rPr>
        <w:t>Penerbit</w:t>
      </w:r>
      <w:proofErr w:type="spellEnd"/>
      <w:r w:rsidRPr="00D36EB3">
        <w:rPr>
          <w:bCs/>
          <w:color w:val="000000" w:themeColor="text1"/>
        </w:rPr>
        <w:t xml:space="preserve"> Adab, (n.d.).</w:t>
      </w:r>
    </w:p>
    <w:p w14:paraId="007D3521" w14:textId="77777777" w:rsidR="00785C86" w:rsidRPr="00D36EB3" w:rsidRDefault="00785C86" w:rsidP="00785C86">
      <w:pPr>
        <w:shd w:val="clear" w:color="auto" w:fill="FFFFFF" w:themeFill="background1"/>
        <w:autoSpaceDE w:val="0"/>
        <w:autoSpaceDN w:val="0"/>
        <w:spacing w:before="0" w:beforeAutospacing="0" w:line="360" w:lineRule="auto"/>
        <w:ind w:left="720" w:hanging="720"/>
        <w:rPr>
          <w:color w:val="000000" w:themeColor="text1"/>
          <w:lang w:val="en-US"/>
        </w:rPr>
      </w:pPr>
      <w:proofErr w:type="spellStart"/>
      <w:r w:rsidRPr="00D36EB3">
        <w:rPr>
          <w:color w:val="000000" w:themeColor="text1"/>
          <w:lang w:val="en-US"/>
        </w:rPr>
        <w:lastRenderedPageBreak/>
        <w:t>Safitri</w:t>
      </w:r>
      <w:proofErr w:type="spellEnd"/>
      <w:r w:rsidRPr="00D36EB3">
        <w:rPr>
          <w:color w:val="000000" w:themeColor="text1"/>
          <w:lang w:val="en-US"/>
        </w:rPr>
        <w:t xml:space="preserve">, Nia. Mohammad </w:t>
      </w:r>
      <w:proofErr w:type="spellStart"/>
      <w:r w:rsidRPr="00D36EB3">
        <w:rPr>
          <w:color w:val="000000" w:themeColor="text1"/>
          <w:lang w:val="en-US"/>
        </w:rPr>
        <w:t>Safii</w:t>
      </w:r>
      <w:proofErr w:type="spellEnd"/>
      <w:r w:rsidRPr="00D36EB3">
        <w:rPr>
          <w:color w:val="000000" w:themeColor="text1"/>
          <w:lang w:val="en-US"/>
        </w:rPr>
        <w:t xml:space="preserve">. </w:t>
      </w:r>
      <w:proofErr w:type="gramStart"/>
      <w:r w:rsidRPr="00D36EB3">
        <w:rPr>
          <w:color w:val="000000" w:themeColor="text1"/>
          <w:lang w:val="en-US"/>
        </w:rPr>
        <w:t>2022. ”PENGARUH</w:t>
      </w:r>
      <w:proofErr w:type="gramEnd"/>
      <w:r w:rsidRPr="00D36EB3">
        <w:rPr>
          <w:color w:val="000000" w:themeColor="text1"/>
          <w:lang w:val="en-US"/>
        </w:rPr>
        <w:t xml:space="preserve"> BEBAN PAJAK TANGGUHAN, PERENCANAAN PAJAK, DAN KEBIJAKAN DIVIDEN TERHADAP NILAI PERUSAHAAN(Studi </w:t>
      </w:r>
      <w:proofErr w:type="spellStart"/>
      <w:r w:rsidRPr="00D36EB3">
        <w:rPr>
          <w:color w:val="000000" w:themeColor="text1"/>
          <w:lang w:val="en-US"/>
        </w:rPr>
        <w:t>EmpirisPada</w:t>
      </w:r>
      <w:proofErr w:type="spellEnd"/>
      <w:r w:rsidRPr="00D36EB3">
        <w:rPr>
          <w:color w:val="000000" w:themeColor="text1"/>
          <w:lang w:val="en-US"/>
        </w:rPr>
        <w:t xml:space="preserve"> Perusahaan Sektor Barang dan </w:t>
      </w:r>
      <w:proofErr w:type="spellStart"/>
      <w:r w:rsidRPr="00D36EB3">
        <w:rPr>
          <w:color w:val="000000" w:themeColor="text1"/>
          <w:lang w:val="en-US"/>
        </w:rPr>
        <w:t>Konsumsi</w:t>
      </w:r>
      <w:proofErr w:type="spellEnd"/>
      <w:r w:rsidRPr="00D36EB3">
        <w:rPr>
          <w:color w:val="000000" w:themeColor="text1"/>
          <w:lang w:val="en-US"/>
        </w:rPr>
        <w:t xml:space="preserve"> Yang </w:t>
      </w:r>
      <w:proofErr w:type="spellStart"/>
      <w:r w:rsidRPr="00D36EB3">
        <w:rPr>
          <w:color w:val="000000" w:themeColor="text1"/>
          <w:lang w:val="en-US"/>
        </w:rPr>
        <w:t>Terdaftar</w:t>
      </w:r>
      <w:proofErr w:type="spellEnd"/>
      <w:r w:rsidRPr="00D36EB3">
        <w:rPr>
          <w:color w:val="000000" w:themeColor="text1"/>
          <w:lang w:val="en-US"/>
        </w:rPr>
        <w:t xml:space="preserve"> di Bursa </w:t>
      </w:r>
      <w:proofErr w:type="spellStart"/>
      <w:r w:rsidRPr="00D36EB3">
        <w:rPr>
          <w:color w:val="000000" w:themeColor="text1"/>
          <w:lang w:val="en-US"/>
        </w:rPr>
        <w:t>Efek</w:t>
      </w:r>
      <w:proofErr w:type="spellEnd"/>
      <w:r w:rsidRPr="00D36EB3">
        <w:rPr>
          <w:color w:val="000000" w:themeColor="text1"/>
          <w:lang w:val="en-US"/>
        </w:rPr>
        <w:t xml:space="preserve"> Indonesia </w:t>
      </w:r>
      <w:proofErr w:type="spellStart"/>
      <w:r w:rsidRPr="00D36EB3">
        <w:rPr>
          <w:color w:val="000000" w:themeColor="text1"/>
          <w:lang w:val="en-US"/>
        </w:rPr>
        <w:t>Tahun</w:t>
      </w:r>
      <w:proofErr w:type="spellEnd"/>
      <w:r w:rsidRPr="00D36EB3">
        <w:rPr>
          <w:color w:val="000000" w:themeColor="text1"/>
          <w:lang w:val="en-US"/>
        </w:rPr>
        <w:t xml:space="preserve"> 2016 –2021).” </w:t>
      </w:r>
      <w:proofErr w:type="spellStart"/>
      <w:r w:rsidRPr="00D36EB3">
        <w:rPr>
          <w:color w:val="000000" w:themeColor="text1"/>
          <w:lang w:val="en-US"/>
        </w:rPr>
        <w:t>Yudishtira</w:t>
      </w:r>
      <w:proofErr w:type="spellEnd"/>
      <w:r w:rsidRPr="00D36EB3">
        <w:rPr>
          <w:color w:val="000000" w:themeColor="text1"/>
          <w:lang w:val="en-US"/>
        </w:rPr>
        <w:t xml:space="preserve"> Journal: Indonesian Journal of Finance and Strategy Inside</w:t>
      </w:r>
    </w:p>
    <w:p w14:paraId="5E6BF35A" w14:textId="77777777" w:rsidR="00785C86" w:rsidRPr="00D36EB3" w:rsidRDefault="00785C86" w:rsidP="00785C86">
      <w:pPr>
        <w:shd w:val="clear" w:color="auto" w:fill="FFFFFF" w:themeFill="background1"/>
        <w:autoSpaceDE w:val="0"/>
        <w:autoSpaceDN w:val="0"/>
        <w:spacing w:before="0" w:beforeAutospacing="0" w:line="360" w:lineRule="auto"/>
        <w:ind w:left="720" w:hanging="720"/>
        <w:rPr>
          <w:color w:val="000000" w:themeColor="text1"/>
          <w:lang w:val="en-US"/>
        </w:rPr>
      </w:pPr>
      <w:r w:rsidRPr="00D36EB3">
        <w:rPr>
          <w:color w:val="000000" w:themeColor="text1"/>
          <w:lang w:val="en-US"/>
        </w:rPr>
        <w:t xml:space="preserve">Santoso, </w:t>
      </w:r>
      <w:proofErr w:type="spellStart"/>
      <w:r w:rsidRPr="00D36EB3">
        <w:rPr>
          <w:color w:val="000000" w:themeColor="text1"/>
          <w:lang w:val="en-US"/>
        </w:rPr>
        <w:t>Singgih</w:t>
      </w:r>
      <w:proofErr w:type="spellEnd"/>
      <w:r w:rsidRPr="00D36EB3">
        <w:rPr>
          <w:color w:val="000000" w:themeColor="text1"/>
          <w:lang w:val="en-US"/>
        </w:rPr>
        <w:t xml:space="preserve">. 2019. Mahir </w:t>
      </w:r>
      <w:proofErr w:type="spellStart"/>
      <w:r w:rsidRPr="00D36EB3">
        <w:rPr>
          <w:color w:val="000000" w:themeColor="text1"/>
          <w:lang w:val="en-US"/>
        </w:rPr>
        <w:t>Statistik</w:t>
      </w:r>
      <w:proofErr w:type="spellEnd"/>
      <w:r w:rsidRPr="00D36EB3">
        <w:rPr>
          <w:color w:val="000000" w:themeColor="text1"/>
          <w:lang w:val="en-US"/>
        </w:rPr>
        <w:t xml:space="preserve"> </w:t>
      </w:r>
      <w:proofErr w:type="spellStart"/>
      <w:r w:rsidRPr="00D36EB3">
        <w:rPr>
          <w:color w:val="000000" w:themeColor="text1"/>
          <w:lang w:val="en-US"/>
        </w:rPr>
        <w:t>Parametrik</w:t>
      </w:r>
      <w:proofErr w:type="spellEnd"/>
      <w:r w:rsidRPr="00D36EB3">
        <w:rPr>
          <w:color w:val="000000" w:themeColor="text1"/>
          <w:lang w:val="en-US"/>
        </w:rPr>
        <w:t xml:space="preserve">. PT Elex Media </w:t>
      </w:r>
      <w:proofErr w:type="spellStart"/>
      <w:r w:rsidRPr="00D36EB3">
        <w:rPr>
          <w:color w:val="000000" w:themeColor="text1"/>
          <w:lang w:val="en-US"/>
        </w:rPr>
        <w:t>Komputindo</w:t>
      </w:r>
      <w:proofErr w:type="spellEnd"/>
      <w:r w:rsidRPr="00D36EB3">
        <w:rPr>
          <w:color w:val="000000" w:themeColor="text1"/>
          <w:lang w:val="en-US"/>
        </w:rPr>
        <w:t>. Kompas Gramedia</w:t>
      </w:r>
    </w:p>
    <w:p w14:paraId="6E639EA8" w14:textId="77777777" w:rsidR="00785C86" w:rsidRPr="00D36EB3" w:rsidRDefault="00785C86" w:rsidP="00785C86">
      <w:pPr>
        <w:shd w:val="clear" w:color="auto" w:fill="FFFFFF" w:themeFill="background1"/>
        <w:spacing w:before="0" w:beforeAutospacing="0" w:line="360" w:lineRule="auto"/>
        <w:ind w:left="720" w:right="58" w:hanging="720"/>
        <w:rPr>
          <w:bCs/>
          <w:color w:val="000000" w:themeColor="text1"/>
        </w:rPr>
      </w:pPr>
      <w:proofErr w:type="spellStart"/>
      <w:r w:rsidRPr="00D36EB3">
        <w:rPr>
          <w:bCs/>
          <w:color w:val="000000" w:themeColor="text1"/>
          <w:lang w:val="en-US"/>
        </w:rPr>
        <w:t>Saptono</w:t>
      </w:r>
      <w:proofErr w:type="spellEnd"/>
      <w:r w:rsidRPr="00D36EB3">
        <w:rPr>
          <w:bCs/>
          <w:color w:val="000000" w:themeColor="text1"/>
          <w:lang w:val="en-US"/>
        </w:rPr>
        <w:t xml:space="preserve">, Laurentius. </w:t>
      </w:r>
      <w:r w:rsidRPr="00D36EB3">
        <w:rPr>
          <w:bCs/>
          <w:color w:val="000000" w:themeColor="text1"/>
          <w:lang w:val="fi-FI"/>
        </w:rPr>
        <w:t xml:space="preserve">Statistika Deskriptif Untuk Pendidikan Ekonomi. </w:t>
      </w:r>
      <w:r w:rsidRPr="00D36EB3">
        <w:rPr>
          <w:bCs/>
          <w:color w:val="000000" w:themeColor="text1"/>
        </w:rPr>
        <w:t>2022</w:t>
      </w:r>
    </w:p>
    <w:p w14:paraId="7ECA8BF6" w14:textId="77777777" w:rsidR="00785C86" w:rsidRPr="00D36EB3" w:rsidRDefault="00785C86" w:rsidP="00785C86">
      <w:pPr>
        <w:spacing w:before="0" w:beforeAutospacing="0" w:after="0" w:line="360" w:lineRule="auto"/>
        <w:ind w:left="720" w:hanging="718"/>
        <w:rPr>
          <w:color w:val="000000" w:themeColor="text1"/>
        </w:rPr>
      </w:pPr>
      <w:r w:rsidRPr="00D36EB3">
        <w:rPr>
          <w:color w:val="000000" w:themeColor="text1"/>
        </w:rPr>
        <w:t xml:space="preserve">Sari dan </w:t>
      </w:r>
      <w:proofErr w:type="spellStart"/>
      <w:r w:rsidRPr="00D36EB3">
        <w:rPr>
          <w:color w:val="000000" w:themeColor="text1"/>
        </w:rPr>
        <w:t>Riduwan</w:t>
      </w:r>
      <w:proofErr w:type="spellEnd"/>
      <w:r w:rsidRPr="00D36EB3">
        <w:rPr>
          <w:color w:val="000000" w:themeColor="text1"/>
        </w:rPr>
        <w:t xml:space="preserve">. 2010. </w:t>
      </w:r>
      <w:proofErr w:type="spellStart"/>
      <w:r w:rsidRPr="00D36EB3">
        <w:rPr>
          <w:color w:val="000000" w:themeColor="text1"/>
        </w:rPr>
        <w:t>Pengaruh</w:t>
      </w:r>
      <w:proofErr w:type="spellEnd"/>
      <w:r w:rsidRPr="00D36EB3">
        <w:rPr>
          <w:color w:val="000000" w:themeColor="text1"/>
        </w:rPr>
        <w:t xml:space="preserve"> Corporate Governance </w:t>
      </w:r>
      <w:proofErr w:type="spellStart"/>
      <w:r w:rsidRPr="00D36EB3">
        <w:rPr>
          <w:color w:val="000000" w:themeColor="text1"/>
        </w:rPr>
        <w:t>Terhadap</w:t>
      </w:r>
      <w:proofErr w:type="spellEnd"/>
      <w:r w:rsidRPr="00D36EB3">
        <w:rPr>
          <w:color w:val="000000" w:themeColor="text1"/>
        </w:rPr>
        <w:t xml:space="preserve"> Nilai Perusahaan: </w:t>
      </w:r>
      <w:proofErr w:type="spellStart"/>
      <w:r w:rsidRPr="00D36EB3">
        <w:rPr>
          <w:color w:val="000000" w:themeColor="text1"/>
        </w:rPr>
        <w:t>Kualitas</w:t>
      </w:r>
      <w:proofErr w:type="spellEnd"/>
      <w:r w:rsidRPr="00D36EB3">
        <w:rPr>
          <w:color w:val="000000" w:themeColor="text1"/>
        </w:rPr>
        <w:t xml:space="preserve"> Laba </w:t>
      </w:r>
      <w:proofErr w:type="spellStart"/>
      <w:r w:rsidRPr="00D36EB3">
        <w:rPr>
          <w:color w:val="000000" w:themeColor="text1"/>
        </w:rPr>
        <w:t>Sebagai</w:t>
      </w:r>
      <w:proofErr w:type="spellEnd"/>
      <w:r w:rsidRPr="00D36EB3">
        <w:rPr>
          <w:color w:val="000000" w:themeColor="text1"/>
        </w:rPr>
        <w:t xml:space="preserve"> </w:t>
      </w:r>
      <w:proofErr w:type="spellStart"/>
      <w:r w:rsidRPr="00D36EB3">
        <w:rPr>
          <w:color w:val="000000" w:themeColor="text1"/>
        </w:rPr>
        <w:t>Variabel</w:t>
      </w:r>
      <w:proofErr w:type="spellEnd"/>
      <w:r w:rsidRPr="00D36EB3">
        <w:rPr>
          <w:color w:val="000000" w:themeColor="text1"/>
        </w:rPr>
        <w:t xml:space="preserve"> Intervening. </w:t>
      </w:r>
      <w:proofErr w:type="spellStart"/>
      <w:r w:rsidRPr="00D36EB3">
        <w:rPr>
          <w:color w:val="000000" w:themeColor="text1"/>
        </w:rPr>
        <w:t>Fakultas</w:t>
      </w:r>
      <w:proofErr w:type="spellEnd"/>
      <w:r w:rsidRPr="00D36EB3">
        <w:rPr>
          <w:color w:val="000000" w:themeColor="text1"/>
        </w:rPr>
        <w:t xml:space="preserve"> Ekonomi Universitas Indonesia.</w:t>
      </w:r>
    </w:p>
    <w:p w14:paraId="3B68632A" w14:textId="77777777" w:rsidR="00785C86" w:rsidRPr="00D36EB3" w:rsidRDefault="00785C86" w:rsidP="00785C86">
      <w:pPr>
        <w:shd w:val="clear" w:color="auto" w:fill="FFFFFF" w:themeFill="background1"/>
        <w:spacing w:before="0" w:beforeAutospacing="0" w:line="360" w:lineRule="auto"/>
        <w:ind w:left="720" w:right="58" w:hanging="720"/>
        <w:rPr>
          <w:color w:val="000000" w:themeColor="text1"/>
          <w:lang w:val="fi-FI"/>
        </w:rPr>
      </w:pPr>
      <w:r w:rsidRPr="00D36EB3">
        <w:rPr>
          <w:color w:val="000000" w:themeColor="text1"/>
          <w:lang w:val="fi-FI"/>
        </w:rPr>
        <w:t xml:space="preserve">Sartono, Agus. (2010). Manajemen Keuangan Teori dan Aplikasi. </w:t>
      </w:r>
      <w:proofErr w:type="spellStart"/>
      <w:r w:rsidRPr="00D36EB3">
        <w:rPr>
          <w:color w:val="000000" w:themeColor="text1"/>
        </w:rPr>
        <w:t>Edisi</w:t>
      </w:r>
      <w:proofErr w:type="spellEnd"/>
      <w:r w:rsidRPr="00D36EB3">
        <w:rPr>
          <w:color w:val="000000" w:themeColor="text1"/>
        </w:rPr>
        <w:t xml:space="preserve"> </w:t>
      </w:r>
      <w:proofErr w:type="spellStart"/>
      <w:r w:rsidRPr="00D36EB3">
        <w:rPr>
          <w:color w:val="000000" w:themeColor="text1"/>
        </w:rPr>
        <w:t>Keempat.Yogyakarta</w:t>
      </w:r>
      <w:proofErr w:type="spellEnd"/>
      <w:r w:rsidRPr="00D36EB3">
        <w:rPr>
          <w:color w:val="000000" w:themeColor="text1"/>
        </w:rPr>
        <w:t>: BPFE</w:t>
      </w:r>
    </w:p>
    <w:p w14:paraId="2EB11368" w14:textId="77777777" w:rsidR="00785C86" w:rsidRPr="00D36EB3" w:rsidRDefault="00785C86" w:rsidP="00785C86">
      <w:pPr>
        <w:spacing w:before="0" w:beforeAutospacing="0" w:after="0" w:line="360" w:lineRule="auto"/>
        <w:ind w:left="720" w:hanging="718"/>
        <w:rPr>
          <w:color w:val="000000" w:themeColor="text1"/>
          <w:shd w:val="clear" w:color="auto" w:fill="FFFFFF"/>
        </w:rPr>
      </w:pPr>
      <w:proofErr w:type="spellStart"/>
      <w:r w:rsidRPr="00D36EB3">
        <w:rPr>
          <w:color w:val="000000" w:themeColor="text1"/>
          <w:shd w:val="clear" w:color="auto" w:fill="FFFFFF"/>
        </w:rPr>
        <w:t>Simarmata</w:t>
      </w:r>
      <w:proofErr w:type="spellEnd"/>
      <w:r w:rsidRPr="00D36EB3">
        <w:rPr>
          <w:color w:val="000000" w:themeColor="text1"/>
          <w:shd w:val="clear" w:color="auto" w:fill="FFFFFF"/>
        </w:rPr>
        <w:t xml:space="preserve">, Ari P. P., and Nur </w:t>
      </w:r>
      <w:proofErr w:type="spellStart"/>
      <w:r w:rsidRPr="00D36EB3">
        <w:rPr>
          <w:color w:val="000000" w:themeColor="text1"/>
          <w:shd w:val="clear" w:color="auto" w:fill="FFFFFF"/>
        </w:rPr>
        <w:t>Cahyonowati</w:t>
      </w:r>
      <w:proofErr w:type="spellEnd"/>
      <w:r w:rsidRPr="00D36EB3">
        <w:rPr>
          <w:color w:val="000000" w:themeColor="text1"/>
          <w:shd w:val="clear" w:color="auto" w:fill="FFFFFF"/>
        </w:rPr>
        <w:t>. "</w:t>
      </w:r>
      <w:proofErr w:type="spellStart"/>
      <w:r w:rsidRPr="00D36EB3">
        <w:rPr>
          <w:color w:val="000000" w:themeColor="text1"/>
          <w:shd w:val="clear" w:color="auto" w:fill="FFFFFF"/>
        </w:rPr>
        <w:t>Pengaruh</w:t>
      </w:r>
      <w:proofErr w:type="spellEnd"/>
      <w:r w:rsidRPr="00D36EB3">
        <w:rPr>
          <w:color w:val="000000" w:themeColor="text1"/>
          <w:shd w:val="clear" w:color="auto" w:fill="FFFFFF"/>
        </w:rPr>
        <w:t xml:space="preserve"> Tax Avoidance </w:t>
      </w:r>
      <w:proofErr w:type="spellStart"/>
      <w:r w:rsidRPr="00D36EB3">
        <w:rPr>
          <w:color w:val="000000" w:themeColor="text1"/>
          <w:shd w:val="clear" w:color="auto" w:fill="FFFFFF"/>
        </w:rPr>
        <w:t>Jangka</w:t>
      </w:r>
      <w:proofErr w:type="spellEnd"/>
      <w:r w:rsidRPr="00D36EB3">
        <w:rPr>
          <w:color w:val="000000" w:themeColor="text1"/>
          <w:shd w:val="clear" w:color="auto" w:fill="FFFFFF"/>
        </w:rPr>
        <w:t xml:space="preserve"> Panjang </w:t>
      </w:r>
      <w:proofErr w:type="spellStart"/>
      <w:r w:rsidRPr="00D36EB3">
        <w:rPr>
          <w:color w:val="000000" w:themeColor="text1"/>
          <w:shd w:val="clear" w:color="auto" w:fill="FFFFFF"/>
        </w:rPr>
        <w:t>terhadap</w:t>
      </w:r>
      <w:proofErr w:type="spellEnd"/>
      <w:r w:rsidRPr="00D36EB3">
        <w:rPr>
          <w:color w:val="000000" w:themeColor="text1"/>
          <w:shd w:val="clear" w:color="auto" w:fill="FFFFFF"/>
        </w:rPr>
        <w:t xml:space="preserve"> Nilai Perusahaan </w:t>
      </w:r>
      <w:proofErr w:type="spellStart"/>
      <w:r w:rsidRPr="00D36EB3">
        <w:rPr>
          <w:color w:val="000000" w:themeColor="text1"/>
          <w:shd w:val="clear" w:color="auto" w:fill="FFFFFF"/>
        </w:rPr>
        <w:t>dengan</w:t>
      </w:r>
      <w:proofErr w:type="spellEnd"/>
      <w:r w:rsidRPr="00D36EB3">
        <w:rPr>
          <w:color w:val="000000" w:themeColor="text1"/>
          <w:shd w:val="clear" w:color="auto" w:fill="FFFFFF"/>
        </w:rPr>
        <w:t xml:space="preserve"> </w:t>
      </w:r>
      <w:proofErr w:type="spellStart"/>
      <w:r w:rsidRPr="00D36EB3">
        <w:rPr>
          <w:color w:val="000000" w:themeColor="text1"/>
          <w:shd w:val="clear" w:color="auto" w:fill="FFFFFF"/>
        </w:rPr>
        <w:t>Kepemilikan</w:t>
      </w:r>
      <w:proofErr w:type="spellEnd"/>
      <w:r w:rsidRPr="00D36EB3">
        <w:rPr>
          <w:color w:val="000000" w:themeColor="text1"/>
          <w:shd w:val="clear" w:color="auto" w:fill="FFFFFF"/>
        </w:rPr>
        <w:t xml:space="preserve"> </w:t>
      </w:r>
      <w:proofErr w:type="spellStart"/>
      <w:r w:rsidRPr="00D36EB3">
        <w:rPr>
          <w:color w:val="000000" w:themeColor="text1"/>
          <w:shd w:val="clear" w:color="auto" w:fill="FFFFFF"/>
        </w:rPr>
        <w:t>Institusional</w:t>
      </w:r>
      <w:proofErr w:type="spellEnd"/>
      <w:r w:rsidRPr="00D36EB3">
        <w:rPr>
          <w:color w:val="000000" w:themeColor="text1"/>
          <w:shd w:val="clear" w:color="auto" w:fill="FFFFFF"/>
        </w:rPr>
        <w:t xml:space="preserve"> </w:t>
      </w:r>
      <w:proofErr w:type="spellStart"/>
      <w:r w:rsidRPr="00D36EB3">
        <w:rPr>
          <w:color w:val="000000" w:themeColor="text1"/>
          <w:shd w:val="clear" w:color="auto" w:fill="FFFFFF"/>
        </w:rPr>
        <w:t>sebagai</w:t>
      </w:r>
      <w:proofErr w:type="spellEnd"/>
      <w:r w:rsidRPr="00D36EB3">
        <w:rPr>
          <w:color w:val="000000" w:themeColor="text1"/>
          <w:shd w:val="clear" w:color="auto" w:fill="FFFFFF"/>
        </w:rPr>
        <w:t xml:space="preserve"> </w:t>
      </w:r>
      <w:proofErr w:type="spellStart"/>
      <w:r w:rsidRPr="00D36EB3">
        <w:rPr>
          <w:color w:val="000000" w:themeColor="text1"/>
          <w:shd w:val="clear" w:color="auto" w:fill="FFFFFF"/>
        </w:rPr>
        <w:t>Variabel</w:t>
      </w:r>
      <w:proofErr w:type="spellEnd"/>
      <w:r w:rsidRPr="00D36EB3">
        <w:rPr>
          <w:color w:val="000000" w:themeColor="text1"/>
          <w:shd w:val="clear" w:color="auto" w:fill="FFFFFF"/>
        </w:rPr>
        <w:t xml:space="preserve"> </w:t>
      </w:r>
      <w:proofErr w:type="spellStart"/>
      <w:r w:rsidRPr="00D36EB3">
        <w:rPr>
          <w:color w:val="000000" w:themeColor="text1"/>
          <w:shd w:val="clear" w:color="auto" w:fill="FFFFFF"/>
        </w:rPr>
        <w:t>Pemoderasi</w:t>
      </w:r>
      <w:proofErr w:type="spellEnd"/>
      <w:r w:rsidRPr="00D36EB3">
        <w:rPr>
          <w:color w:val="000000" w:themeColor="text1"/>
          <w:shd w:val="clear" w:color="auto" w:fill="FFFFFF"/>
        </w:rPr>
        <w:t xml:space="preserve"> (Studi </w:t>
      </w:r>
      <w:proofErr w:type="spellStart"/>
      <w:r w:rsidRPr="00D36EB3">
        <w:rPr>
          <w:color w:val="000000" w:themeColor="text1"/>
          <w:shd w:val="clear" w:color="auto" w:fill="FFFFFF"/>
        </w:rPr>
        <w:t>Empiris</w:t>
      </w:r>
      <w:proofErr w:type="spellEnd"/>
      <w:r w:rsidRPr="00D36EB3">
        <w:rPr>
          <w:color w:val="000000" w:themeColor="text1"/>
          <w:shd w:val="clear" w:color="auto" w:fill="FFFFFF"/>
        </w:rPr>
        <w:t xml:space="preserve"> pada Perusahaan </w:t>
      </w:r>
      <w:proofErr w:type="spellStart"/>
      <w:r w:rsidRPr="00D36EB3">
        <w:rPr>
          <w:color w:val="000000" w:themeColor="text1"/>
          <w:shd w:val="clear" w:color="auto" w:fill="FFFFFF"/>
        </w:rPr>
        <w:t>Manufaktur</w:t>
      </w:r>
      <w:proofErr w:type="spellEnd"/>
      <w:r w:rsidRPr="00D36EB3">
        <w:rPr>
          <w:color w:val="000000" w:themeColor="text1"/>
          <w:shd w:val="clear" w:color="auto" w:fill="FFFFFF"/>
        </w:rPr>
        <w:t xml:space="preserve"> yang </w:t>
      </w:r>
      <w:proofErr w:type="spellStart"/>
      <w:r w:rsidRPr="00D36EB3">
        <w:rPr>
          <w:color w:val="000000" w:themeColor="text1"/>
          <w:shd w:val="clear" w:color="auto" w:fill="FFFFFF"/>
        </w:rPr>
        <w:t>Terdaftar</w:t>
      </w:r>
      <w:proofErr w:type="spellEnd"/>
      <w:r w:rsidRPr="00D36EB3">
        <w:rPr>
          <w:color w:val="000000" w:themeColor="text1"/>
          <w:shd w:val="clear" w:color="auto" w:fill="FFFFFF"/>
        </w:rPr>
        <w:t xml:space="preserve"> di Bei </w:t>
      </w:r>
      <w:proofErr w:type="spellStart"/>
      <w:r w:rsidRPr="00D36EB3">
        <w:rPr>
          <w:color w:val="000000" w:themeColor="text1"/>
          <w:shd w:val="clear" w:color="auto" w:fill="FFFFFF"/>
        </w:rPr>
        <w:t>Periode</w:t>
      </w:r>
      <w:proofErr w:type="spellEnd"/>
      <w:r w:rsidRPr="00D36EB3">
        <w:rPr>
          <w:color w:val="000000" w:themeColor="text1"/>
          <w:shd w:val="clear" w:color="auto" w:fill="FFFFFF"/>
        </w:rPr>
        <w:t xml:space="preserve"> 2011-2012)." </w:t>
      </w:r>
      <w:proofErr w:type="spellStart"/>
      <w:r w:rsidRPr="00D36EB3">
        <w:rPr>
          <w:rStyle w:val="Emphasis"/>
          <w:color w:val="000000" w:themeColor="text1"/>
          <w:shd w:val="clear" w:color="auto" w:fill="FFFFFF"/>
        </w:rPr>
        <w:t>Diponegoro</w:t>
      </w:r>
      <w:proofErr w:type="spellEnd"/>
      <w:r w:rsidRPr="00D36EB3">
        <w:rPr>
          <w:rStyle w:val="Emphasis"/>
          <w:color w:val="000000" w:themeColor="text1"/>
          <w:shd w:val="clear" w:color="auto" w:fill="FFFFFF"/>
        </w:rPr>
        <w:t xml:space="preserve"> Journal of Accounting</w:t>
      </w:r>
      <w:r w:rsidRPr="00D36EB3">
        <w:rPr>
          <w:color w:val="000000" w:themeColor="text1"/>
          <w:shd w:val="clear" w:color="auto" w:fill="FFFFFF"/>
        </w:rPr>
        <w:t>, vol. 3, no. 3, 2014, pp. 111-123.</w:t>
      </w:r>
    </w:p>
    <w:p w14:paraId="5A424BC1" w14:textId="77777777" w:rsidR="00785C86" w:rsidRPr="00D36EB3" w:rsidRDefault="00785C86" w:rsidP="00785C86">
      <w:pPr>
        <w:shd w:val="clear" w:color="auto" w:fill="FFFFFF" w:themeFill="background1"/>
        <w:spacing w:before="0" w:beforeAutospacing="0" w:line="360" w:lineRule="auto"/>
        <w:ind w:left="720" w:right="58" w:hanging="720"/>
        <w:rPr>
          <w:bCs/>
          <w:color w:val="000000" w:themeColor="text1"/>
        </w:rPr>
      </w:pPr>
      <w:proofErr w:type="spellStart"/>
      <w:r w:rsidRPr="00D36EB3">
        <w:rPr>
          <w:bCs/>
          <w:color w:val="000000" w:themeColor="text1"/>
        </w:rPr>
        <w:t>Siyoto</w:t>
      </w:r>
      <w:proofErr w:type="spellEnd"/>
      <w:r w:rsidRPr="00D36EB3">
        <w:rPr>
          <w:bCs/>
          <w:color w:val="000000" w:themeColor="text1"/>
        </w:rPr>
        <w:t xml:space="preserve">, S, dan </w:t>
      </w:r>
      <w:proofErr w:type="spellStart"/>
      <w:r w:rsidRPr="00D36EB3">
        <w:rPr>
          <w:bCs/>
          <w:color w:val="000000" w:themeColor="text1"/>
        </w:rPr>
        <w:t>Sodik</w:t>
      </w:r>
      <w:proofErr w:type="spellEnd"/>
      <w:r w:rsidRPr="00D36EB3">
        <w:rPr>
          <w:bCs/>
          <w:color w:val="000000" w:themeColor="text1"/>
        </w:rPr>
        <w:t xml:space="preserve">, M. A (2015). Dasar </w:t>
      </w:r>
      <w:proofErr w:type="spellStart"/>
      <w:r w:rsidRPr="00D36EB3">
        <w:rPr>
          <w:bCs/>
          <w:color w:val="000000" w:themeColor="text1"/>
        </w:rPr>
        <w:t>Metodologi</w:t>
      </w:r>
      <w:proofErr w:type="spellEnd"/>
      <w:r w:rsidRPr="00D36EB3">
        <w:rPr>
          <w:bCs/>
          <w:color w:val="000000" w:themeColor="text1"/>
        </w:rPr>
        <w:t xml:space="preserve"> </w:t>
      </w:r>
      <w:proofErr w:type="spellStart"/>
      <w:r w:rsidRPr="00D36EB3">
        <w:rPr>
          <w:bCs/>
          <w:color w:val="000000" w:themeColor="text1"/>
        </w:rPr>
        <w:t>Penelitian</w:t>
      </w:r>
      <w:proofErr w:type="spellEnd"/>
      <w:r w:rsidRPr="00D36EB3">
        <w:rPr>
          <w:bCs/>
          <w:color w:val="000000" w:themeColor="text1"/>
        </w:rPr>
        <w:t xml:space="preserve"> (</w:t>
      </w:r>
      <w:proofErr w:type="spellStart"/>
      <w:r w:rsidRPr="00D36EB3">
        <w:rPr>
          <w:bCs/>
          <w:color w:val="000000" w:themeColor="text1"/>
        </w:rPr>
        <w:t>Pertama</w:t>
      </w:r>
      <w:proofErr w:type="spellEnd"/>
      <w:r w:rsidRPr="00D36EB3">
        <w:rPr>
          <w:bCs/>
          <w:color w:val="000000" w:themeColor="text1"/>
        </w:rPr>
        <w:t xml:space="preserve"> Ce). </w:t>
      </w:r>
      <w:proofErr w:type="spellStart"/>
      <w:r w:rsidRPr="00D36EB3">
        <w:rPr>
          <w:bCs/>
          <w:color w:val="000000" w:themeColor="text1"/>
        </w:rPr>
        <w:t>Literasi</w:t>
      </w:r>
      <w:proofErr w:type="spellEnd"/>
      <w:r w:rsidRPr="00D36EB3">
        <w:rPr>
          <w:bCs/>
          <w:color w:val="000000" w:themeColor="text1"/>
        </w:rPr>
        <w:t xml:space="preserve"> Media Publishing.</w:t>
      </w:r>
    </w:p>
    <w:p w14:paraId="3C611630" w14:textId="77777777" w:rsidR="00785C86" w:rsidRPr="00D36EB3" w:rsidRDefault="00785C86" w:rsidP="00785C86">
      <w:pPr>
        <w:shd w:val="clear" w:color="auto" w:fill="FFFFFF" w:themeFill="background1"/>
        <w:spacing w:before="0" w:beforeAutospacing="0" w:line="360" w:lineRule="auto"/>
        <w:ind w:left="720" w:right="58" w:hanging="720"/>
        <w:rPr>
          <w:color w:val="000000" w:themeColor="text1"/>
          <w:lang w:val="fi-FI"/>
        </w:rPr>
      </w:pPr>
      <w:proofErr w:type="spellStart"/>
      <w:r w:rsidRPr="00D36EB3">
        <w:rPr>
          <w:color w:val="000000" w:themeColor="text1"/>
          <w:lang w:val="en-US"/>
        </w:rPr>
        <w:t>Suandy</w:t>
      </w:r>
      <w:proofErr w:type="spellEnd"/>
      <w:r w:rsidRPr="00D36EB3">
        <w:rPr>
          <w:color w:val="000000" w:themeColor="text1"/>
          <w:lang w:val="en-US"/>
        </w:rPr>
        <w:t xml:space="preserve">, Erly.2011. </w:t>
      </w:r>
      <w:r w:rsidRPr="00D36EB3">
        <w:rPr>
          <w:color w:val="000000" w:themeColor="text1"/>
          <w:lang w:val="fi-FI"/>
        </w:rPr>
        <w:t>Perencanaan Pajak. Jakarta : Salemba Empat</w:t>
      </w:r>
    </w:p>
    <w:p w14:paraId="739CF891" w14:textId="77777777" w:rsidR="00785C86" w:rsidRPr="00D36EB3" w:rsidRDefault="00785C86" w:rsidP="00785C86">
      <w:pPr>
        <w:shd w:val="clear" w:color="auto" w:fill="FFFFFF" w:themeFill="background1"/>
        <w:spacing w:before="0" w:beforeAutospacing="0" w:line="360" w:lineRule="auto"/>
        <w:ind w:left="720" w:right="58" w:hanging="720"/>
        <w:rPr>
          <w:bCs/>
          <w:color w:val="000000" w:themeColor="text1"/>
        </w:rPr>
      </w:pPr>
      <w:r w:rsidRPr="00D36EB3">
        <w:rPr>
          <w:bCs/>
          <w:color w:val="000000" w:themeColor="text1"/>
          <w:lang w:val="fi-FI"/>
        </w:rPr>
        <w:t xml:space="preserve">Sudaryana, </w:t>
      </w:r>
      <w:r w:rsidRPr="00D36EB3">
        <w:rPr>
          <w:bCs/>
          <w:i/>
          <w:iCs/>
          <w:color w:val="000000" w:themeColor="text1"/>
          <w:lang w:val="fi-FI"/>
        </w:rPr>
        <w:t xml:space="preserve">et al. </w:t>
      </w:r>
      <w:proofErr w:type="spellStart"/>
      <w:r w:rsidRPr="00D36EB3">
        <w:rPr>
          <w:bCs/>
          <w:color w:val="000000" w:themeColor="text1"/>
          <w:lang w:val="en-US"/>
        </w:rPr>
        <w:t>Metodologi</w:t>
      </w:r>
      <w:proofErr w:type="spellEnd"/>
      <w:r w:rsidRPr="00D36EB3">
        <w:rPr>
          <w:bCs/>
          <w:color w:val="000000" w:themeColor="text1"/>
          <w:lang w:val="en-US"/>
        </w:rPr>
        <w:t xml:space="preserve"> </w:t>
      </w:r>
      <w:proofErr w:type="spellStart"/>
      <w:r w:rsidRPr="00D36EB3">
        <w:rPr>
          <w:bCs/>
          <w:color w:val="000000" w:themeColor="text1"/>
          <w:lang w:val="en-US"/>
        </w:rPr>
        <w:t>Penelitian</w:t>
      </w:r>
      <w:proofErr w:type="spellEnd"/>
      <w:r w:rsidRPr="00D36EB3">
        <w:rPr>
          <w:bCs/>
          <w:color w:val="000000" w:themeColor="text1"/>
          <w:lang w:val="en-US"/>
        </w:rPr>
        <w:t xml:space="preserve"> </w:t>
      </w:r>
      <w:proofErr w:type="spellStart"/>
      <w:r w:rsidRPr="00D36EB3">
        <w:rPr>
          <w:bCs/>
          <w:color w:val="000000" w:themeColor="text1"/>
          <w:lang w:val="en-US"/>
        </w:rPr>
        <w:t>Kuantitatif</w:t>
      </w:r>
      <w:proofErr w:type="spellEnd"/>
      <w:r w:rsidRPr="00D36EB3">
        <w:rPr>
          <w:bCs/>
          <w:color w:val="000000" w:themeColor="text1"/>
          <w:lang w:val="en-US"/>
        </w:rPr>
        <w:t>. </w:t>
      </w:r>
      <w:proofErr w:type="spellStart"/>
      <w:r w:rsidRPr="00D36EB3">
        <w:rPr>
          <w:bCs/>
          <w:color w:val="000000" w:themeColor="text1"/>
        </w:rPr>
        <w:t>N.p.</w:t>
      </w:r>
      <w:proofErr w:type="spellEnd"/>
      <w:r w:rsidRPr="00D36EB3">
        <w:rPr>
          <w:bCs/>
          <w:color w:val="000000" w:themeColor="text1"/>
        </w:rPr>
        <w:t>: </w:t>
      </w:r>
      <w:proofErr w:type="spellStart"/>
      <w:r w:rsidRPr="00D36EB3">
        <w:rPr>
          <w:bCs/>
          <w:color w:val="000000" w:themeColor="text1"/>
        </w:rPr>
        <w:t>Deepublish</w:t>
      </w:r>
      <w:proofErr w:type="spellEnd"/>
      <w:r w:rsidRPr="00D36EB3">
        <w:rPr>
          <w:bCs/>
          <w:color w:val="000000" w:themeColor="text1"/>
        </w:rPr>
        <w:t>, 2022.</w:t>
      </w:r>
    </w:p>
    <w:p w14:paraId="67F8B74D" w14:textId="77777777" w:rsidR="00785C86" w:rsidRPr="00D36EB3" w:rsidRDefault="00785C86" w:rsidP="00785C86">
      <w:pPr>
        <w:shd w:val="clear" w:color="auto" w:fill="FFFFFF" w:themeFill="background1"/>
        <w:spacing w:before="0" w:beforeAutospacing="0" w:line="360" w:lineRule="auto"/>
        <w:ind w:left="720" w:right="58" w:hanging="720"/>
        <w:rPr>
          <w:color w:val="000000" w:themeColor="text1"/>
        </w:rPr>
      </w:pPr>
      <w:proofErr w:type="spellStart"/>
      <w:r w:rsidRPr="00D36EB3">
        <w:rPr>
          <w:color w:val="000000" w:themeColor="text1"/>
        </w:rPr>
        <w:t>Sugiyono</w:t>
      </w:r>
      <w:proofErr w:type="spellEnd"/>
      <w:r w:rsidRPr="00D36EB3">
        <w:rPr>
          <w:color w:val="000000" w:themeColor="text1"/>
        </w:rPr>
        <w:t xml:space="preserve">, 2015. Metode </w:t>
      </w:r>
      <w:proofErr w:type="spellStart"/>
      <w:r w:rsidRPr="00D36EB3">
        <w:rPr>
          <w:color w:val="000000" w:themeColor="text1"/>
        </w:rPr>
        <w:t>Penelitian</w:t>
      </w:r>
      <w:proofErr w:type="spellEnd"/>
      <w:r w:rsidRPr="00D36EB3">
        <w:rPr>
          <w:color w:val="000000" w:themeColor="text1"/>
        </w:rPr>
        <w:t xml:space="preserve">, </w:t>
      </w:r>
      <w:proofErr w:type="spellStart"/>
      <w:r w:rsidRPr="00D36EB3">
        <w:rPr>
          <w:color w:val="000000" w:themeColor="text1"/>
        </w:rPr>
        <w:t>Kuantitatif</w:t>
      </w:r>
      <w:proofErr w:type="spellEnd"/>
      <w:r w:rsidRPr="00D36EB3">
        <w:rPr>
          <w:color w:val="000000" w:themeColor="text1"/>
        </w:rPr>
        <w:t xml:space="preserve">, </w:t>
      </w:r>
      <w:proofErr w:type="spellStart"/>
      <w:r w:rsidRPr="00D36EB3">
        <w:rPr>
          <w:color w:val="000000" w:themeColor="text1"/>
        </w:rPr>
        <w:t>Kualitatif</w:t>
      </w:r>
      <w:proofErr w:type="spellEnd"/>
      <w:r w:rsidRPr="00D36EB3">
        <w:rPr>
          <w:color w:val="000000" w:themeColor="text1"/>
        </w:rPr>
        <w:t xml:space="preserve">, dan R&amp;D. Bandung: </w:t>
      </w:r>
      <w:proofErr w:type="spellStart"/>
      <w:r w:rsidRPr="00D36EB3">
        <w:rPr>
          <w:color w:val="000000" w:themeColor="text1"/>
        </w:rPr>
        <w:t>Alfabeta</w:t>
      </w:r>
      <w:proofErr w:type="spellEnd"/>
      <w:r w:rsidRPr="00D36EB3">
        <w:rPr>
          <w:color w:val="000000" w:themeColor="text1"/>
        </w:rPr>
        <w:t xml:space="preserve"> CV. _______2017. Metode </w:t>
      </w:r>
      <w:proofErr w:type="spellStart"/>
      <w:r w:rsidRPr="00D36EB3">
        <w:rPr>
          <w:color w:val="000000" w:themeColor="text1"/>
        </w:rPr>
        <w:t>Penelitian</w:t>
      </w:r>
      <w:proofErr w:type="spellEnd"/>
      <w:r w:rsidRPr="00D36EB3">
        <w:rPr>
          <w:color w:val="000000" w:themeColor="text1"/>
        </w:rPr>
        <w:t xml:space="preserve"> </w:t>
      </w:r>
      <w:proofErr w:type="spellStart"/>
      <w:r w:rsidRPr="00D36EB3">
        <w:rPr>
          <w:color w:val="000000" w:themeColor="text1"/>
        </w:rPr>
        <w:t>Manajemen</w:t>
      </w:r>
      <w:proofErr w:type="spellEnd"/>
      <w:r w:rsidRPr="00D36EB3">
        <w:rPr>
          <w:color w:val="000000" w:themeColor="text1"/>
        </w:rPr>
        <w:t xml:space="preserve">. Bandung: </w:t>
      </w:r>
      <w:proofErr w:type="spellStart"/>
      <w:r w:rsidRPr="00D36EB3">
        <w:rPr>
          <w:color w:val="000000" w:themeColor="text1"/>
        </w:rPr>
        <w:t>Alfabeta</w:t>
      </w:r>
      <w:proofErr w:type="spellEnd"/>
      <w:r w:rsidRPr="00D36EB3">
        <w:rPr>
          <w:color w:val="000000" w:themeColor="text1"/>
        </w:rPr>
        <w:t xml:space="preserve"> CV.</w:t>
      </w:r>
    </w:p>
    <w:p w14:paraId="4B9D0314" w14:textId="77777777" w:rsidR="00785C86" w:rsidRPr="00D36EB3" w:rsidRDefault="00785C86" w:rsidP="00785C86">
      <w:pPr>
        <w:spacing w:before="0" w:beforeAutospacing="0" w:after="0" w:line="360" w:lineRule="auto"/>
        <w:ind w:left="720" w:hanging="718"/>
        <w:rPr>
          <w:color w:val="000000" w:themeColor="text1"/>
        </w:rPr>
      </w:pPr>
      <w:proofErr w:type="spellStart"/>
      <w:r w:rsidRPr="00D36EB3">
        <w:rPr>
          <w:color w:val="000000" w:themeColor="text1"/>
        </w:rPr>
        <w:t>Sukmawati</w:t>
      </w:r>
      <w:proofErr w:type="spellEnd"/>
      <w:r w:rsidRPr="00D36EB3">
        <w:rPr>
          <w:color w:val="000000" w:themeColor="text1"/>
        </w:rPr>
        <w:t>, F. N., &amp; Haryono, N. A. (2021). Cointegration of Macroeconomics Variables and Dow Jones Industrial Average Index on the Composite Stock Price Index In 2015-2019. Journal of Business Management Review, 2(3)</w:t>
      </w:r>
    </w:p>
    <w:p w14:paraId="618BE4A4" w14:textId="77777777" w:rsidR="00785C86" w:rsidRPr="00D36EB3" w:rsidRDefault="00785C86" w:rsidP="00785C86">
      <w:pPr>
        <w:shd w:val="clear" w:color="auto" w:fill="FFFFFF" w:themeFill="background1"/>
        <w:spacing w:before="0" w:beforeAutospacing="0" w:after="0" w:line="360" w:lineRule="auto"/>
        <w:ind w:left="720" w:hanging="718"/>
        <w:rPr>
          <w:bCs/>
          <w:color w:val="000000" w:themeColor="text1"/>
          <w:lang w:val="en-US"/>
        </w:rPr>
      </w:pPr>
      <w:proofErr w:type="spellStart"/>
      <w:r w:rsidRPr="00D36EB3">
        <w:rPr>
          <w:color w:val="000000" w:themeColor="text1"/>
        </w:rPr>
        <w:lastRenderedPageBreak/>
        <w:t>Tundjung</w:t>
      </w:r>
      <w:proofErr w:type="spellEnd"/>
      <w:r w:rsidRPr="00D36EB3">
        <w:rPr>
          <w:color w:val="000000" w:themeColor="text1"/>
        </w:rPr>
        <w:t xml:space="preserve">, G. M. (2015). </w:t>
      </w:r>
      <w:proofErr w:type="spellStart"/>
      <w:r w:rsidRPr="00D36EB3">
        <w:rPr>
          <w:color w:val="000000" w:themeColor="text1"/>
        </w:rPr>
        <w:t>Pengaruh</w:t>
      </w:r>
      <w:proofErr w:type="spellEnd"/>
      <w:r w:rsidRPr="00D36EB3">
        <w:rPr>
          <w:color w:val="000000" w:themeColor="text1"/>
        </w:rPr>
        <w:t xml:space="preserve"> Beban Pajak </w:t>
      </w:r>
      <w:proofErr w:type="spellStart"/>
      <w:r w:rsidRPr="00D36EB3">
        <w:rPr>
          <w:color w:val="000000" w:themeColor="text1"/>
        </w:rPr>
        <w:t>Tangguhan</w:t>
      </w:r>
      <w:proofErr w:type="spellEnd"/>
      <w:r w:rsidRPr="00D36EB3">
        <w:rPr>
          <w:color w:val="000000" w:themeColor="text1"/>
        </w:rPr>
        <w:t xml:space="preserve"> </w:t>
      </w:r>
      <w:proofErr w:type="spellStart"/>
      <w:r w:rsidRPr="00D36EB3">
        <w:rPr>
          <w:color w:val="000000" w:themeColor="text1"/>
        </w:rPr>
        <w:t>Terhadap</w:t>
      </w:r>
      <w:proofErr w:type="spellEnd"/>
      <w:r w:rsidRPr="00D36EB3">
        <w:rPr>
          <w:color w:val="000000" w:themeColor="text1"/>
        </w:rPr>
        <w:t xml:space="preserve"> </w:t>
      </w:r>
      <w:proofErr w:type="spellStart"/>
      <w:r w:rsidRPr="00D36EB3">
        <w:rPr>
          <w:color w:val="000000" w:themeColor="text1"/>
        </w:rPr>
        <w:t>Manajemen</w:t>
      </w:r>
      <w:proofErr w:type="spellEnd"/>
      <w:r w:rsidRPr="00D36EB3">
        <w:rPr>
          <w:color w:val="000000" w:themeColor="text1"/>
        </w:rPr>
        <w:t xml:space="preserve"> Laba (Studi </w:t>
      </w:r>
      <w:proofErr w:type="spellStart"/>
      <w:r w:rsidRPr="00D36EB3">
        <w:rPr>
          <w:color w:val="000000" w:themeColor="text1"/>
        </w:rPr>
        <w:t>Empiris</w:t>
      </w:r>
      <w:proofErr w:type="spellEnd"/>
      <w:r w:rsidRPr="00D36EB3">
        <w:rPr>
          <w:color w:val="000000" w:themeColor="text1"/>
        </w:rPr>
        <w:t xml:space="preserve"> Pada Perusahaan </w:t>
      </w:r>
      <w:proofErr w:type="spellStart"/>
      <w:r w:rsidRPr="00D36EB3">
        <w:rPr>
          <w:color w:val="000000" w:themeColor="text1"/>
        </w:rPr>
        <w:t>Manufaktur</w:t>
      </w:r>
      <w:proofErr w:type="spellEnd"/>
      <w:r w:rsidRPr="00D36EB3">
        <w:rPr>
          <w:color w:val="000000" w:themeColor="text1"/>
        </w:rPr>
        <w:t xml:space="preserve"> Yang </w:t>
      </w:r>
      <w:proofErr w:type="spellStart"/>
      <w:r w:rsidRPr="00D36EB3">
        <w:rPr>
          <w:color w:val="000000" w:themeColor="text1"/>
        </w:rPr>
        <w:t>Terdaftar</w:t>
      </w:r>
      <w:proofErr w:type="spellEnd"/>
      <w:r w:rsidRPr="00D36EB3">
        <w:rPr>
          <w:color w:val="000000" w:themeColor="text1"/>
        </w:rPr>
        <w:t xml:space="preserve"> </w:t>
      </w:r>
      <w:proofErr w:type="gramStart"/>
      <w:r w:rsidRPr="00D36EB3">
        <w:rPr>
          <w:color w:val="000000" w:themeColor="text1"/>
        </w:rPr>
        <w:t>Di</w:t>
      </w:r>
      <w:proofErr w:type="gramEnd"/>
      <w:r w:rsidRPr="00D36EB3">
        <w:rPr>
          <w:color w:val="000000" w:themeColor="text1"/>
        </w:rPr>
        <w:t xml:space="preserve"> Bursa </w:t>
      </w:r>
      <w:proofErr w:type="spellStart"/>
      <w:r w:rsidRPr="00D36EB3">
        <w:rPr>
          <w:color w:val="000000" w:themeColor="text1"/>
        </w:rPr>
        <w:t>Efek</w:t>
      </w:r>
      <w:proofErr w:type="spellEnd"/>
      <w:r w:rsidRPr="00D36EB3">
        <w:rPr>
          <w:color w:val="000000" w:themeColor="text1"/>
        </w:rPr>
        <w:t xml:space="preserve"> Indonesia). </w:t>
      </w:r>
      <w:proofErr w:type="spellStart"/>
      <w:r w:rsidRPr="00D36EB3">
        <w:rPr>
          <w:color w:val="000000" w:themeColor="text1"/>
        </w:rPr>
        <w:t>Skripsi</w:t>
      </w:r>
      <w:proofErr w:type="spellEnd"/>
      <w:r w:rsidRPr="00D36EB3">
        <w:rPr>
          <w:color w:val="000000" w:themeColor="text1"/>
        </w:rPr>
        <w:t>, 16-30</w:t>
      </w:r>
    </w:p>
    <w:p w14:paraId="4ECF4144" w14:textId="77777777" w:rsidR="00785C86" w:rsidRPr="00D36EB3" w:rsidRDefault="00785C86" w:rsidP="00785C86">
      <w:pPr>
        <w:shd w:val="clear" w:color="auto" w:fill="FFFFFF" w:themeFill="background1"/>
        <w:spacing w:before="0" w:beforeAutospacing="0" w:line="360" w:lineRule="auto"/>
        <w:ind w:left="720" w:right="58" w:hanging="720"/>
        <w:rPr>
          <w:bCs/>
          <w:color w:val="000000" w:themeColor="text1"/>
        </w:rPr>
      </w:pPr>
      <w:r w:rsidRPr="00D36EB3">
        <w:rPr>
          <w:bCs/>
          <w:color w:val="000000" w:themeColor="text1"/>
        </w:rPr>
        <w:t xml:space="preserve">Vianna, Vera. </w:t>
      </w:r>
      <w:proofErr w:type="spellStart"/>
      <w:r w:rsidRPr="00D36EB3">
        <w:rPr>
          <w:bCs/>
          <w:color w:val="000000" w:themeColor="text1"/>
        </w:rPr>
        <w:t>Yusnaini</w:t>
      </w:r>
      <w:proofErr w:type="spellEnd"/>
      <w:r w:rsidRPr="00D36EB3">
        <w:rPr>
          <w:bCs/>
          <w:color w:val="000000" w:themeColor="text1"/>
        </w:rPr>
        <w:t xml:space="preserve">. </w:t>
      </w:r>
      <w:proofErr w:type="gramStart"/>
      <w:r w:rsidRPr="00D36EB3">
        <w:rPr>
          <w:bCs/>
          <w:color w:val="000000" w:themeColor="text1"/>
        </w:rPr>
        <w:t>2022. ”</w:t>
      </w:r>
      <w:proofErr w:type="gramEnd"/>
      <w:r w:rsidRPr="00D36EB3">
        <w:rPr>
          <w:color w:val="000000" w:themeColor="text1"/>
        </w:rPr>
        <w:t xml:space="preserve"> </w:t>
      </w:r>
      <w:r w:rsidRPr="00D36EB3">
        <w:rPr>
          <w:bCs/>
          <w:color w:val="000000" w:themeColor="text1"/>
        </w:rPr>
        <w:t xml:space="preserve">PENGARUH PERENCANAAN PAJAK, BEBAN PAJAK TANGGUHAN DAN STRUKTUR MODAL TERHADAP NILAI PERUSAHAAN PADA PERUSAHAAN SEKTOR PERKEBUNAN YANG TERDAFTAR DI BEI PERIODE 2017-2021”  JIMEA </w:t>
      </w:r>
      <w:proofErr w:type="spellStart"/>
      <w:r w:rsidRPr="00D36EB3">
        <w:rPr>
          <w:bCs/>
          <w:color w:val="000000" w:themeColor="text1"/>
        </w:rPr>
        <w:t>Jurnal</w:t>
      </w:r>
      <w:proofErr w:type="spellEnd"/>
      <w:r w:rsidRPr="00D36EB3">
        <w:rPr>
          <w:bCs/>
          <w:color w:val="000000" w:themeColor="text1"/>
        </w:rPr>
        <w:t xml:space="preserve"> </w:t>
      </w:r>
      <w:proofErr w:type="spellStart"/>
      <w:r w:rsidRPr="00D36EB3">
        <w:rPr>
          <w:bCs/>
          <w:color w:val="000000" w:themeColor="text1"/>
        </w:rPr>
        <w:t>Ilmiah</w:t>
      </w:r>
      <w:proofErr w:type="spellEnd"/>
      <w:r w:rsidRPr="00D36EB3">
        <w:rPr>
          <w:bCs/>
          <w:color w:val="000000" w:themeColor="text1"/>
        </w:rPr>
        <w:t xml:space="preserve"> MEA (</w:t>
      </w:r>
      <w:proofErr w:type="spellStart"/>
      <w:r w:rsidRPr="00D36EB3">
        <w:rPr>
          <w:bCs/>
          <w:color w:val="000000" w:themeColor="text1"/>
        </w:rPr>
        <w:t>Manajemen</w:t>
      </w:r>
      <w:proofErr w:type="spellEnd"/>
      <w:r w:rsidRPr="00D36EB3">
        <w:rPr>
          <w:bCs/>
          <w:color w:val="000000" w:themeColor="text1"/>
        </w:rPr>
        <w:t xml:space="preserve">, Ekonomi, dan </w:t>
      </w:r>
      <w:proofErr w:type="spellStart"/>
      <w:r w:rsidRPr="00D36EB3">
        <w:rPr>
          <w:bCs/>
          <w:color w:val="000000" w:themeColor="text1"/>
        </w:rPr>
        <w:t>Akuntansi</w:t>
      </w:r>
      <w:proofErr w:type="spellEnd"/>
      <w:r w:rsidRPr="00D36EB3">
        <w:rPr>
          <w:bCs/>
          <w:color w:val="000000" w:themeColor="text1"/>
        </w:rPr>
        <w:t>) Vol.6 No.3</w:t>
      </w:r>
    </w:p>
    <w:p w14:paraId="0007B7CE" w14:textId="77777777" w:rsidR="00785C86" w:rsidRPr="00D36EB3" w:rsidRDefault="00785C86" w:rsidP="00785C86">
      <w:pPr>
        <w:shd w:val="clear" w:color="auto" w:fill="FFFFFF" w:themeFill="background1"/>
        <w:spacing w:before="0" w:beforeAutospacing="0" w:line="360" w:lineRule="auto"/>
        <w:ind w:left="720" w:hanging="720"/>
        <w:rPr>
          <w:bCs/>
          <w:color w:val="000000" w:themeColor="text1"/>
          <w:lang w:val="fi-FI"/>
        </w:rPr>
      </w:pPr>
      <w:r w:rsidRPr="00D36EB3">
        <w:rPr>
          <w:bCs/>
          <w:color w:val="000000" w:themeColor="text1"/>
          <w:lang w:val="fi-FI"/>
        </w:rPr>
        <w:t>Wardani, Dian Kusuma. Pengujian Hipotesis (Deskriptif, Komparatif dan Asosiatif). N.p.: LPPM Universitas KH. A. Wahab Hasbullah, 2020.</w:t>
      </w:r>
    </w:p>
    <w:p w14:paraId="4323151B" w14:textId="77777777" w:rsidR="00785C86" w:rsidRPr="00D36EB3" w:rsidRDefault="00785C86" w:rsidP="00785C86">
      <w:pPr>
        <w:shd w:val="clear" w:color="auto" w:fill="FFFFFF" w:themeFill="background1"/>
        <w:spacing w:before="0" w:beforeAutospacing="0" w:line="360" w:lineRule="auto"/>
        <w:ind w:left="720" w:hanging="720"/>
        <w:rPr>
          <w:bCs/>
          <w:color w:val="000000" w:themeColor="text1"/>
        </w:rPr>
      </w:pPr>
      <w:r w:rsidRPr="00D36EB3">
        <w:rPr>
          <w:color w:val="000000" w:themeColor="text1"/>
        </w:rPr>
        <w:t>Wilson, R. (2009). An Examination of Corporate Tax Shelter Participants. The Accounting Review, 84(3), 969-999</w:t>
      </w:r>
    </w:p>
    <w:p w14:paraId="33ED7A49" w14:textId="77777777" w:rsidR="00785C86" w:rsidRPr="00D36EB3" w:rsidRDefault="00785C86" w:rsidP="00785C86">
      <w:pPr>
        <w:shd w:val="clear" w:color="auto" w:fill="FFFFFF" w:themeFill="background1"/>
        <w:spacing w:before="0" w:beforeAutospacing="0" w:after="0" w:line="360" w:lineRule="auto"/>
        <w:ind w:left="720" w:hanging="718"/>
        <w:rPr>
          <w:color w:val="000000" w:themeColor="text1"/>
        </w:rPr>
      </w:pPr>
      <w:proofErr w:type="spellStart"/>
      <w:r w:rsidRPr="00D36EB3">
        <w:rPr>
          <w:color w:val="000000" w:themeColor="text1"/>
        </w:rPr>
        <w:t>Yuono</w:t>
      </w:r>
      <w:proofErr w:type="spellEnd"/>
      <w:r w:rsidRPr="00D36EB3">
        <w:rPr>
          <w:color w:val="000000" w:themeColor="text1"/>
        </w:rPr>
        <w:t xml:space="preserve">, Citra A. S., &amp; </w:t>
      </w:r>
      <w:proofErr w:type="spellStart"/>
      <w:r w:rsidRPr="00D36EB3">
        <w:rPr>
          <w:color w:val="000000" w:themeColor="text1"/>
        </w:rPr>
        <w:t>Widyawati</w:t>
      </w:r>
      <w:proofErr w:type="spellEnd"/>
      <w:r w:rsidRPr="00D36EB3">
        <w:rPr>
          <w:color w:val="000000" w:themeColor="text1"/>
        </w:rPr>
        <w:t xml:space="preserve">, D (2016). </w:t>
      </w:r>
      <w:proofErr w:type="spellStart"/>
      <w:r w:rsidRPr="00D36EB3">
        <w:rPr>
          <w:color w:val="000000" w:themeColor="text1"/>
        </w:rPr>
        <w:t>Pengaruh</w:t>
      </w:r>
      <w:proofErr w:type="spellEnd"/>
      <w:r w:rsidRPr="00D36EB3">
        <w:rPr>
          <w:color w:val="000000" w:themeColor="text1"/>
        </w:rPr>
        <w:t xml:space="preserve"> </w:t>
      </w:r>
      <w:proofErr w:type="spellStart"/>
      <w:r w:rsidRPr="00D36EB3">
        <w:rPr>
          <w:color w:val="000000" w:themeColor="text1"/>
        </w:rPr>
        <w:t>Perencanaan</w:t>
      </w:r>
      <w:proofErr w:type="spellEnd"/>
      <w:r w:rsidRPr="00D36EB3">
        <w:rPr>
          <w:color w:val="000000" w:themeColor="text1"/>
        </w:rPr>
        <w:t xml:space="preserve"> Pajak Dan Corporate Governance </w:t>
      </w:r>
      <w:proofErr w:type="spellStart"/>
      <w:r w:rsidRPr="00D36EB3">
        <w:rPr>
          <w:color w:val="000000" w:themeColor="text1"/>
        </w:rPr>
        <w:t>Terhadap</w:t>
      </w:r>
      <w:proofErr w:type="spellEnd"/>
      <w:r w:rsidRPr="00D36EB3">
        <w:rPr>
          <w:color w:val="000000" w:themeColor="text1"/>
        </w:rPr>
        <w:t xml:space="preserve"> Nilai Perusahaan. </w:t>
      </w:r>
      <w:proofErr w:type="spellStart"/>
      <w:r w:rsidRPr="00D36EB3">
        <w:rPr>
          <w:color w:val="000000" w:themeColor="text1"/>
        </w:rPr>
        <w:t>Jurnal</w:t>
      </w:r>
      <w:proofErr w:type="spellEnd"/>
      <w:r w:rsidRPr="00D36EB3">
        <w:rPr>
          <w:color w:val="000000" w:themeColor="text1"/>
        </w:rPr>
        <w:t xml:space="preserve"> </w:t>
      </w:r>
      <w:proofErr w:type="spellStart"/>
      <w:r w:rsidRPr="00D36EB3">
        <w:rPr>
          <w:color w:val="000000" w:themeColor="text1"/>
        </w:rPr>
        <w:t>Ilmu</w:t>
      </w:r>
      <w:proofErr w:type="spellEnd"/>
      <w:r w:rsidRPr="00D36EB3">
        <w:rPr>
          <w:color w:val="000000" w:themeColor="text1"/>
        </w:rPr>
        <w:t xml:space="preserve"> Dan Riset </w:t>
      </w:r>
      <w:proofErr w:type="spellStart"/>
      <w:r w:rsidRPr="00D36EB3">
        <w:rPr>
          <w:color w:val="000000" w:themeColor="text1"/>
        </w:rPr>
        <w:t>Akuntansi</w:t>
      </w:r>
      <w:proofErr w:type="spellEnd"/>
      <w:r w:rsidRPr="00D36EB3">
        <w:rPr>
          <w:color w:val="000000" w:themeColor="text1"/>
        </w:rPr>
        <w:t xml:space="preserve"> Vol.5 No.6 ISSN: 2460-058.</w:t>
      </w:r>
    </w:p>
    <w:p w14:paraId="387922F4" w14:textId="77777777" w:rsidR="00785C86" w:rsidRPr="00D36EB3" w:rsidRDefault="00785C86" w:rsidP="00785C86">
      <w:pPr>
        <w:shd w:val="clear" w:color="auto" w:fill="FFFFFF" w:themeFill="background1"/>
        <w:spacing w:before="0" w:beforeAutospacing="0" w:after="0" w:line="360" w:lineRule="auto"/>
        <w:ind w:left="720" w:right="58" w:hanging="720"/>
        <w:rPr>
          <w:color w:val="000000" w:themeColor="text1"/>
        </w:rPr>
      </w:pPr>
      <w:r w:rsidRPr="00D36EB3">
        <w:rPr>
          <w:color w:val="000000" w:themeColor="text1"/>
        </w:rPr>
        <w:t xml:space="preserve">Zain, Mohammad. 2007.Manajemen </w:t>
      </w:r>
      <w:proofErr w:type="spellStart"/>
      <w:r w:rsidRPr="00D36EB3">
        <w:rPr>
          <w:color w:val="000000" w:themeColor="text1"/>
        </w:rPr>
        <w:t>Perpajakan</w:t>
      </w:r>
      <w:proofErr w:type="spellEnd"/>
      <w:r w:rsidRPr="00D36EB3">
        <w:rPr>
          <w:color w:val="000000" w:themeColor="text1"/>
        </w:rPr>
        <w:t xml:space="preserve">, </w:t>
      </w:r>
      <w:proofErr w:type="spellStart"/>
      <w:r w:rsidRPr="00D36EB3">
        <w:rPr>
          <w:color w:val="000000" w:themeColor="text1"/>
        </w:rPr>
        <w:t>Edisi</w:t>
      </w:r>
      <w:proofErr w:type="spellEnd"/>
      <w:r w:rsidRPr="00D36EB3">
        <w:rPr>
          <w:color w:val="000000" w:themeColor="text1"/>
        </w:rPr>
        <w:t xml:space="preserve"> Ke </w:t>
      </w:r>
      <w:proofErr w:type="spellStart"/>
      <w:r w:rsidRPr="00D36EB3">
        <w:rPr>
          <w:color w:val="000000" w:themeColor="text1"/>
        </w:rPr>
        <w:t>Tiga</w:t>
      </w:r>
      <w:proofErr w:type="spellEnd"/>
      <w:r w:rsidRPr="00D36EB3">
        <w:rPr>
          <w:color w:val="000000" w:themeColor="text1"/>
        </w:rPr>
        <w:t xml:space="preserve">, </w:t>
      </w:r>
      <w:proofErr w:type="spellStart"/>
      <w:r w:rsidRPr="00D36EB3">
        <w:rPr>
          <w:color w:val="000000" w:themeColor="text1"/>
        </w:rPr>
        <w:t>Salemba</w:t>
      </w:r>
      <w:proofErr w:type="spellEnd"/>
      <w:r w:rsidRPr="00D36EB3">
        <w:rPr>
          <w:color w:val="000000" w:themeColor="text1"/>
        </w:rPr>
        <w:t xml:space="preserve"> </w:t>
      </w:r>
      <w:proofErr w:type="spellStart"/>
      <w:r w:rsidRPr="00D36EB3">
        <w:rPr>
          <w:color w:val="000000" w:themeColor="text1"/>
        </w:rPr>
        <w:t>Empat</w:t>
      </w:r>
      <w:proofErr w:type="spellEnd"/>
    </w:p>
    <w:p w14:paraId="1A3EBBB7" w14:textId="77777777" w:rsidR="00785C86" w:rsidRPr="00D36EB3" w:rsidRDefault="00785C86" w:rsidP="00785C86">
      <w:pPr>
        <w:shd w:val="clear" w:color="auto" w:fill="FFFFFF" w:themeFill="background1"/>
        <w:spacing w:before="0" w:beforeAutospacing="0" w:after="0" w:line="360" w:lineRule="auto"/>
        <w:ind w:left="720" w:right="58" w:hanging="718"/>
        <w:rPr>
          <w:bCs/>
          <w:color w:val="000000" w:themeColor="text1"/>
        </w:rPr>
      </w:pPr>
    </w:p>
    <w:p w14:paraId="73B4237C" w14:textId="77777777" w:rsidR="00785C86" w:rsidRPr="00D36EB3" w:rsidRDefault="00785C86" w:rsidP="00785C86">
      <w:pPr>
        <w:shd w:val="clear" w:color="auto" w:fill="FFFFFF" w:themeFill="background1"/>
        <w:spacing w:before="0" w:beforeAutospacing="0" w:after="0" w:line="360" w:lineRule="auto"/>
        <w:ind w:left="720" w:hanging="718"/>
        <w:rPr>
          <w:bCs/>
          <w:color w:val="000000" w:themeColor="text1"/>
          <w:lang w:val="en-US"/>
        </w:rPr>
      </w:pPr>
    </w:p>
    <w:p w14:paraId="60C23B3D" w14:textId="77777777" w:rsidR="00785C86" w:rsidRPr="00D36EB3" w:rsidRDefault="00785C86" w:rsidP="00785C86">
      <w:pPr>
        <w:shd w:val="clear" w:color="auto" w:fill="FFFFFF" w:themeFill="background1"/>
        <w:spacing w:before="0" w:beforeAutospacing="0" w:after="0" w:line="360" w:lineRule="auto"/>
        <w:ind w:left="720" w:right="58" w:hanging="718"/>
        <w:rPr>
          <w:rFonts w:eastAsia="Calibri"/>
          <w:bCs/>
          <w:color w:val="000000" w:themeColor="text1"/>
        </w:rPr>
      </w:pPr>
    </w:p>
    <w:p w14:paraId="16678248" w14:textId="77777777" w:rsidR="00000000" w:rsidRPr="00785C86" w:rsidRDefault="00000000" w:rsidP="00785C86"/>
    <w:sectPr w:rsidR="00AB2BF4" w:rsidRPr="00785C86" w:rsidSect="00D560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072DC" w14:textId="77777777" w:rsidR="001F03E9" w:rsidRDefault="001F03E9">
      <w:pPr>
        <w:spacing w:before="0" w:after="0" w:line="240" w:lineRule="auto"/>
      </w:pPr>
      <w:r>
        <w:separator/>
      </w:r>
    </w:p>
  </w:endnote>
  <w:endnote w:type="continuationSeparator" w:id="0">
    <w:p w14:paraId="46282ECB" w14:textId="77777777" w:rsidR="001F03E9" w:rsidRDefault="001F03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A4F8D" w14:textId="77777777" w:rsidR="00105CBC" w:rsidRDefault="00105C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67831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6410BD" w14:textId="77777777" w:rsidR="00000000" w:rsidRDefault="00785C8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AE2EBA4" w14:textId="77777777" w:rsidR="00000000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CE98F" w14:textId="77777777" w:rsidR="00000000" w:rsidRDefault="00000000">
    <w:pPr>
      <w:pStyle w:val="Footer"/>
      <w:jc w:val="center"/>
    </w:pPr>
  </w:p>
  <w:p w14:paraId="7A68CDFD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B6AB1" w14:textId="77777777" w:rsidR="001F03E9" w:rsidRDefault="001F03E9">
      <w:pPr>
        <w:spacing w:before="0" w:after="0" w:line="240" w:lineRule="auto"/>
      </w:pPr>
      <w:r>
        <w:separator/>
      </w:r>
    </w:p>
  </w:footnote>
  <w:footnote w:type="continuationSeparator" w:id="0">
    <w:p w14:paraId="377772F3" w14:textId="77777777" w:rsidR="001F03E9" w:rsidRDefault="001F03E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1F1A6" w14:textId="24711914" w:rsidR="00105CBC" w:rsidRDefault="00105CBC">
    <w:pPr>
      <w:pStyle w:val="Header"/>
    </w:pPr>
    <w:r>
      <w:rPr>
        <w:noProof/>
      </w:rPr>
      <w:pict w14:anchorId="21DBD1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910344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E611F" w14:textId="0908E480" w:rsidR="00000000" w:rsidRPr="00D1380D" w:rsidRDefault="00105CBC" w:rsidP="00DF5EAD">
    <w:pPr>
      <w:pStyle w:val="Header"/>
      <w:jc w:val="right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noProof/>
        <w:sz w:val="24"/>
        <w:szCs w:val="24"/>
      </w:rPr>
      <w:pict w14:anchorId="3532AA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910345" o:spid="_x0000_s1027" type="#_x0000_t75" style="position:absolute;left:0;text-align:left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43BFA" w14:textId="201E7E89" w:rsidR="00000000" w:rsidRDefault="00105CBC">
    <w:pPr>
      <w:pStyle w:val="Header"/>
      <w:jc w:val="center"/>
    </w:pPr>
    <w:r>
      <w:rPr>
        <w:noProof/>
      </w:rPr>
      <w:pict w14:anchorId="4CE912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910343" o:spid="_x0000_s1025" type="#_x0000_t75" style="position:absolute;left:0;text-align:left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  <w:p w14:paraId="294DAC7B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740ED"/>
    <w:multiLevelType w:val="multilevel"/>
    <w:tmpl w:val="2D1AAB2E"/>
    <w:lvl w:ilvl="0">
      <w:start w:val="1"/>
      <w:numFmt w:val="lowerLetter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61515CE"/>
    <w:multiLevelType w:val="multilevel"/>
    <w:tmpl w:val="061515CE"/>
    <w:lvl w:ilvl="0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42" w:hanging="360"/>
      </w:pPr>
    </w:lvl>
    <w:lvl w:ilvl="2">
      <w:start w:val="1"/>
      <w:numFmt w:val="lowerRoman"/>
      <w:lvlText w:val="%3."/>
      <w:lvlJc w:val="right"/>
      <w:pPr>
        <w:ind w:left="2662" w:hanging="180"/>
      </w:pPr>
    </w:lvl>
    <w:lvl w:ilvl="3">
      <w:start w:val="1"/>
      <w:numFmt w:val="decimal"/>
      <w:lvlText w:val="%4."/>
      <w:lvlJc w:val="left"/>
      <w:pPr>
        <w:ind w:left="3382" w:hanging="360"/>
      </w:pPr>
    </w:lvl>
    <w:lvl w:ilvl="4">
      <w:start w:val="1"/>
      <w:numFmt w:val="lowerLetter"/>
      <w:lvlText w:val="%5."/>
      <w:lvlJc w:val="left"/>
      <w:pPr>
        <w:ind w:left="4102" w:hanging="360"/>
      </w:pPr>
    </w:lvl>
    <w:lvl w:ilvl="5">
      <w:start w:val="1"/>
      <w:numFmt w:val="lowerRoman"/>
      <w:lvlText w:val="%6."/>
      <w:lvlJc w:val="right"/>
      <w:pPr>
        <w:ind w:left="4822" w:hanging="180"/>
      </w:pPr>
    </w:lvl>
    <w:lvl w:ilvl="6">
      <w:start w:val="1"/>
      <w:numFmt w:val="decimal"/>
      <w:lvlText w:val="%7."/>
      <w:lvlJc w:val="left"/>
      <w:pPr>
        <w:ind w:left="5542" w:hanging="360"/>
      </w:pPr>
    </w:lvl>
    <w:lvl w:ilvl="7">
      <w:start w:val="1"/>
      <w:numFmt w:val="lowerLetter"/>
      <w:lvlText w:val="%8."/>
      <w:lvlJc w:val="left"/>
      <w:pPr>
        <w:ind w:left="6262" w:hanging="360"/>
      </w:pPr>
    </w:lvl>
    <w:lvl w:ilvl="8">
      <w:start w:val="1"/>
      <w:numFmt w:val="lowerRoman"/>
      <w:lvlText w:val="%9."/>
      <w:lvlJc w:val="right"/>
      <w:pPr>
        <w:ind w:left="6982" w:hanging="180"/>
      </w:pPr>
    </w:lvl>
  </w:abstractNum>
  <w:abstractNum w:abstractNumId="2" w15:restartNumberingAfterBreak="0">
    <w:nsid w:val="07EA4A73"/>
    <w:multiLevelType w:val="multilevel"/>
    <w:tmpl w:val="07EA4A7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A0B88"/>
    <w:multiLevelType w:val="multilevel"/>
    <w:tmpl w:val="08FA0B88"/>
    <w:lvl w:ilvl="0">
      <w:start w:val="1"/>
      <w:numFmt w:val="upperLetter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9941ADC"/>
    <w:multiLevelType w:val="hybridMultilevel"/>
    <w:tmpl w:val="4C0E26D2"/>
    <w:lvl w:ilvl="0" w:tplc="4894EDAE">
      <w:numFmt w:val="bullet"/>
      <w:lvlText w:val="-"/>
      <w:lvlJc w:val="left"/>
      <w:pPr>
        <w:ind w:left="72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5" w15:restartNumberingAfterBreak="0">
    <w:nsid w:val="15D53DAF"/>
    <w:multiLevelType w:val="multilevel"/>
    <w:tmpl w:val="6B32F96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vanish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15DD74BC"/>
    <w:multiLevelType w:val="multilevel"/>
    <w:tmpl w:val="15DD74BC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6C35B6"/>
    <w:multiLevelType w:val="multilevel"/>
    <w:tmpl w:val="73F27096"/>
    <w:lvl w:ilvl="0">
      <w:start w:val="1"/>
      <w:numFmt w:val="lowerLetter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1C82CBD"/>
    <w:multiLevelType w:val="hybridMultilevel"/>
    <w:tmpl w:val="E59AD2E4"/>
    <w:lvl w:ilvl="0" w:tplc="08FC00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841EC"/>
    <w:multiLevelType w:val="hybridMultilevel"/>
    <w:tmpl w:val="582AD304"/>
    <w:lvl w:ilvl="0" w:tplc="04090019">
      <w:start w:val="1"/>
      <w:numFmt w:val="lowerLetter"/>
      <w:lvlText w:val="%1."/>
      <w:lvlJc w:val="left"/>
      <w:pPr>
        <w:ind w:left="722" w:hanging="360"/>
      </w:pPr>
    </w:lvl>
    <w:lvl w:ilvl="1" w:tplc="04090019" w:tentative="1">
      <w:start w:val="1"/>
      <w:numFmt w:val="lowerLetter"/>
      <w:lvlText w:val="%2."/>
      <w:lvlJc w:val="left"/>
      <w:pPr>
        <w:ind w:left="1442" w:hanging="360"/>
      </w:pPr>
    </w:lvl>
    <w:lvl w:ilvl="2" w:tplc="0409001B" w:tentative="1">
      <w:start w:val="1"/>
      <w:numFmt w:val="lowerRoman"/>
      <w:lvlText w:val="%3."/>
      <w:lvlJc w:val="right"/>
      <w:pPr>
        <w:ind w:left="2162" w:hanging="180"/>
      </w:pPr>
    </w:lvl>
    <w:lvl w:ilvl="3" w:tplc="0409000F" w:tentative="1">
      <w:start w:val="1"/>
      <w:numFmt w:val="decimal"/>
      <w:lvlText w:val="%4."/>
      <w:lvlJc w:val="left"/>
      <w:pPr>
        <w:ind w:left="2882" w:hanging="360"/>
      </w:pPr>
    </w:lvl>
    <w:lvl w:ilvl="4" w:tplc="04090019" w:tentative="1">
      <w:start w:val="1"/>
      <w:numFmt w:val="lowerLetter"/>
      <w:lvlText w:val="%5."/>
      <w:lvlJc w:val="left"/>
      <w:pPr>
        <w:ind w:left="3602" w:hanging="360"/>
      </w:pPr>
    </w:lvl>
    <w:lvl w:ilvl="5" w:tplc="0409001B" w:tentative="1">
      <w:start w:val="1"/>
      <w:numFmt w:val="lowerRoman"/>
      <w:lvlText w:val="%6."/>
      <w:lvlJc w:val="right"/>
      <w:pPr>
        <w:ind w:left="4322" w:hanging="180"/>
      </w:pPr>
    </w:lvl>
    <w:lvl w:ilvl="6" w:tplc="0409000F" w:tentative="1">
      <w:start w:val="1"/>
      <w:numFmt w:val="decimal"/>
      <w:lvlText w:val="%7."/>
      <w:lvlJc w:val="left"/>
      <w:pPr>
        <w:ind w:left="5042" w:hanging="360"/>
      </w:pPr>
    </w:lvl>
    <w:lvl w:ilvl="7" w:tplc="04090019" w:tentative="1">
      <w:start w:val="1"/>
      <w:numFmt w:val="lowerLetter"/>
      <w:lvlText w:val="%8."/>
      <w:lvlJc w:val="left"/>
      <w:pPr>
        <w:ind w:left="5762" w:hanging="360"/>
      </w:pPr>
    </w:lvl>
    <w:lvl w:ilvl="8" w:tplc="0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0" w15:restartNumberingAfterBreak="0">
    <w:nsid w:val="301D082B"/>
    <w:multiLevelType w:val="hybridMultilevel"/>
    <w:tmpl w:val="4854460A"/>
    <w:lvl w:ilvl="0" w:tplc="97F893B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E4550"/>
    <w:multiLevelType w:val="hybridMultilevel"/>
    <w:tmpl w:val="ACFA8E5E"/>
    <w:lvl w:ilvl="0" w:tplc="585295E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97E4966"/>
    <w:multiLevelType w:val="multilevel"/>
    <w:tmpl w:val="397E496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lvlText w:val="%2.1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 w15:restartNumberingAfterBreak="0">
    <w:nsid w:val="41077AF1"/>
    <w:multiLevelType w:val="hybridMultilevel"/>
    <w:tmpl w:val="A4B0951A"/>
    <w:lvl w:ilvl="0" w:tplc="F0EC0D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77843"/>
    <w:multiLevelType w:val="hybridMultilevel"/>
    <w:tmpl w:val="AB4AB7E2"/>
    <w:lvl w:ilvl="0" w:tplc="637C172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4A245AA"/>
    <w:multiLevelType w:val="multilevel"/>
    <w:tmpl w:val="44A245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834C1B"/>
    <w:multiLevelType w:val="multilevel"/>
    <w:tmpl w:val="4A834C1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464951"/>
    <w:multiLevelType w:val="multilevel"/>
    <w:tmpl w:val="4D464951"/>
    <w:lvl w:ilvl="0">
      <w:start w:val="1"/>
      <w:numFmt w:val="lowerLetter"/>
      <w:lvlText w:val="%1."/>
      <w:lvlJc w:val="left"/>
      <w:pPr>
        <w:ind w:left="3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2" w:hanging="360"/>
      </w:pPr>
    </w:lvl>
    <w:lvl w:ilvl="2">
      <w:start w:val="1"/>
      <w:numFmt w:val="lowerRoman"/>
      <w:lvlText w:val="%3."/>
      <w:lvlJc w:val="right"/>
      <w:pPr>
        <w:ind w:left="1802" w:hanging="180"/>
      </w:pPr>
    </w:lvl>
    <w:lvl w:ilvl="3">
      <w:start w:val="1"/>
      <w:numFmt w:val="decimal"/>
      <w:lvlText w:val="%4."/>
      <w:lvlJc w:val="left"/>
      <w:pPr>
        <w:ind w:left="2522" w:hanging="360"/>
      </w:pPr>
    </w:lvl>
    <w:lvl w:ilvl="4">
      <w:start w:val="1"/>
      <w:numFmt w:val="lowerLetter"/>
      <w:lvlText w:val="%5."/>
      <w:lvlJc w:val="left"/>
      <w:pPr>
        <w:ind w:left="3242" w:hanging="360"/>
      </w:pPr>
    </w:lvl>
    <w:lvl w:ilvl="5">
      <w:start w:val="1"/>
      <w:numFmt w:val="lowerRoman"/>
      <w:lvlText w:val="%6."/>
      <w:lvlJc w:val="right"/>
      <w:pPr>
        <w:ind w:left="3962" w:hanging="180"/>
      </w:pPr>
    </w:lvl>
    <w:lvl w:ilvl="6">
      <w:start w:val="1"/>
      <w:numFmt w:val="decimal"/>
      <w:lvlText w:val="%7."/>
      <w:lvlJc w:val="left"/>
      <w:pPr>
        <w:ind w:left="4682" w:hanging="360"/>
      </w:pPr>
    </w:lvl>
    <w:lvl w:ilvl="7">
      <w:start w:val="1"/>
      <w:numFmt w:val="lowerLetter"/>
      <w:lvlText w:val="%8."/>
      <w:lvlJc w:val="left"/>
      <w:pPr>
        <w:ind w:left="5402" w:hanging="360"/>
      </w:pPr>
    </w:lvl>
    <w:lvl w:ilvl="8">
      <w:start w:val="1"/>
      <w:numFmt w:val="lowerRoman"/>
      <w:lvlText w:val="%9."/>
      <w:lvlJc w:val="right"/>
      <w:pPr>
        <w:ind w:left="6122" w:hanging="180"/>
      </w:pPr>
    </w:lvl>
  </w:abstractNum>
  <w:abstractNum w:abstractNumId="18" w15:restartNumberingAfterBreak="0">
    <w:nsid w:val="50E81953"/>
    <w:multiLevelType w:val="hybridMultilevel"/>
    <w:tmpl w:val="9AD8F904"/>
    <w:lvl w:ilvl="0" w:tplc="C680B2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1B0215A"/>
    <w:multiLevelType w:val="multilevel"/>
    <w:tmpl w:val="51B0215A"/>
    <w:lvl w:ilvl="0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42" w:hanging="360"/>
      </w:pPr>
    </w:lvl>
    <w:lvl w:ilvl="2">
      <w:start w:val="1"/>
      <w:numFmt w:val="lowerRoman"/>
      <w:lvlText w:val="%3."/>
      <w:lvlJc w:val="right"/>
      <w:pPr>
        <w:ind w:left="2662" w:hanging="180"/>
      </w:pPr>
    </w:lvl>
    <w:lvl w:ilvl="3">
      <w:start w:val="1"/>
      <w:numFmt w:val="decimal"/>
      <w:lvlText w:val="%4."/>
      <w:lvlJc w:val="left"/>
      <w:pPr>
        <w:ind w:left="3382" w:hanging="360"/>
      </w:pPr>
    </w:lvl>
    <w:lvl w:ilvl="4">
      <w:start w:val="1"/>
      <w:numFmt w:val="lowerLetter"/>
      <w:lvlText w:val="%5."/>
      <w:lvlJc w:val="left"/>
      <w:pPr>
        <w:ind w:left="4102" w:hanging="360"/>
      </w:pPr>
    </w:lvl>
    <w:lvl w:ilvl="5">
      <w:start w:val="1"/>
      <w:numFmt w:val="lowerRoman"/>
      <w:lvlText w:val="%6."/>
      <w:lvlJc w:val="right"/>
      <w:pPr>
        <w:ind w:left="4822" w:hanging="180"/>
      </w:pPr>
    </w:lvl>
    <w:lvl w:ilvl="6">
      <w:start w:val="1"/>
      <w:numFmt w:val="decimal"/>
      <w:lvlText w:val="%7."/>
      <w:lvlJc w:val="left"/>
      <w:pPr>
        <w:ind w:left="5542" w:hanging="360"/>
      </w:pPr>
    </w:lvl>
    <w:lvl w:ilvl="7">
      <w:start w:val="1"/>
      <w:numFmt w:val="lowerLetter"/>
      <w:lvlText w:val="%8."/>
      <w:lvlJc w:val="left"/>
      <w:pPr>
        <w:ind w:left="6262" w:hanging="360"/>
      </w:pPr>
    </w:lvl>
    <w:lvl w:ilvl="8">
      <w:start w:val="1"/>
      <w:numFmt w:val="lowerRoman"/>
      <w:lvlText w:val="%9."/>
      <w:lvlJc w:val="right"/>
      <w:pPr>
        <w:ind w:left="6982" w:hanging="180"/>
      </w:pPr>
    </w:lvl>
  </w:abstractNum>
  <w:abstractNum w:abstractNumId="20" w15:restartNumberingAfterBreak="0">
    <w:nsid w:val="56442EDF"/>
    <w:multiLevelType w:val="hybridMultilevel"/>
    <w:tmpl w:val="8AE84DE2"/>
    <w:lvl w:ilvl="0" w:tplc="41A22DF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7E81741"/>
    <w:multiLevelType w:val="multilevel"/>
    <w:tmpl w:val="57E81741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E8B56B8"/>
    <w:multiLevelType w:val="multilevel"/>
    <w:tmpl w:val="5E8B56B8"/>
    <w:lvl w:ilvl="0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2" w:hanging="360"/>
      </w:pPr>
    </w:lvl>
    <w:lvl w:ilvl="2">
      <w:start w:val="1"/>
      <w:numFmt w:val="lowerRoman"/>
      <w:lvlText w:val="%3."/>
      <w:lvlJc w:val="right"/>
      <w:pPr>
        <w:ind w:left="1802" w:hanging="180"/>
      </w:pPr>
    </w:lvl>
    <w:lvl w:ilvl="3">
      <w:start w:val="1"/>
      <w:numFmt w:val="decimal"/>
      <w:lvlText w:val="%4."/>
      <w:lvlJc w:val="left"/>
      <w:pPr>
        <w:ind w:left="2522" w:hanging="360"/>
      </w:pPr>
    </w:lvl>
    <w:lvl w:ilvl="4">
      <w:start w:val="1"/>
      <w:numFmt w:val="lowerLetter"/>
      <w:lvlText w:val="%5."/>
      <w:lvlJc w:val="left"/>
      <w:pPr>
        <w:ind w:left="3242" w:hanging="360"/>
      </w:pPr>
    </w:lvl>
    <w:lvl w:ilvl="5">
      <w:start w:val="1"/>
      <w:numFmt w:val="lowerRoman"/>
      <w:lvlText w:val="%6."/>
      <w:lvlJc w:val="right"/>
      <w:pPr>
        <w:ind w:left="3962" w:hanging="180"/>
      </w:pPr>
    </w:lvl>
    <w:lvl w:ilvl="6">
      <w:start w:val="1"/>
      <w:numFmt w:val="decimal"/>
      <w:lvlText w:val="%7."/>
      <w:lvlJc w:val="left"/>
      <w:pPr>
        <w:ind w:left="4682" w:hanging="360"/>
      </w:pPr>
    </w:lvl>
    <w:lvl w:ilvl="7">
      <w:start w:val="1"/>
      <w:numFmt w:val="lowerLetter"/>
      <w:lvlText w:val="%8."/>
      <w:lvlJc w:val="left"/>
      <w:pPr>
        <w:ind w:left="5402" w:hanging="360"/>
      </w:pPr>
    </w:lvl>
    <w:lvl w:ilvl="8">
      <w:start w:val="1"/>
      <w:numFmt w:val="lowerRoman"/>
      <w:lvlText w:val="%9."/>
      <w:lvlJc w:val="right"/>
      <w:pPr>
        <w:ind w:left="6122" w:hanging="180"/>
      </w:pPr>
    </w:lvl>
  </w:abstractNum>
  <w:abstractNum w:abstractNumId="23" w15:restartNumberingAfterBreak="0">
    <w:nsid w:val="60FC62E7"/>
    <w:multiLevelType w:val="hybridMultilevel"/>
    <w:tmpl w:val="19D0C9FC"/>
    <w:lvl w:ilvl="0" w:tplc="5FB4D434">
      <w:start w:val="1"/>
      <w:numFmt w:val="decimal"/>
      <w:lvlText w:val="%1."/>
      <w:lvlJc w:val="left"/>
      <w:pPr>
        <w:ind w:left="1778" w:hanging="360"/>
      </w:pPr>
      <w:rPr>
        <w:rFonts w:ascii="Times New Roman" w:eastAsiaTheme="minorEastAsia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663557B2"/>
    <w:multiLevelType w:val="multilevel"/>
    <w:tmpl w:val="663557B2"/>
    <w:lvl w:ilvl="0">
      <w:start w:val="1"/>
      <w:numFmt w:val="decimal"/>
      <w:lvlText w:val="%1."/>
      <w:lvlJc w:val="left"/>
      <w:pPr>
        <w:ind w:left="362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082" w:hanging="360"/>
      </w:pPr>
    </w:lvl>
    <w:lvl w:ilvl="2">
      <w:start w:val="1"/>
      <w:numFmt w:val="lowerRoman"/>
      <w:lvlText w:val="%3."/>
      <w:lvlJc w:val="right"/>
      <w:pPr>
        <w:ind w:left="1802" w:hanging="180"/>
      </w:pPr>
    </w:lvl>
    <w:lvl w:ilvl="3">
      <w:start w:val="1"/>
      <w:numFmt w:val="decimal"/>
      <w:lvlText w:val="%4."/>
      <w:lvlJc w:val="left"/>
      <w:pPr>
        <w:ind w:left="2522" w:hanging="360"/>
      </w:pPr>
    </w:lvl>
    <w:lvl w:ilvl="4">
      <w:start w:val="1"/>
      <w:numFmt w:val="lowerLetter"/>
      <w:lvlText w:val="%5."/>
      <w:lvlJc w:val="left"/>
      <w:pPr>
        <w:ind w:left="3242" w:hanging="360"/>
      </w:pPr>
    </w:lvl>
    <w:lvl w:ilvl="5">
      <w:start w:val="1"/>
      <w:numFmt w:val="lowerRoman"/>
      <w:lvlText w:val="%6."/>
      <w:lvlJc w:val="right"/>
      <w:pPr>
        <w:ind w:left="3962" w:hanging="180"/>
      </w:pPr>
    </w:lvl>
    <w:lvl w:ilvl="6">
      <w:start w:val="1"/>
      <w:numFmt w:val="decimal"/>
      <w:lvlText w:val="%7."/>
      <w:lvlJc w:val="left"/>
      <w:pPr>
        <w:ind w:left="4682" w:hanging="360"/>
      </w:pPr>
    </w:lvl>
    <w:lvl w:ilvl="7">
      <w:start w:val="1"/>
      <w:numFmt w:val="lowerLetter"/>
      <w:lvlText w:val="%8."/>
      <w:lvlJc w:val="left"/>
      <w:pPr>
        <w:ind w:left="5402" w:hanging="360"/>
      </w:pPr>
    </w:lvl>
    <w:lvl w:ilvl="8">
      <w:start w:val="1"/>
      <w:numFmt w:val="lowerRoman"/>
      <w:lvlText w:val="%9."/>
      <w:lvlJc w:val="right"/>
      <w:pPr>
        <w:ind w:left="6122" w:hanging="180"/>
      </w:pPr>
    </w:lvl>
  </w:abstractNum>
  <w:abstractNum w:abstractNumId="25" w15:restartNumberingAfterBreak="0">
    <w:nsid w:val="77FD716C"/>
    <w:multiLevelType w:val="multilevel"/>
    <w:tmpl w:val="308A7F40"/>
    <w:lvl w:ilvl="0">
      <w:start w:val="1"/>
      <w:numFmt w:val="lowerLetter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num w:numId="1" w16cid:durableId="1725911259">
    <w:abstractNumId w:val="5"/>
  </w:num>
  <w:num w:numId="2" w16cid:durableId="159660116">
    <w:abstractNumId w:val="10"/>
  </w:num>
  <w:num w:numId="3" w16cid:durableId="396320145">
    <w:abstractNumId w:val="13"/>
  </w:num>
  <w:num w:numId="4" w16cid:durableId="9932644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255526">
    <w:abstractNumId w:val="15"/>
  </w:num>
  <w:num w:numId="6" w16cid:durableId="840123911">
    <w:abstractNumId w:val="18"/>
  </w:num>
  <w:num w:numId="7" w16cid:durableId="875579525">
    <w:abstractNumId w:val="20"/>
  </w:num>
  <w:num w:numId="8" w16cid:durableId="1391491272">
    <w:abstractNumId w:val="11"/>
  </w:num>
  <w:num w:numId="9" w16cid:durableId="1694918150">
    <w:abstractNumId w:val="14"/>
  </w:num>
  <w:num w:numId="10" w16cid:durableId="1048409997">
    <w:abstractNumId w:val="24"/>
  </w:num>
  <w:num w:numId="11" w16cid:durableId="2141532521">
    <w:abstractNumId w:val="22"/>
  </w:num>
  <w:num w:numId="12" w16cid:durableId="1125542827">
    <w:abstractNumId w:val="17"/>
  </w:num>
  <w:num w:numId="13" w16cid:durableId="1549754774">
    <w:abstractNumId w:val="16"/>
  </w:num>
  <w:num w:numId="14" w16cid:durableId="277421578">
    <w:abstractNumId w:val="3"/>
  </w:num>
  <w:num w:numId="15" w16cid:durableId="1707216020">
    <w:abstractNumId w:val="4"/>
  </w:num>
  <w:num w:numId="16" w16cid:durableId="196697269">
    <w:abstractNumId w:val="8"/>
  </w:num>
  <w:num w:numId="17" w16cid:durableId="1909994678">
    <w:abstractNumId w:val="2"/>
  </w:num>
  <w:num w:numId="18" w16cid:durableId="1583568292">
    <w:abstractNumId w:val="9"/>
  </w:num>
  <w:num w:numId="19" w16cid:durableId="1411998745">
    <w:abstractNumId w:val="23"/>
  </w:num>
  <w:num w:numId="20" w16cid:durableId="1416244166">
    <w:abstractNumId w:val="6"/>
  </w:num>
  <w:num w:numId="21" w16cid:durableId="1573614419">
    <w:abstractNumId w:val="12"/>
  </w:num>
  <w:num w:numId="22" w16cid:durableId="1898466730">
    <w:abstractNumId w:val="25"/>
  </w:num>
  <w:num w:numId="23" w16cid:durableId="1250889027">
    <w:abstractNumId w:val="7"/>
  </w:num>
  <w:num w:numId="24" w16cid:durableId="72050940">
    <w:abstractNumId w:val="0"/>
  </w:num>
  <w:num w:numId="25" w16cid:durableId="55052934">
    <w:abstractNumId w:val="1"/>
  </w:num>
  <w:num w:numId="26" w16cid:durableId="182774555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6035"/>
    <w:rsid w:val="000B7C11"/>
    <w:rsid w:val="00105CBC"/>
    <w:rsid w:val="001A5F37"/>
    <w:rsid w:val="001F03E9"/>
    <w:rsid w:val="00274F0F"/>
    <w:rsid w:val="005B7594"/>
    <w:rsid w:val="00785C86"/>
    <w:rsid w:val="008D2DF3"/>
    <w:rsid w:val="00931A64"/>
    <w:rsid w:val="00D55810"/>
    <w:rsid w:val="00D56035"/>
    <w:rsid w:val="00E21458"/>
    <w:rsid w:val="00F3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8F8AFE"/>
  <w15:docId w15:val="{9B5C1FCD-0F91-4ED6-8E98-678641143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035"/>
    <w:pPr>
      <w:spacing w:before="100" w:beforeAutospacing="1" w:after="5" w:line="268" w:lineRule="auto"/>
      <w:ind w:right="55" w:firstLine="2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val="en-ID"/>
    </w:rPr>
  </w:style>
  <w:style w:type="paragraph" w:styleId="Heading1">
    <w:name w:val="heading 1"/>
    <w:next w:val="Normal"/>
    <w:link w:val="Heading1Char"/>
    <w:uiPriority w:val="9"/>
    <w:qFormat/>
    <w:rsid w:val="00D56035"/>
    <w:pPr>
      <w:keepNext/>
      <w:keepLines/>
      <w:numPr>
        <w:numId w:val="1"/>
      </w:numPr>
      <w:spacing w:after="96" w:line="265" w:lineRule="auto"/>
      <w:ind w:right="5"/>
      <w:jc w:val="both"/>
      <w:outlineLvl w:val="0"/>
    </w:pPr>
    <w:rPr>
      <w:rFonts w:ascii="Times New Roman" w:eastAsiaTheme="minorEastAsia" w:hAnsi="Times New Roman" w:cs="Times New Roman"/>
      <w:b/>
      <w:color w:val="000000"/>
      <w:sz w:val="24"/>
      <w:szCs w:val="24"/>
      <w:lang w:val="en-US" w:eastAsia="id-ID"/>
    </w:rPr>
  </w:style>
  <w:style w:type="paragraph" w:styleId="Heading2">
    <w:name w:val="heading 2"/>
    <w:next w:val="Normal"/>
    <w:link w:val="Heading2Char"/>
    <w:uiPriority w:val="9"/>
    <w:unhideWhenUsed/>
    <w:qFormat/>
    <w:rsid w:val="00D56035"/>
    <w:pPr>
      <w:keepNext/>
      <w:keepLines/>
      <w:numPr>
        <w:ilvl w:val="1"/>
        <w:numId w:val="1"/>
      </w:numPr>
      <w:spacing w:after="0" w:line="239" w:lineRule="auto"/>
      <w:ind w:right="3896"/>
      <w:outlineLvl w:val="1"/>
    </w:pPr>
    <w:rPr>
      <w:rFonts w:ascii="Times New Roman" w:eastAsia="Calibri" w:hAnsi="Times New Roman" w:cs="Calibri"/>
      <w:b/>
      <w:color w:val="000000"/>
      <w:sz w:val="24"/>
      <w:szCs w:val="24"/>
      <w:lang w:val="en-US" w:eastAsia="id-ID"/>
    </w:rPr>
  </w:style>
  <w:style w:type="paragraph" w:styleId="Heading3">
    <w:name w:val="heading 3"/>
    <w:next w:val="Normal"/>
    <w:link w:val="Heading3Char"/>
    <w:uiPriority w:val="9"/>
    <w:unhideWhenUsed/>
    <w:qFormat/>
    <w:rsid w:val="00D56035"/>
    <w:pPr>
      <w:keepNext/>
      <w:keepLines/>
      <w:numPr>
        <w:ilvl w:val="2"/>
        <w:numId w:val="1"/>
      </w:numPr>
      <w:spacing w:after="96" w:line="265" w:lineRule="auto"/>
      <w:ind w:right="5"/>
      <w:outlineLvl w:val="2"/>
    </w:pPr>
    <w:rPr>
      <w:rFonts w:ascii="Times New Roman" w:eastAsiaTheme="minorEastAsia" w:hAnsi="Times New Roman" w:cs="Times New Roman"/>
      <w:b/>
      <w:color w:val="000000"/>
      <w:sz w:val="24"/>
      <w:szCs w:val="24"/>
      <w:lang w:val="en-US" w:eastAsia="id-I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56035"/>
    <w:pPr>
      <w:keepNext/>
      <w:keepLines/>
      <w:numPr>
        <w:ilvl w:val="3"/>
        <w:numId w:val="1"/>
      </w:numPr>
      <w:spacing w:before="240" w:beforeAutospacing="0" w:after="40" w:line="270" w:lineRule="auto"/>
      <w:outlineLvl w:val="3"/>
    </w:pPr>
    <w:rPr>
      <w:b/>
      <w:lang w:val="en-US" w:eastAsia="id-I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56035"/>
    <w:pPr>
      <w:keepNext/>
      <w:keepLines/>
      <w:numPr>
        <w:ilvl w:val="4"/>
        <w:numId w:val="1"/>
      </w:numPr>
      <w:spacing w:before="220" w:beforeAutospacing="0" w:after="40" w:line="270" w:lineRule="auto"/>
      <w:outlineLvl w:val="4"/>
    </w:pPr>
    <w:rPr>
      <w:b/>
      <w:sz w:val="22"/>
      <w:szCs w:val="22"/>
      <w:lang w:val="en-US" w:eastAsia="id-I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6035"/>
    <w:pPr>
      <w:keepNext/>
      <w:keepLines/>
      <w:numPr>
        <w:ilvl w:val="5"/>
        <w:numId w:val="1"/>
      </w:numPr>
      <w:spacing w:before="200" w:beforeAutospacing="0" w:after="40" w:line="270" w:lineRule="auto"/>
      <w:outlineLvl w:val="5"/>
    </w:pPr>
    <w:rPr>
      <w:b/>
      <w:sz w:val="20"/>
      <w:szCs w:val="20"/>
      <w:lang w:val="en-US" w:eastAsia="id-I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6035"/>
    <w:pPr>
      <w:keepNext/>
      <w:keepLines/>
      <w:numPr>
        <w:ilvl w:val="6"/>
        <w:numId w:val="1"/>
      </w:numPr>
      <w:spacing w:before="40" w:beforeAutospacing="0" w:after="0" w:line="270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id-ID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6035"/>
    <w:pPr>
      <w:keepNext/>
      <w:keepLines/>
      <w:numPr>
        <w:ilvl w:val="7"/>
        <w:numId w:val="1"/>
      </w:numPr>
      <w:spacing w:before="40" w:beforeAutospacing="0" w:after="0" w:line="27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id-ID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6035"/>
    <w:pPr>
      <w:keepNext/>
      <w:keepLines/>
      <w:numPr>
        <w:ilvl w:val="8"/>
        <w:numId w:val="1"/>
      </w:numPr>
      <w:spacing w:before="40" w:beforeAutospacing="0" w:after="0" w:line="27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D56035"/>
    <w:rPr>
      <w:rFonts w:ascii="Times New Roman" w:eastAsiaTheme="minorEastAsia" w:hAnsi="Times New Roman" w:cs="Times New Roman"/>
      <w:b/>
      <w:color w:val="000000"/>
      <w:sz w:val="24"/>
      <w:szCs w:val="24"/>
      <w:lang w:val="en-US" w:eastAsia="id-ID"/>
    </w:rPr>
  </w:style>
  <w:style w:type="character" w:customStyle="1" w:styleId="Heading2Char">
    <w:name w:val="Heading 2 Char"/>
    <w:basedOn w:val="DefaultParagraphFont"/>
    <w:link w:val="Heading2"/>
    <w:uiPriority w:val="9"/>
    <w:rsid w:val="00D56035"/>
    <w:rPr>
      <w:rFonts w:ascii="Times New Roman" w:eastAsia="Calibri" w:hAnsi="Times New Roman" w:cs="Calibri"/>
      <w:b/>
      <w:color w:val="000000"/>
      <w:sz w:val="24"/>
      <w:szCs w:val="24"/>
      <w:lang w:val="en-US" w:eastAsia="id-ID"/>
    </w:rPr>
  </w:style>
  <w:style w:type="character" w:customStyle="1" w:styleId="Heading3Char">
    <w:name w:val="Heading 3 Char"/>
    <w:basedOn w:val="DefaultParagraphFont"/>
    <w:link w:val="Heading3"/>
    <w:uiPriority w:val="9"/>
    <w:rsid w:val="00D56035"/>
    <w:rPr>
      <w:rFonts w:ascii="Times New Roman" w:eastAsiaTheme="minorEastAsia" w:hAnsi="Times New Roman" w:cs="Times New Roman"/>
      <w:b/>
      <w:color w:val="000000"/>
      <w:sz w:val="24"/>
      <w:szCs w:val="24"/>
      <w:lang w:val="en-US" w:eastAsia="id-ID"/>
    </w:rPr>
  </w:style>
  <w:style w:type="character" w:customStyle="1" w:styleId="Heading4Char">
    <w:name w:val="Heading 4 Char"/>
    <w:basedOn w:val="DefaultParagraphFont"/>
    <w:link w:val="Heading4"/>
    <w:uiPriority w:val="9"/>
    <w:rsid w:val="00D56035"/>
    <w:rPr>
      <w:rFonts w:ascii="Times New Roman" w:eastAsiaTheme="minorEastAsia" w:hAnsi="Times New Roman" w:cs="Times New Roman"/>
      <w:b/>
      <w:color w:val="000000"/>
      <w:sz w:val="24"/>
      <w:szCs w:val="24"/>
      <w:lang w:val="en-US" w:eastAsia="id-ID"/>
    </w:rPr>
  </w:style>
  <w:style w:type="character" w:customStyle="1" w:styleId="Heading5Char">
    <w:name w:val="Heading 5 Char"/>
    <w:basedOn w:val="DefaultParagraphFont"/>
    <w:link w:val="Heading5"/>
    <w:uiPriority w:val="9"/>
    <w:rsid w:val="00D56035"/>
    <w:rPr>
      <w:rFonts w:ascii="Times New Roman" w:eastAsiaTheme="minorEastAsia" w:hAnsi="Times New Roman" w:cs="Times New Roman"/>
      <w:b/>
      <w:color w:val="000000"/>
      <w:lang w:val="en-US" w:eastAsia="id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6035"/>
    <w:rPr>
      <w:rFonts w:ascii="Times New Roman" w:eastAsiaTheme="minorEastAsia" w:hAnsi="Times New Roman" w:cs="Times New Roman"/>
      <w:b/>
      <w:color w:val="000000"/>
      <w:sz w:val="20"/>
      <w:szCs w:val="20"/>
      <w:lang w:val="en-US" w:eastAsia="id-I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603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id-I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6035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id-I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603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id-ID"/>
    </w:rPr>
  </w:style>
  <w:style w:type="paragraph" w:styleId="TOC1">
    <w:name w:val="toc 1"/>
    <w:hidden/>
    <w:uiPriority w:val="39"/>
    <w:qFormat/>
    <w:rsid w:val="00D56035"/>
    <w:pPr>
      <w:spacing w:after="303" w:line="270" w:lineRule="auto"/>
      <w:ind w:left="27" w:right="23" w:firstLine="2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val="en-US" w:eastAsia="id-ID"/>
    </w:rPr>
  </w:style>
  <w:style w:type="paragraph" w:styleId="TOC2">
    <w:name w:val="toc 2"/>
    <w:hidden/>
    <w:uiPriority w:val="39"/>
    <w:qFormat/>
    <w:rsid w:val="00D56035"/>
    <w:pPr>
      <w:spacing w:after="300" w:line="270" w:lineRule="auto"/>
      <w:ind w:left="27" w:right="23" w:firstLine="2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val="en-US" w:eastAsia="id-ID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D56035"/>
    <w:pPr>
      <w:spacing w:before="0" w:beforeAutospacing="0" w:after="240" w:line="240" w:lineRule="auto"/>
      <w:ind w:left="446" w:right="-89"/>
    </w:pPr>
    <w:rPr>
      <w:szCs w:val="22"/>
      <w:lang w:val="id-ID" w:eastAsia="id-ID"/>
    </w:rPr>
  </w:style>
  <w:style w:type="paragraph" w:styleId="Header">
    <w:name w:val="header"/>
    <w:basedOn w:val="Normal"/>
    <w:link w:val="HeaderChar"/>
    <w:uiPriority w:val="99"/>
    <w:unhideWhenUsed/>
    <w:qFormat/>
    <w:rsid w:val="00D56035"/>
    <w:pPr>
      <w:tabs>
        <w:tab w:val="center" w:pos="4680"/>
        <w:tab w:val="right" w:pos="9360"/>
      </w:tabs>
      <w:spacing w:before="0" w:beforeAutospacing="0" w:after="0" w:line="240" w:lineRule="auto"/>
      <w:ind w:right="0" w:firstLine="0"/>
      <w:jc w:val="left"/>
    </w:pPr>
    <w:rPr>
      <w:rFonts w:asciiTheme="minorHAnsi" w:hAnsiTheme="minorHAnsi"/>
      <w:color w:val="auto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D56035"/>
    <w:rPr>
      <w:rFonts w:eastAsiaTheme="minorEastAsia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qFormat/>
    <w:rsid w:val="00D56035"/>
    <w:pPr>
      <w:tabs>
        <w:tab w:val="center" w:pos="4680"/>
        <w:tab w:val="right" w:pos="9360"/>
      </w:tabs>
      <w:spacing w:before="0" w:beforeAutospacing="0" w:after="0" w:line="240" w:lineRule="auto"/>
      <w:ind w:right="0" w:firstLine="0"/>
      <w:jc w:val="left"/>
    </w:pPr>
    <w:rPr>
      <w:rFonts w:asciiTheme="minorHAnsi" w:hAnsiTheme="minorHAnsi"/>
      <w:color w:val="auto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D56035"/>
    <w:rPr>
      <w:rFonts w:eastAsiaTheme="minorEastAsia" w:cs="Times New Roman"/>
      <w:lang w:val="en-US"/>
    </w:rPr>
  </w:style>
  <w:style w:type="paragraph" w:styleId="TableofFigures">
    <w:name w:val="table of figures"/>
    <w:basedOn w:val="Normal"/>
    <w:next w:val="Normal"/>
    <w:uiPriority w:val="99"/>
    <w:unhideWhenUsed/>
    <w:rsid w:val="00D56035"/>
    <w:pPr>
      <w:spacing w:before="0" w:beforeAutospacing="0" w:after="0" w:line="270" w:lineRule="auto"/>
    </w:pPr>
    <w:rPr>
      <w:lang w:val="en-US" w:eastAsia="id-ID"/>
    </w:rPr>
  </w:style>
  <w:style w:type="character" w:customStyle="1" w:styleId="selectable-text1">
    <w:name w:val="selectable-text1"/>
    <w:basedOn w:val="DefaultParagraphFont"/>
    <w:rsid w:val="00D56035"/>
  </w:style>
  <w:style w:type="paragraph" w:styleId="NoSpacing">
    <w:name w:val="No Spacing"/>
    <w:uiPriority w:val="1"/>
    <w:qFormat/>
    <w:rsid w:val="00D56035"/>
    <w:pPr>
      <w:spacing w:after="0" w:line="240" w:lineRule="auto"/>
      <w:ind w:right="55" w:firstLine="2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val="en-US" w:eastAsia="id-ID"/>
    </w:rPr>
  </w:style>
  <w:style w:type="paragraph" w:styleId="ListParagraph">
    <w:name w:val="List Paragraph"/>
    <w:basedOn w:val="Normal"/>
    <w:uiPriority w:val="34"/>
    <w:qFormat/>
    <w:rsid w:val="001A5F37"/>
    <w:pPr>
      <w:spacing w:before="0" w:beforeAutospacing="0" w:line="270" w:lineRule="auto"/>
      <w:ind w:left="720"/>
      <w:contextualSpacing/>
    </w:pPr>
    <w:rPr>
      <w:lang w:val="en-US" w:eastAsia="id-ID"/>
    </w:rPr>
  </w:style>
  <w:style w:type="paragraph" w:customStyle="1" w:styleId="Normal1">
    <w:name w:val="Normal1"/>
    <w:qFormat/>
    <w:rsid w:val="001A5F37"/>
    <w:pPr>
      <w:spacing w:after="0" w:line="240" w:lineRule="auto"/>
    </w:pPr>
    <w:rPr>
      <w:rFonts w:ascii="Calibri" w:eastAsia="Calibri" w:hAnsi="Calibri" w:cs="Calibri"/>
      <w:sz w:val="24"/>
      <w:szCs w:val="24"/>
      <w:lang w:val="zh-CN"/>
    </w:rPr>
  </w:style>
  <w:style w:type="paragraph" w:customStyle="1" w:styleId="Default">
    <w:name w:val="Default"/>
    <w:qFormat/>
    <w:rsid w:val="00931A6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ID" w:eastAsia="id-ID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931A64"/>
    <w:pPr>
      <w:keepNext/>
      <w:tabs>
        <w:tab w:val="left" w:pos="720"/>
      </w:tabs>
      <w:spacing w:before="0" w:beforeAutospacing="0" w:after="240" w:line="360" w:lineRule="auto"/>
      <w:ind w:right="57" w:firstLine="0"/>
      <w:jc w:val="center"/>
    </w:pPr>
    <w:rPr>
      <w:b/>
      <w:bCs/>
      <w:iCs/>
      <w:color w:val="auto"/>
      <w:sz w:val="22"/>
      <w:szCs w:val="18"/>
      <w:lang w:val="en-US" w:eastAsia="id-ID"/>
    </w:rPr>
  </w:style>
  <w:style w:type="character" w:customStyle="1" w:styleId="selectable-text">
    <w:name w:val="selectable-text"/>
    <w:basedOn w:val="DefaultParagraphFont"/>
    <w:qFormat/>
    <w:rsid w:val="00931A64"/>
  </w:style>
  <w:style w:type="character" w:styleId="Hyperlink">
    <w:name w:val="Hyperlink"/>
    <w:basedOn w:val="DefaultParagraphFont"/>
    <w:uiPriority w:val="99"/>
    <w:unhideWhenUsed/>
    <w:qFormat/>
    <w:rsid w:val="00D55810"/>
    <w:rPr>
      <w:color w:val="0000FF"/>
      <w:u w:val="single"/>
    </w:rPr>
  </w:style>
  <w:style w:type="table" w:customStyle="1" w:styleId="GridTable21">
    <w:name w:val="Grid Table 21"/>
    <w:basedOn w:val="TableNormal"/>
    <w:uiPriority w:val="47"/>
    <w:rsid w:val="00D55810"/>
    <w:pPr>
      <w:spacing w:after="0" w:line="240" w:lineRule="auto"/>
      <w:ind w:right="55" w:firstLine="2"/>
      <w:jc w:val="both"/>
    </w:pPr>
    <w:rPr>
      <w:rFonts w:ascii="Times New Roman" w:eastAsiaTheme="minorEastAsia" w:hAnsi="Times New Roman" w:cs="Times New Roman"/>
      <w:sz w:val="24"/>
      <w:szCs w:val="24"/>
      <w:lang w:val="en-US" w:eastAsia="id-ID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5581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810"/>
    <w:rPr>
      <w:rFonts w:ascii="Tahoma" w:eastAsiaTheme="minorEastAsia" w:hAnsi="Tahoma" w:cs="Tahoma"/>
      <w:color w:val="000000"/>
      <w:sz w:val="16"/>
      <w:szCs w:val="16"/>
      <w:lang w:val="en-ID"/>
    </w:rPr>
  </w:style>
  <w:style w:type="character" w:styleId="Emphasis">
    <w:name w:val="Emphasis"/>
    <w:basedOn w:val="DefaultParagraphFont"/>
    <w:uiPriority w:val="20"/>
    <w:qFormat/>
    <w:rsid w:val="00785C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1096</Words>
  <Characters>6249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DAFTAR PUSTAKA</vt:lpstr>
    </vt:vector>
  </TitlesOfParts>
  <Company/>
  <LinksUpToDate>false</LinksUpToDate>
  <CharactersWithSpaces>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tsuraya ulfah</cp:lastModifiedBy>
  <cp:revision>3</cp:revision>
  <dcterms:created xsi:type="dcterms:W3CDTF">2023-09-09T08:14:00Z</dcterms:created>
  <dcterms:modified xsi:type="dcterms:W3CDTF">2023-10-14T01:35:00Z</dcterms:modified>
</cp:coreProperties>
</file>