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565A" w14:textId="77777777" w:rsidR="00274F0F" w:rsidRPr="00D36EB3" w:rsidRDefault="00274F0F" w:rsidP="00796EC8">
      <w:pPr>
        <w:shd w:val="clear" w:color="auto" w:fill="FFFFFF" w:themeFill="background1"/>
        <w:tabs>
          <w:tab w:val="center" w:pos="720"/>
          <w:tab w:val="center" w:pos="1440"/>
          <w:tab w:val="center" w:pos="2161"/>
          <w:tab w:val="center" w:pos="2881"/>
          <w:tab w:val="left" w:pos="3480"/>
          <w:tab w:val="center" w:pos="3601"/>
          <w:tab w:val="center" w:pos="4321"/>
          <w:tab w:val="center" w:pos="6144"/>
        </w:tabs>
        <w:spacing w:before="0" w:beforeAutospacing="0" w:after="0" w:line="360" w:lineRule="auto"/>
        <w:ind w:right="0" w:firstLine="0"/>
        <w:rPr>
          <w:color w:val="000000" w:themeColor="text1"/>
        </w:rPr>
      </w:pPr>
      <w:r>
        <w:rPr>
          <w:color w:val="000000" w:themeColor="text1"/>
          <w:lang w:val="fi-FI"/>
        </w:rPr>
        <w:tab/>
      </w:r>
      <w:r>
        <w:rPr>
          <w:color w:val="000000" w:themeColor="text1"/>
          <w:lang w:val="fi-FI"/>
        </w:rPr>
        <w:tab/>
      </w:r>
      <w:r>
        <w:rPr>
          <w:color w:val="000000" w:themeColor="text1"/>
          <w:lang w:val="fi-FI"/>
        </w:rPr>
        <w:tab/>
      </w:r>
      <w:r>
        <w:rPr>
          <w:color w:val="000000" w:themeColor="text1"/>
          <w:lang w:val="fi-FI"/>
        </w:rPr>
        <w:tab/>
      </w:r>
      <w:r>
        <w:rPr>
          <w:color w:val="000000" w:themeColor="text1"/>
          <w:lang w:val="fi-FI"/>
        </w:rPr>
        <w:tab/>
      </w:r>
      <w:r>
        <w:rPr>
          <w:color w:val="000000" w:themeColor="text1"/>
          <w:lang w:val="fi-FI"/>
        </w:rPr>
        <w:tab/>
      </w:r>
      <w:bookmarkStart w:id="0" w:name="_Toc144390118"/>
      <w:r w:rsidRPr="00D36EB3">
        <w:rPr>
          <w:color w:val="000000" w:themeColor="text1"/>
        </w:rPr>
        <w:t>ABSTRAK</w:t>
      </w:r>
      <w:bookmarkEnd w:id="0"/>
    </w:p>
    <w:p w14:paraId="3B0C8300" w14:textId="77777777" w:rsidR="00274F0F" w:rsidRPr="00D36EB3" w:rsidRDefault="00274F0F" w:rsidP="00274F0F">
      <w:pPr>
        <w:shd w:val="clear" w:color="auto" w:fill="FFFFFF" w:themeFill="background1"/>
        <w:spacing w:before="0" w:beforeAutospacing="0" w:line="360" w:lineRule="auto"/>
        <w:jc w:val="center"/>
        <w:rPr>
          <w:color w:val="000000" w:themeColor="text1"/>
        </w:rPr>
      </w:pPr>
    </w:p>
    <w:p w14:paraId="6A0A7BB4" w14:textId="77777777" w:rsidR="00274F0F" w:rsidRPr="00D36EB3" w:rsidRDefault="00274F0F" w:rsidP="00274F0F">
      <w:pPr>
        <w:shd w:val="clear" w:color="auto" w:fill="FFFFFF" w:themeFill="background1"/>
        <w:spacing w:before="0" w:beforeAutospacing="0" w:line="360" w:lineRule="auto"/>
        <w:jc w:val="center"/>
        <w:rPr>
          <w:b/>
          <w:bCs/>
          <w:color w:val="000000" w:themeColor="text1"/>
        </w:rPr>
      </w:pPr>
      <w:r w:rsidRPr="00D36EB3">
        <w:rPr>
          <w:b/>
          <w:bCs/>
          <w:color w:val="000000" w:themeColor="text1"/>
        </w:rPr>
        <w:t>PENGARUH PENGHINDARAN PAJAK DAN BEBAN PAJAK TANGGUHAN TERHADAP NILAI PERUSAHAAN PADA PERUSAHAAN PERBANKAN YANG TERDAFTAR DI BURSA EFEK INDONESIA TAHUN 2017-2022</w:t>
      </w:r>
    </w:p>
    <w:p w14:paraId="2F388707" w14:textId="77777777" w:rsidR="00274F0F" w:rsidRPr="00D36EB3" w:rsidRDefault="00274F0F" w:rsidP="00274F0F">
      <w:pPr>
        <w:shd w:val="clear" w:color="auto" w:fill="FFFFFF" w:themeFill="background1"/>
        <w:spacing w:before="0" w:beforeAutospacing="0" w:line="360" w:lineRule="auto"/>
        <w:jc w:val="center"/>
        <w:rPr>
          <w:b/>
          <w:bCs/>
          <w:color w:val="000000" w:themeColor="text1"/>
        </w:rPr>
      </w:pPr>
    </w:p>
    <w:p w14:paraId="26A0DAD5" w14:textId="77777777" w:rsidR="00274F0F" w:rsidRPr="00D36EB3" w:rsidRDefault="00274F0F" w:rsidP="00274F0F">
      <w:pPr>
        <w:shd w:val="clear" w:color="auto" w:fill="FFFFFF" w:themeFill="background1"/>
        <w:spacing w:before="0" w:beforeAutospacing="0" w:line="360" w:lineRule="auto"/>
        <w:jc w:val="center"/>
        <w:rPr>
          <w:b/>
          <w:bCs/>
          <w:color w:val="000000" w:themeColor="text1"/>
        </w:rPr>
      </w:pPr>
      <w:r w:rsidRPr="00D36EB3">
        <w:rPr>
          <w:b/>
          <w:bCs/>
          <w:color w:val="000000" w:themeColor="text1"/>
        </w:rPr>
        <w:t>OKTAVIA RIZTIAMI</w:t>
      </w:r>
    </w:p>
    <w:p w14:paraId="03F7D534" w14:textId="77777777" w:rsidR="00274F0F" w:rsidRPr="00D36EB3" w:rsidRDefault="00274F0F" w:rsidP="00274F0F">
      <w:pPr>
        <w:shd w:val="clear" w:color="auto" w:fill="FFFFFF" w:themeFill="background1"/>
        <w:spacing w:before="0" w:beforeAutospacing="0" w:line="360" w:lineRule="auto"/>
        <w:jc w:val="center"/>
        <w:rPr>
          <w:b/>
          <w:bCs/>
          <w:color w:val="000000" w:themeColor="text1"/>
        </w:rPr>
      </w:pPr>
      <w:r w:rsidRPr="00D36EB3">
        <w:rPr>
          <w:b/>
          <w:bCs/>
          <w:color w:val="000000" w:themeColor="text1"/>
        </w:rPr>
        <w:t>AKUNTANSI</w:t>
      </w:r>
    </w:p>
    <w:p w14:paraId="55BAEBBB" w14:textId="77777777" w:rsidR="00274F0F" w:rsidRPr="00D36EB3" w:rsidRDefault="00274F0F" w:rsidP="00274F0F">
      <w:pPr>
        <w:shd w:val="clear" w:color="auto" w:fill="FFFFFF" w:themeFill="background1"/>
        <w:spacing w:before="0" w:beforeAutospacing="0" w:line="360" w:lineRule="auto"/>
        <w:jc w:val="center"/>
        <w:rPr>
          <w:b/>
          <w:bCs/>
          <w:color w:val="000000" w:themeColor="text1"/>
        </w:rPr>
      </w:pPr>
    </w:p>
    <w:p w14:paraId="7EF2357A" w14:textId="77777777" w:rsidR="00274F0F" w:rsidRPr="00D36EB3" w:rsidRDefault="00274F0F" w:rsidP="00274F0F">
      <w:pPr>
        <w:shd w:val="clear" w:color="auto" w:fill="FFFFFF" w:themeFill="background1"/>
        <w:spacing w:before="0" w:beforeAutospacing="0" w:line="360" w:lineRule="auto"/>
        <w:ind w:firstLine="432"/>
        <w:rPr>
          <w:b/>
          <w:bCs/>
          <w:color w:val="000000" w:themeColor="text1"/>
        </w:rPr>
      </w:pPr>
      <w:proofErr w:type="spellStart"/>
      <w:r w:rsidRPr="00D36EB3">
        <w:rPr>
          <w:color w:val="000000" w:themeColor="text1"/>
        </w:rPr>
        <w:t>Penelitian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ini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bertujuan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untuk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mengetahui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pengaruh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penghindaran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pajak</w:t>
      </w:r>
      <w:proofErr w:type="spellEnd"/>
      <w:r w:rsidRPr="00D36EB3">
        <w:rPr>
          <w:color w:val="000000" w:themeColor="text1"/>
        </w:rPr>
        <w:t xml:space="preserve"> dan </w:t>
      </w:r>
      <w:proofErr w:type="spellStart"/>
      <w:r w:rsidRPr="00D36EB3">
        <w:rPr>
          <w:color w:val="000000" w:themeColor="text1"/>
        </w:rPr>
        <w:t>beban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pajak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tangguhan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secara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parsial</w:t>
      </w:r>
      <w:proofErr w:type="spellEnd"/>
      <w:r w:rsidRPr="00D36EB3">
        <w:rPr>
          <w:color w:val="000000" w:themeColor="text1"/>
        </w:rPr>
        <w:t xml:space="preserve"> dan </w:t>
      </w:r>
      <w:proofErr w:type="spellStart"/>
      <w:r w:rsidRPr="00D36EB3">
        <w:rPr>
          <w:color w:val="000000" w:themeColor="text1"/>
        </w:rPr>
        <w:t>simultan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terhadap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nilai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perusahaan</w:t>
      </w:r>
      <w:proofErr w:type="spellEnd"/>
      <w:r w:rsidRPr="00D36EB3">
        <w:rPr>
          <w:color w:val="000000" w:themeColor="text1"/>
        </w:rPr>
        <w:t xml:space="preserve"> pada </w:t>
      </w:r>
      <w:proofErr w:type="spellStart"/>
      <w:r w:rsidRPr="00D36EB3">
        <w:rPr>
          <w:color w:val="000000" w:themeColor="text1"/>
        </w:rPr>
        <w:t>perusahaan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perbankan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tercatat</w:t>
      </w:r>
      <w:proofErr w:type="spellEnd"/>
      <w:r w:rsidRPr="00D36EB3">
        <w:rPr>
          <w:color w:val="000000" w:themeColor="text1"/>
        </w:rPr>
        <w:t xml:space="preserve"> di Bursa </w:t>
      </w:r>
      <w:proofErr w:type="spellStart"/>
      <w:r w:rsidRPr="00D36EB3">
        <w:rPr>
          <w:color w:val="000000" w:themeColor="text1"/>
        </w:rPr>
        <w:t>Efek</w:t>
      </w:r>
      <w:proofErr w:type="spellEnd"/>
      <w:r w:rsidRPr="00D36EB3">
        <w:rPr>
          <w:color w:val="000000" w:themeColor="text1"/>
        </w:rPr>
        <w:t xml:space="preserve"> Indonesia </w:t>
      </w:r>
      <w:proofErr w:type="spellStart"/>
      <w:r w:rsidRPr="00D36EB3">
        <w:rPr>
          <w:color w:val="000000" w:themeColor="text1"/>
        </w:rPr>
        <w:t>periode</w:t>
      </w:r>
      <w:proofErr w:type="spellEnd"/>
      <w:r w:rsidRPr="00D36EB3">
        <w:rPr>
          <w:color w:val="000000" w:themeColor="text1"/>
        </w:rPr>
        <w:t xml:space="preserve"> 2017-2022. </w:t>
      </w:r>
      <w:proofErr w:type="spellStart"/>
      <w:r w:rsidRPr="00D36EB3">
        <w:rPr>
          <w:color w:val="000000" w:themeColor="text1"/>
        </w:rPr>
        <w:t>Pendekatan</w:t>
      </w:r>
      <w:proofErr w:type="spellEnd"/>
      <w:r w:rsidRPr="00D36EB3">
        <w:rPr>
          <w:color w:val="000000" w:themeColor="text1"/>
        </w:rPr>
        <w:t xml:space="preserve"> yang </w:t>
      </w:r>
      <w:proofErr w:type="spellStart"/>
      <w:r w:rsidRPr="00D36EB3">
        <w:rPr>
          <w:color w:val="000000" w:themeColor="text1"/>
        </w:rPr>
        <w:t>digunakan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dalam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penelitian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ini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bersifat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kuantitatif</w:t>
      </w:r>
      <w:proofErr w:type="spellEnd"/>
      <w:r w:rsidRPr="00D36EB3">
        <w:rPr>
          <w:color w:val="000000" w:themeColor="text1"/>
        </w:rPr>
        <w:t xml:space="preserve">. </w:t>
      </w:r>
      <w:proofErr w:type="spellStart"/>
      <w:r w:rsidRPr="00D36EB3">
        <w:rPr>
          <w:color w:val="000000" w:themeColor="text1"/>
        </w:rPr>
        <w:t>Populasi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dalam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penelitian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ini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adalah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semua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terdaftar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perusahaan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perbankan</w:t>
      </w:r>
      <w:proofErr w:type="spellEnd"/>
      <w:r w:rsidRPr="00D36EB3">
        <w:rPr>
          <w:color w:val="000000" w:themeColor="text1"/>
        </w:rPr>
        <w:t xml:space="preserve"> di Bursa </w:t>
      </w:r>
      <w:proofErr w:type="spellStart"/>
      <w:r w:rsidRPr="00D36EB3">
        <w:rPr>
          <w:color w:val="000000" w:themeColor="text1"/>
        </w:rPr>
        <w:t>Efek</w:t>
      </w:r>
      <w:proofErr w:type="spellEnd"/>
      <w:r w:rsidRPr="00D36EB3">
        <w:rPr>
          <w:color w:val="000000" w:themeColor="text1"/>
        </w:rPr>
        <w:t xml:space="preserve"> Indonesia (BEI) </w:t>
      </w:r>
      <w:proofErr w:type="spellStart"/>
      <w:r w:rsidRPr="00D36EB3">
        <w:rPr>
          <w:color w:val="000000" w:themeColor="text1"/>
        </w:rPr>
        <w:t>tahun</w:t>
      </w:r>
      <w:proofErr w:type="spellEnd"/>
      <w:r w:rsidRPr="00D36EB3">
        <w:rPr>
          <w:color w:val="000000" w:themeColor="text1"/>
        </w:rPr>
        <w:t xml:space="preserve"> 2017-2022. </w:t>
      </w:r>
      <w:proofErr w:type="spellStart"/>
      <w:r w:rsidRPr="00D36EB3">
        <w:rPr>
          <w:color w:val="000000" w:themeColor="text1"/>
        </w:rPr>
        <w:t>Pengambilan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sampel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menggunakan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metode</w:t>
      </w:r>
      <w:proofErr w:type="spellEnd"/>
      <w:r w:rsidRPr="00D36EB3">
        <w:rPr>
          <w:color w:val="000000" w:themeColor="text1"/>
        </w:rPr>
        <w:t xml:space="preserve"> </w:t>
      </w:r>
      <w:r w:rsidRPr="00D36EB3">
        <w:rPr>
          <w:i/>
          <w:iCs/>
          <w:color w:val="000000" w:themeColor="text1"/>
        </w:rPr>
        <w:t>purposive sampling</w:t>
      </w:r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dengan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menggunakan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kriteria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tertentu</w:t>
      </w:r>
      <w:proofErr w:type="spellEnd"/>
      <w:r w:rsidRPr="00D36EB3">
        <w:rPr>
          <w:color w:val="000000" w:themeColor="text1"/>
        </w:rPr>
        <w:t xml:space="preserve">. Sampel </w:t>
      </w:r>
      <w:proofErr w:type="spellStart"/>
      <w:r w:rsidRPr="00D36EB3">
        <w:rPr>
          <w:color w:val="000000" w:themeColor="text1"/>
        </w:rPr>
        <w:t>penelitian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ini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terdiri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dari</w:t>
      </w:r>
      <w:proofErr w:type="spellEnd"/>
      <w:r w:rsidRPr="00D36EB3">
        <w:rPr>
          <w:color w:val="000000" w:themeColor="text1"/>
        </w:rPr>
        <w:t xml:space="preserve"> 47 </w:t>
      </w:r>
      <w:proofErr w:type="spellStart"/>
      <w:r w:rsidRPr="00D36EB3">
        <w:rPr>
          <w:color w:val="000000" w:themeColor="text1"/>
        </w:rPr>
        <w:t>perusahaan</w:t>
      </w:r>
      <w:proofErr w:type="spellEnd"/>
      <w:r w:rsidRPr="00D36EB3">
        <w:rPr>
          <w:color w:val="000000" w:themeColor="text1"/>
        </w:rPr>
        <w:t xml:space="preserve">. Metode </w:t>
      </w:r>
      <w:proofErr w:type="spellStart"/>
      <w:r w:rsidRPr="00D36EB3">
        <w:rPr>
          <w:color w:val="000000" w:themeColor="text1"/>
        </w:rPr>
        <w:t>analisis</w:t>
      </w:r>
      <w:proofErr w:type="spellEnd"/>
      <w:r w:rsidRPr="00D36EB3">
        <w:rPr>
          <w:color w:val="000000" w:themeColor="text1"/>
        </w:rPr>
        <w:t xml:space="preserve"> yang </w:t>
      </w:r>
      <w:proofErr w:type="spellStart"/>
      <w:r w:rsidRPr="00D36EB3">
        <w:rPr>
          <w:color w:val="000000" w:themeColor="text1"/>
        </w:rPr>
        <w:t>digunakan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untuk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menguji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hipotesis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adalah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dengan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menggunakan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analisis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regresi</w:t>
      </w:r>
      <w:proofErr w:type="spellEnd"/>
      <w:r w:rsidRPr="00D36EB3">
        <w:rPr>
          <w:color w:val="000000" w:themeColor="text1"/>
        </w:rPr>
        <w:t xml:space="preserve"> linier </w:t>
      </w:r>
      <w:proofErr w:type="spellStart"/>
      <w:r w:rsidRPr="00D36EB3">
        <w:rPr>
          <w:color w:val="000000" w:themeColor="text1"/>
        </w:rPr>
        <w:t>berganda</w:t>
      </w:r>
      <w:proofErr w:type="spellEnd"/>
      <w:r w:rsidRPr="00D36EB3">
        <w:rPr>
          <w:color w:val="000000" w:themeColor="text1"/>
        </w:rPr>
        <w:t xml:space="preserve">. Hasil </w:t>
      </w:r>
      <w:proofErr w:type="spellStart"/>
      <w:r w:rsidRPr="00D36EB3">
        <w:rPr>
          <w:color w:val="000000" w:themeColor="text1"/>
        </w:rPr>
        <w:t>penelitian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menunjukkan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bahwa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secara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parsial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penghindaran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pajak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berpengaruh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signifikan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terhadap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nilai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perusahaan</w:t>
      </w:r>
      <w:proofErr w:type="spellEnd"/>
      <w:r w:rsidRPr="00D36EB3">
        <w:rPr>
          <w:color w:val="000000" w:themeColor="text1"/>
        </w:rPr>
        <w:t xml:space="preserve">. Beban </w:t>
      </w:r>
      <w:proofErr w:type="spellStart"/>
      <w:r w:rsidRPr="00D36EB3">
        <w:rPr>
          <w:color w:val="000000" w:themeColor="text1"/>
        </w:rPr>
        <w:t>pajak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tangguhan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tidak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berpengaruh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signifikan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terhadap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nilai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perusahaan</w:t>
      </w:r>
      <w:proofErr w:type="spellEnd"/>
      <w:r w:rsidRPr="00D36EB3">
        <w:rPr>
          <w:color w:val="000000" w:themeColor="text1"/>
        </w:rPr>
        <w:t xml:space="preserve">. </w:t>
      </w:r>
      <w:proofErr w:type="spellStart"/>
      <w:r w:rsidRPr="00D36EB3">
        <w:rPr>
          <w:color w:val="000000" w:themeColor="text1"/>
        </w:rPr>
        <w:t>Kemudian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penghindaran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pajak</w:t>
      </w:r>
      <w:proofErr w:type="spellEnd"/>
      <w:r w:rsidRPr="00D36EB3">
        <w:rPr>
          <w:color w:val="000000" w:themeColor="text1"/>
        </w:rPr>
        <w:t xml:space="preserve"> dan </w:t>
      </w:r>
      <w:proofErr w:type="spellStart"/>
      <w:r w:rsidRPr="00D36EB3">
        <w:rPr>
          <w:color w:val="000000" w:themeColor="text1"/>
        </w:rPr>
        <w:t>beban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pajak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tangguhan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keduanya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berpengaruh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signifikan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terhadap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nilai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perusahaan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secara</w:t>
      </w:r>
      <w:proofErr w:type="spellEnd"/>
      <w:r w:rsidRPr="00D36EB3">
        <w:rPr>
          <w:color w:val="000000" w:themeColor="text1"/>
        </w:rPr>
        <w:t xml:space="preserve"> </w:t>
      </w:r>
      <w:proofErr w:type="spellStart"/>
      <w:r w:rsidRPr="00D36EB3">
        <w:rPr>
          <w:color w:val="000000" w:themeColor="text1"/>
        </w:rPr>
        <w:t>simultan</w:t>
      </w:r>
      <w:proofErr w:type="spellEnd"/>
      <w:r w:rsidRPr="00D36EB3">
        <w:rPr>
          <w:color w:val="000000" w:themeColor="text1"/>
        </w:rPr>
        <w:t>.</w:t>
      </w:r>
    </w:p>
    <w:p w14:paraId="2CFA93A4" w14:textId="77777777" w:rsidR="00274F0F" w:rsidRPr="00D36EB3" w:rsidRDefault="00274F0F" w:rsidP="00274F0F">
      <w:pPr>
        <w:shd w:val="clear" w:color="auto" w:fill="FFFFFF" w:themeFill="background1"/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6144"/>
        </w:tabs>
        <w:spacing w:before="0" w:beforeAutospacing="0" w:after="0" w:line="360" w:lineRule="auto"/>
        <w:ind w:right="0" w:firstLine="0"/>
        <w:rPr>
          <w:color w:val="000000" w:themeColor="text1"/>
          <w:lang w:val="fi-FI"/>
        </w:rPr>
      </w:pPr>
    </w:p>
    <w:p w14:paraId="23FEBA0B" w14:textId="77777777" w:rsidR="00274F0F" w:rsidRPr="00D36EB3" w:rsidRDefault="00274F0F" w:rsidP="00274F0F">
      <w:pPr>
        <w:shd w:val="clear" w:color="auto" w:fill="FFFFFF" w:themeFill="background1"/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6144"/>
        </w:tabs>
        <w:spacing w:before="0" w:beforeAutospacing="0" w:after="0" w:line="360" w:lineRule="auto"/>
        <w:ind w:right="0" w:firstLine="0"/>
        <w:jc w:val="right"/>
        <w:rPr>
          <w:color w:val="000000" w:themeColor="text1"/>
          <w:lang w:val="fi-FI"/>
        </w:rPr>
      </w:pPr>
    </w:p>
    <w:p w14:paraId="7E340C10" w14:textId="77777777" w:rsidR="00274F0F" w:rsidRPr="00D36EB3" w:rsidRDefault="00274F0F" w:rsidP="00274F0F">
      <w:pPr>
        <w:shd w:val="clear" w:color="auto" w:fill="FFFFFF" w:themeFill="background1"/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6144"/>
        </w:tabs>
        <w:spacing w:before="0" w:beforeAutospacing="0" w:after="0" w:line="360" w:lineRule="auto"/>
        <w:ind w:right="0" w:firstLine="0"/>
        <w:jc w:val="right"/>
        <w:rPr>
          <w:color w:val="000000" w:themeColor="text1"/>
          <w:lang w:val="fi-FI"/>
        </w:rPr>
      </w:pPr>
    </w:p>
    <w:p w14:paraId="2DBFBA60" w14:textId="77777777" w:rsidR="00000000" w:rsidRPr="00274F0F" w:rsidRDefault="00000000" w:rsidP="00274F0F"/>
    <w:sectPr w:rsidR="00AB2BF4" w:rsidRPr="00274F0F" w:rsidSect="00D560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FD96C" w14:textId="77777777" w:rsidR="00C2057D" w:rsidRDefault="00C2057D">
      <w:pPr>
        <w:spacing w:before="0" w:after="0" w:line="240" w:lineRule="auto"/>
      </w:pPr>
      <w:r>
        <w:separator/>
      </w:r>
    </w:p>
  </w:endnote>
  <w:endnote w:type="continuationSeparator" w:id="0">
    <w:p w14:paraId="6114BA29" w14:textId="77777777" w:rsidR="00C2057D" w:rsidRDefault="00C205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8271" w14:textId="77777777" w:rsidR="009E6D75" w:rsidRDefault="009E6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6783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2B9E1" w14:textId="77777777" w:rsidR="00000000" w:rsidRDefault="00274F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3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B19FD8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8BA4" w14:textId="77777777" w:rsidR="00000000" w:rsidRDefault="00000000">
    <w:pPr>
      <w:pStyle w:val="Footer"/>
      <w:jc w:val="center"/>
    </w:pPr>
  </w:p>
  <w:p w14:paraId="6A65E320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78A2" w14:textId="77777777" w:rsidR="00C2057D" w:rsidRDefault="00C2057D">
      <w:pPr>
        <w:spacing w:before="0" w:after="0" w:line="240" w:lineRule="auto"/>
      </w:pPr>
      <w:r>
        <w:separator/>
      </w:r>
    </w:p>
  </w:footnote>
  <w:footnote w:type="continuationSeparator" w:id="0">
    <w:p w14:paraId="6D878806" w14:textId="77777777" w:rsidR="00C2057D" w:rsidRDefault="00C205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9D3F" w14:textId="44D8B4C2" w:rsidR="009E6D75" w:rsidRDefault="009E6D75">
    <w:pPr>
      <w:pStyle w:val="Header"/>
    </w:pPr>
    <w:r>
      <w:rPr>
        <w:noProof/>
      </w:rPr>
      <w:pict w14:anchorId="489B60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2517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DDEF" w14:textId="0BE04885" w:rsidR="00000000" w:rsidRPr="00D1380D" w:rsidRDefault="009E6D75" w:rsidP="00DF5EAD">
    <w:pPr>
      <w:pStyle w:val="Header"/>
      <w:jc w:val="right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noProof/>
        <w:sz w:val="24"/>
        <w:szCs w:val="24"/>
      </w:rPr>
      <w:pict w14:anchorId="364AD3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25173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F89C" w14:textId="5AE6F77A" w:rsidR="00000000" w:rsidRDefault="009E6D75">
    <w:pPr>
      <w:pStyle w:val="Header"/>
      <w:jc w:val="center"/>
    </w:pPr>
    <w:r>
      <w:rPr>
        <w:noProof/>
      </w:rPr>
      <w:pict w14:anchorId="69B0F5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25171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261A3BF6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3DAF"/>
    <w:multiLevelType w:val="multilevel"/>
    <w:tmpl w:val="6B32F96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vanish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01D082B"/>
    <w:multiLevelType w:val="hybridMultilevel"/>
    <w:tmpl w:val="4854460A"/>
    <w:lvl w:ilvl="0" w:tplc="97F893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47425">
    <w:abstractNumId w:val="0"/>
  </w:num>
  <w:num w:numId="2" w16cid:durableId="1671564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035"/>
    <w:rsid w:val="000B7C11"/>
    <w:rsid w:val="00274F0F"/>
    <w:rsid w:val="00682314"/>
    <w:rsid w:val="00796EC8"/>
    <w:rsid w:val="008D2DF3"/>
    <w:rsid w:val="009E6D75"/>
    <w:rsid w:val="00C2057D"/>
    <w:rsid w:val="00D5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10D4D"/>
  <w15:docId w15:val="{13436CF7-EA40-4D5F-85A5-5F6F9BE7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035"/>
    <w:pPr>
      <w:spacing w:before="100" w:beforeAutospacing="1" w:after="5" w:line="268" w:lineRule="auto"/>
      <w:ind w:right="55" w:firstLine="2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val="en-ID"/>
    </w:rPr>
  </w:style>
  <w:style w:type="paragraph" w:styleId="Heading1">
    <w:name w:val="heading 1"/>
    <w:next w:val="Normal"/>
    <w:link w:val="Heading1Char"/>
    <w:uiPriority w:val="9"/>
    <w:qFormat/>
    <w:rsid w:val="00D56035"/>
    <w:pPr>
      <w:keepNext/>
      <w:keepLines/>
      <w:numPr>
        <w:numId w:val="1"/>
      </w:numPr>
      <w:spacing w:after="96" w:line="265" w:lineRule="auto"/>
      <w:ind w:right="5"/>
      <w:jc w:val="both"/>
      <w:outlineLvl w:val="0"/>
    </w:pPr>
    <w:rPr>
      <w:rFonts w:ascii="Times New Roman" w:eastAsiaTheme="minorEastAsia" w:hAnsi="Times New Roman" w:cs="Times New Roman"/>
      <w:b/>
      <w:color w:val="000000"/>
      <w:sz w:val="24"/>
      <w:szCs w:val="24"/>
      <w:lang w:val="en-US" w:eastAsia="id-ID"/>
    </w:rPr>
  </w:style>
  <w:style w:type="paragraph" w:styleId="Heading2">
    <w:name w:val="heading 2"/>
    <w:next w:val="Normal"/>
    <w:link w:val="Heading2Char"/>
    <w:uiPriority w:val="9"/>
    <w:unhideWhenUsed/>
    <w:qFormat/>
    <w:rsid w:val="00D56035"/>
    <w:pPr>
      <w:keepNext/>
      <w:keepLines/>
      <w:numPr>
        <w:ilvl w:val="1"/>
        <w:numId w:val="1"/>
      </w:numPr>
      <w:spacing w:after="0" w:line="239" w:lineRule="auto"/>
      <w:ind w:right="3896"/>
      <w:outlineLvl w:val="1"/>
    </w:pPr>
    <w:rPr>
      <w:rFonts w:ascii="Times New Roman" w:eastAsia="Calibri" w:hAnsi="Times New Roman" w:cs="Calibri"/>
      <w:b/>
      <w:color w:val="000000"/>
      <w:sz w:val="24"/>
      <w:szCs w:val="24"/>
      <w:lang w:val="en-US" w:eastAsia="id-ID"/>
    </w:rPr>
  </w:style>
  <w:style w:type="paragraph" w:styleId="Heading3">
    <w:name w:val="heading 3"/>
    <w:next w:val="Normal"/>
    <w:link w:val="Heading3Char"/>
    <w:uiPriority w:val="9"/>
    <w:unhideWhenUsed/>
    <w:qFormat/>
    <w:rsid w:val="00D56035"/>
    <w:pPr>
      <w:keepNext/>
      <w:keepLines/>
      <w:numPr>
        <w:ilvl w:val="2"/>
        <w:numId w:val="1"/>
      </w:numPr>
      <w:spacing w:after="96" w:line="265" w:lineRule="auto"/>
      <w:ind w:right="5"/>
      <w:outlineLvl w:val="2"/>
    </w:pPr>
    <w:rPr>
      <w:rFonts w:ascii="Times New Roman" w:eastAsiaTheme="minorEastAsia" w:hAnsi="Times New Roman" w:cs="Times New Roman"/>
      <w:b/>
      <w:color w:val="000000"/>
      <w:sz w:val="24"/>
      <w:szCs w:val="24"/>
      <w:lang w:val="en-US" w:eastAsia="id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6035"/>
    <w:pPr>
      <w:keepNext/>
      <w:keepLines/>
      <w:numPr>
        <w:ilvl w:val="3"/>
        <w:numId w:val="1"/>
      </w:numPr>
      <w:spacing w:before="240" w:beforeAutospacing="0" w:after="40" w:line="270" w:lineRule="auto"/>
      <w:outlineLvl w:val="3"/>
    </w:pPr>
    <w:rPr>
      <w:b/>
      <w:lang w:val="en-US" w:eastAsia="id-I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6035"/>
    <w:pPr>
      <w:keepNext/>
      <w:keepLines/>
      <w:numPr>
        <w:ilvl w:val="4"/>
        <w:numId w:val="1"/>
      </w:numPr>
      <w:spacing w:before="220" w:beforeAutospacing="0" w:after="40" w:line="270" w:lineRule="auto"/>
      <w:outlineLvl w:val="4"/>
    </w:pPr>
    <w:rPr>
      <w:b/>
      <w:sz w:val="22"/>
      <w:szCs w:val="22"/>
      <w:lang w:val="en-US" w:eastAsia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035"/>
    <w:pPr>
      <w:keepNext/>
      <w:keepLines/>
      <w:numPr>
        <w:ilvl w:val="5"/>
        <w:numId w:val="1"/>
      </w:numPr>
      <w:spacing w:before="200" w:beforeAutospacing="0" w:after="40" w:line="270" w:lineRule="auto"/>
      <w:outlineLvl w:val="5"/>
    </w:pPr>
    <w:rPr>
      <w:b/>
      <w:sz w:val="20"/>
      <w:szCs w:val="20"/>
      <w:lang w:val="en-US" w:eastAsia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035"/>
    <w:pPr>
      <w:keepNext/>
      <w:keepLines/>
      <w:numPr>
        <w:ilvl w:val="6"/>
        <w:numId w:val="1"/>
      </w:numPr>
      <w:spacing w:before="40" w:beforeAutospacing="0" w:after="0" w:line="27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035"/>
    <w:pPr>
      <w:keepNext/>
      <w:keepLines/>
      <w:numPr>
        <w:ilvl w:val="7"/>
        <w:numId w:val="1"/>
      </w:numPr>
      <w:spacing w:before="40" w:beforeAutospacing="0" w:after="0" w:line="27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035"/>
    <w:pPr>
      <w:keepNext/>
      <w:keepLines/>
      <w:numPr>
        <w:ilvl w:val="8"/>
        <w:numId w:val="1"/>
      </w:numPr>
      <w:spacing w:before="40" w:beforeAutospacing="0" w:after="0" w:line="27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D56035"/>
    <w:rPr>
      <w:rFonts w:ascii="Times New Roman" w:eastAsiaTheme="minorEastAsia" w:hAnsi="Times New Roman" w:cs="Times New Roman"/>
      <w:b/>
      <w:color w:val="000000"/>
      <w:sz w:val="24"/>
      <w:szCs w:val="24"/>
      <w:lang w:val="en-US"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D56035"/>
    <w:rPr>
      <w:rFonts w:ascii="Times New Roman" w:eastAsia="Calibri" w:hAnsi="Times New Roman" w:cs="Calibri"/>
      <w:b/>
      <w:color w:val="000000"/>
      <w:sz w:val="24"/>
      <w:szCs w:val="24"/>
      <w:lang w:val="en-US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D56035"/>
    <w:rPr>
      <w:rFonts w:ascii="Times New Roman" w:eastAsiaTheme="minorEastAsia" w:hAnsi="Times New Roman" w:cs="Times New Roman"/>
      <w:b/>
      <w:color w:val="000000"/>
      <w:sz w:val="24"/>
      <w:szCs w:val="24"/>
      <w:lang w:val="en-US"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D56035"/>
    <w:rPr>
      <w:rFonts w:ascii="Times New Roman" w:eastAsiaTheme="minorEastAsia" w:hAnsi="Times New Roman" w:cs="Times New Roman"/>
      <w:b/>
      <w:color w:val="000000"/>
      <w:sz w:val="24"/>
      <w:szCs w:val="24"/>
      <w:lang w:val="en-US" w:eastAsia="id-ID"/>
    </w:rPr>
  </w:style>
  <w:style w:type="character" w:customStyle="1" w:styleId="Heading5Char">
    <w:name w:val="Heading 5 Char"/>
    <w:basedOn w:val="DefaultParagraphFont"/>
    <w:link w:val="Heading5"/>
    <w:uiPriority w:val="9"/>
    <w:rsid w:val="00D56035"/>
    <w:rPr>
      <w:rFonts w:ascii="Times New Roman" w:eastAsiaTheme="minorEastAsia" w:hAnsi="Times New Roman" w:cs="Times New Roman"/>
      <w:b/>
      <w:color w:val="000000"/>
      <w:lang w:val="en-US" w:eastAsia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035"/>
    <w:rPr>
      <w:rFonts w:ascii="Times New Roman" w:eastAsiaTheme="minorEastAsia" w:hAnsi="Times New Roman" w:cs="Times New Roman"/>
      <w:b/>
      <w:color w:val="000000"/>
      <w:sz w:val="20"/>
      <w:szCs w:val="20"/>
      <w:lang w:val="en-US" w:eastAsia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03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03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0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id-ID"/>
    </w:rPr>
  </w:style>
  <w:style w:type="paragraph" w:styleId="TOC1">
    <w:name w:val="toc 1"/>
    <w:hidden/>
    <w:uiPriority w:val="39"/>
    <w:qFormat/>
    <w:rsid w:val="00D56035"/>
    <w:pPr>
      <w:spacing w:after="303" w:line="270" w:lineRule="auto"/>
      <w:ind w:left="27" w:right="23" w:firstLine="2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val="en-US" w:eastAsia="id-ID"/>
    </w:rPr>
  </w:style>
  <w:style w:type="paragraph" w:styleId="TOC2">
    <w:name w:val="toc 2"/>
    <w:hidden/>
    <w:uiPriority w:val="39"/>
    <w:qFormat/>
    <w:rsid w:val="00D56035"/>
    <w:pPr>
      <w:spacing w:after="300" w:line="270" w:lineRule="auto"/>
      <w:ind w:left="27" w:right="23" w:firstLine="2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val="en-US" w:eastAsia="id-ID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56035"/>
    <w:pPr>
      <w:spacing w:before="0" w:beforeAutospacing="0" w:after="240" w:line="240" w:lineRule="auto"/>
      <w:ind w:left="446" w:right="-89"/>
    </w:pPr>
    <w:rPr>
      <w:szCs w:val="22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qFormat/>
    <w:rsid w:val="00D56035"/>
    <w:pPr>
      <w:tabs>
        <w:tab w:val="center" w:pos="4680"/>
        <w:tab w:val="right" w:pos="9360"/>
      </w:tabs>
      <w:spacing w:before="0" w:beforeAutospacing="0" w:after="0" w:line="240" w:lineRule="auto"/>
      <w:ind w:right="0" w:firstLine="0"/>
      <w:jc w:val="left"/>
    </w:pPr>
    <w:rPr>
      <w:rFonts w:asciiTheme="minorHAnsi" w:hAnsiTheme="minorHAnsi"/>
      <w:color w:val="auto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56035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D56035"/>
    <w:pPr>
      <w:tabs>
        <w:tab w:val="center" w:pos="4680"/>
        <w:tab w:val="right" w:pos="9360"/>
      </w:tabs>
      <w:spacing w:before="0" w:beforeAutospacing="0" w:after="0" w:line="240" w:lineRule="auto"/>
      <w:ind w:right="0" w:firstLine="0"/>
      <w:jc w:val="left"/>
    </w:pPr>
    <w:rPr>
      <w:rFonts w:asciiTheme="minorHAnsi" w:hAnsiTheme="minorHAnsi"/>
      <w:color w:val="auto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56035"/>
    <w:rPr>
      <w:rFonts w:eastAsiaTheme="minorEastAsia" w:cs="Times New Roman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D56035"/>
    <w:pPr>
      <w:spacing w:before="0" w:beforeAutospacing="0" w:after="0" w:line="270" w:lineRule="auto"/>
    </w:pPr>
    <w:rPr>
      <w:lang w:val="en-US" w:eastAsia="id-ID"/>
    </w:rPr>
  </w:style>
  <w:style w:type="character" w:customStyle="1" w:styleId="selectable-text1">
    <w:name w:val="selectable-text1"/>
    <w:basedOn w:val="DefaultParagraphFont"/>
    <w:rsid w:val="00D56035"/>
  </w:style>
  <w:style w:type="paragraph" w:styleId="NoSpacing">
    <w:name w:val="No Spacing"/>
    <w:uiPriority w:val="1"/>
    <w:qFormat/>
    <w:rsid w:val="00D56035"/>
    <w:pPr>
      <w:spacing w:after="0" w:line="240" w:lineRule="auto"/>
      <w:ind w:right="55" w:firstLine="2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val="en-US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ABSTRAK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2023-09-09T08:08:00Z</dcterms:created>
  <dcterms:modified xsi:type="dcterms:W3CDTF">2023-10-14T01:27:00Z</dcterms:modified>
</cp:coreProperties>
</file>