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D05A" w14:textId="77777777" w:rsidR="00E476EC" w:rsidRDefault="00E476EC" w:rsidP="00E476EC">
      <w:pPr>
        <w:pStyle w:val="Heading1"/>
        <w:spacing w:line="360" w:lineRule="auto"/>
      </w:pPr>
      <w:bookmarkStart w:id="0" w:name="_Toc145525932"/>
      <w:r w:rsidRPr="00EE675A">
        <w:t>ABSTRAK</w:t>
      </w:r>
      <w:bookmarkEnd w:id="0"/>
    </w:p>
    <w:p w14:paraId="122304CF" w14:textId="77777777" w:rsidR="00E476EC" w:rsidRPr="006F366E" w:rsidRDefault="00E476EC" w:rsidP="00E476EC">
      <w:pPr>
        <w:spacing w:line="360" w:lineRule="auto"/>
        <w:rPr>
          <w:lang w:val="x-none"/>
        </w:rPr>
      </w:pPr>
    </w:p>
    <w:p w14:paraId="647C3331" w14:textId="77777777" w:rsidR="00E476EC" w:rsidRDefault="00E476EC" w:rsidP="00E476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TIARA ANGGRIANI PUTRI.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Perusahaan pada Perusahaan Retail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2018-2022.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Rizfal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Efriadi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C4CF46" w14:textId="77777777" w:rsidR="00E476EC" w:rsidRDefault="00E476EC" w:rsidP="00E476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keuangan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Microsoft Excel dan Program 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r w:rsidRPr="007770CC"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 (CR)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r w:rsidRPr="007770CC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 w:rsidRPr="007770CC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7770CC">
        <w:rPr>
          <w:rFonts w:ascii="Times New Roman" w:hAnsi="Times New Roman" w:cs="Times New Roman"/>
          <w:i/>
          <w:iCs/>
          <w:sz w:val="24"/>
          <w:szCs w:val="24"/>
        </w:rPr>
        <w:t xml:space="preserve"> Asset</w:t>
      </w:r>
      <w:r>
        <w:rPr>
          <w:rFonts w:ascii="Times New Roman" w:hAnsi="Times New Roman" w:cs="Times New Roman"/>
          <w:sz w:val="24"/>
          <w:szCs w:val="24"/>
        </w:rPr>
        <w:t xml:space="preserve"> (ROA)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r w:rsidRPr="007770CC">
        <w:rPr>
          <w:rFonts w:ascii="Times New Roman" w:hAnsi="Times New Roman" w:cs="Times New Roman"/>
          <w:i/>
          <w:iCs/>
          <w:sz w:val="24"/>
          <w:szCs w:val="24"/>
        </w:rPr>
        <w:t>Price to Book Value</w:t>
      </w:r>
      <w:r>
        <w:rPr>
          <w:rFonts w:ascii="Times New Roman" w:hAnsi="Times New Roman" w:cs="Times New Roman"/>
          <w:sz w:val="24"/>
          <w:szCs w:val="24"/>
        </w:rPr>
        <w:t xml:space="preserve"> (PBV).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Perusahaan;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Perusahaan;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Perusahaan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10,5%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89,5%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ini.</w:t>
      </w:r>
    </w:p>
    <w:p w14:paraId="18505632" w14:textId="77777777" w:rsidR="00E476EC" w:rsidRDefault="00E476EC" w:rsidP="00E476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7849E" w14:textId="77777777" w:rsidR="00E476EC" w:rsidRDefault="00E476EC" w:rsidP="00E476EC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>, Nilai Perusahaan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77940B" w14:textId="77777777" w:rsidR="00E476EC" w:rsidRDefault="00E476EC" w:rsidP="00E476EC">
      <w:pPr>
        <w:pStyle w:val="Heading2"/>
        <w:spacing w:line="360" w:lineRule="auto"/>
        <w:ind w:left="450" w:hanging="45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41963274"/>
      <w:bookmarkStart w:id="2" w:name="_Toc141966538"/>
      <w:bookmarkStart w:id="3" w:name="_Toc142073781"/>
      <w:bookmarkStart w:id="4" w:name="_Toc142643680"/>
      <w:bookmarkStart w:id="5" w:name="_Toc143937521"/>
      <w:bookmarkStart w:id="6" w:name="_Toc143940285"/>
      <w:bookmarkStart w:id="7" w:name="_Toc144371838"/>
      <w:bookmarkStart w:id="8" w:name="_Toc145307223"/>
      <w:bookmarkStart w:id="9" w:name="_Toc14552593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ABSTRACT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A771A06" w14:textId="77777777" w:rsidR="00E476EC" w:rsidRPr="00BA6447" w:rsidRDefault="00E476EC" w:rsidP="00E476EC">
      <w:pPr>
        <w:spacing w:line="360" w:lineRule="auto"/>
      </w:pPr>
    </w:p>
    <w:p w14:paraId="462E4294" w14:textId="77777777" w:rsidR="00E476EC" w:rsidRPr="00ED3777" w:rsidRDefault="00E476EC" w:rsidP="00E476E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447">
        <w:rPr>
          <w:rFonts w:ascii="Times New Roman" w:hAnsi="Times New Roman" w:cs="Times New Roman"/>
          <w:sz w:val="24"/>
          <w:szCs w:val="24"/>
        </w:rPr>
        <w:t xml:space="preserve">TIARA ANGGRIANI PUTRI. 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The Effect of Liquidity and Profitability on Firm Value in Retail Companies Listed on the Indonesia Stock Exchange for the period 2018-2022. Under the guidance of Adi </w:t>
      </w:r>
      <w:proofErr w:type="spellStart"/>
      <w:r w:rsidRPr="00ED3777">
        <w:rPr>
          <w:rFonts w:ascii="Times New Roman" w:hAnsi="Times New Roman" w:cs="Times New Roman"/>
          <w:i/>
          <w:iCs/>
          <w:sz w:val="24"/>
          <w:szCs w:val="24"/>
        </w:rPr>
        <w:t>Rizfal</w:t>
      </w:r>
      <w:proofErr w:type="spellEnd"/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3777">
        <w:rPr>
          <w:rFonts w:ascii="Times New Roman" w:hAnsi="Times New Roman" w:cs="Times New Roman"/>
          <w:i/>
          <w:iCs/>
          <w:sz w:val="24"/>
          <w:szCs w:val="24"/>
        </w:rPr>
        <w:t>Efriadi</w:t>
      </w:r>
      <w:proofErr w:type="spellEnd"/>
      <w:r w:rsidRPr="00ED377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BCFEE7" w14:textId="77777777" w:rsidR="00E476EC" w:rsidRPr="00ED3777" w:rsidRDefault="00E476EC" w:rsidP="00E476E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This study aims to test and examine how the effect of Liquidity and Profitability on Firm Value both partially 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 simultaneously. This study uses secondary data in the form of financial s</w:t>
      </w:r>
      <w:r>
        <w:rPr>
          <w:rFonts w:ascii="Times New Roman" w:hAnsi="Times New Roman" w:cs="Times New Roman"/>
          <w:i/>
          <w:iCs/>
          <w:sz w:val="24"/>
          <w:szCs w:val="24"/>
        </w:rPr>
        <w:t>tatements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 obtained from the official website of the Indonesia Stock Exchange.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This research method uses quantitative research methods with 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r>
        <w:rPr>
          <w:rFonts w:ascii="Times New Roman" w:hAnsi="Times New Roman" w:cs="Times New Roman"/>
          <w:i/>
          <w:iCs/>
          <w:sz w:val="24"/>
          <w:szCs w:val="24"/>
        </w:rPr>
        <w:t>processing using Microsoft Excel and SPSS version 25 Programs.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Based on the results of data analysis, t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he independent variables, namely liquidity as measured by Current Ratio (CR) and profitability as measured by Return </w:t>
      </w:r>
      <w:proofErr w:type="gramStart"/>
      <w:r w:rsidRPr="00ED3777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 Asset (ROA) and the dependent variable, namely firm value as measured by Price to Book Value (PBV). The results of this study 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>(1) Liquidity has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significant effect on Firm Value; (2) Profitability has a significant effect on Firm Value; (3) Liquidity and Profitability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have no effect together on 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Firm Value with a Coefficient of Determination of </w:t>
      </w:r>
      <w:r>
        <w:rPr>
          <w:rFonts w:ascii="Times New Roman" w:hAnsi="Times New Roman" w:cs="Times New Roman"/>
          <w:i/>
          <w:iCs/>
          <w:sz w:val="24"/>
          <w:szCs w:val="24"/>
        </w:rPr>
        <w:t>10,5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 xml:space="preserve">% and the remaining 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>9.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D3777">
        <w:rPr>
          <w:rFonts w:ascii="Times New Roman" w:hAnsi="Times New Roman" w:cs="Times New Roman"/>
          <w:i/>
          <w:iCs/>
          <w:sz w:val="24"/>
          <w:szCs w:val="24"/>
        </w:rPr>
        <w:t>% is influenced by other variables besides the variables used in this study.</w:t>
      </w:r>
    </w:p>
    <w:p w14:paraId="288BEDA3" w14:textId="77777777" w:rsidR="00E476EC" w:rsidRPr="00ED3777" w:rsidRDefault="00E476EC" w:rsidP="00E476E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4ACE85" w14:textId="1B285AA9" w:rsidR="00AA22D3" w:rsidRPr="00E476EC" w:rsidRDefault="00E476EC" w:rsidP="00E476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777">
        <w:rPr>
          <w:rFonts w:ascii="Times New Roman" w:hAnsi="Times New Roman" w:cs="Times New Roman"/>
          <w:i/>
          <w:iCs/>
          <w:sz w:val="24"/>
          <w:szCs w:val="24"/>
        </w:rPr>
        <w:t>Keywords: Liquidity, Profitability, Company Value</w:t>
      </w:r>
    </w:p>
    <w:sectPr w:rsidR="00AA22D3" w:rsidRPr="00E476EC" w:rsidSect="00642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8A57" w14:textId="77777777" w:rsidR="004617AB" w:rsidRDefault="004617AB" w:rsidP="006429E7">
      <w:pPr>
        <w:spacing w:after="0" w:line="240" w:lineRule="auto"/>
      </w:pPr>
      <w:r>
        <w:separator/>
      </w:r>
    </w:p>
  </w:endnote>
  <w:endnote w:type="continuationSeparator" w:id="0">
    <w:p w14:paraId="3D21389B" w14:textId="77777777" w:rsidR="004617AB" w:rsidRDefault="004617AB" w:rsidP="0064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3399" w14:textId="77777777" w:rsidR="0042646F" w:rsidRDefault="0042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613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0B736" w14:textId="05BA0319" w:rsidR="006429E7" w:rsidRDefault="006429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9CE1A" w14:textId="77777777" w:rsidR="006429E7" w:rsidRDefault="00642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536D" w14:textId="77777777" w:rsidR="0042646F" w:rsidRDefault="00426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69D0" w14:textId="77777777" w:rsidR="004617AB" w:rsidRDefault="004617AB" w:rsidP="006429E7">
      <w:pPr>
        <w:spacing w:after="0" w:line="240" w:lineRule="auto"/>
      </w:pPr>
      <w:r>
        <w:separator/>
      </w:r>
    </w:p>
  </w:footnote>
  <w:footnote w:type="continuationSeparator" w:id="0">
    <w:p w14:paraId="6972D70F" w14:textId="77777777" w:rsidR="004617AB" w:rsidRDefault="004617AB" w:rsidP="0064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11C3" w14:textId="0522BFBB" w:rsidR="0042646F" w:rsidRDefault="0042646F">
    <w:pPr>
      <w:pStyle w:val="Header"/>
    </w:pPr>
    <w:r>
      <w:rPr>
        <w:noProof/>
        <w14:ligatures w14:val="standardContextual"/>
      </w:rPr>
      <w:pict w14:anchorId="21221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0220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2932" w14:textId="35131508" w:rsidR="0042646F" w:rsidRDefault="0042646F">
    <w:pPr>
      <w:pStyle w:val="Header"/>
    </w:pPr>
    <w:r>
      <w:rPr>
        <w:noProof/>
        <w14:ligatures w14:val="standardContextual"/>
      </w:rPr>
      <w:pict w14:anchorId="381AA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0220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81A1" w14:textId="5DA519B7" w:rsidR="0042646F" w:rsidRDefault="0042646F">
    <w:pPr>
      <w:pStyle w:val="Header"/>
    </w:pPr>
    <w:r>
      <w:rPr>
        <w:noProof/>
        <w14:ligatures w14:val="standardContextual"/>
      </w:rPr>
      <w:pict w14:anchorId="21D86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0220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EC"/>
    <w:rsid w:val="00127702"/>
    <w:rsid w:val="0042646F"/>
    <w:rsid w:val="004617AB"/>
    <w:rsid w:val="006429E7"/>
    <w:rsid w:val="009E43A5"/>
    <w:rsid w:val="00AA22D3"/>
    <w:rsid w:val="00E4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0AA"/>
  <w15:chartTrackingRefBased/>
  <w15:docId w15:val="{C7E2F02E-6E8B-44B2-BB4B-0E10AF3F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E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6EC"/>
    <w:pPr>
      <w:spacing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6EC"/>
    <w:rPr>
      <w:rFonts w:ascii="Times New Roman" w:eastAsia="Calibri" w:hAnsi="Times New Roman" w:cs="Times New Roman"/>
      <w:b/>
      <w:kern w:val="0"/>
      <w:sz w:val="24"/>
      <w:szCs w:val="24"/>
      <w:lang w:val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476E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E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anggriani</dc:creator>
  <cp:keywords/>
  <dc:description/>
  <cp:lastModifiedBy>tsuraya ulfah</cp:lastModifiedBy>
  <cp:revision>3</cp:revision>
  <dcterms:created xsi:type="dcterms:W3CDTF">2023-09-15T00:39:00Z</dcterms:created>
  <dcterms:modified xsi:type="dcterms:W3CDTF">2023-10-12T03:46:00Z</dcterms:modified>
</cp:coreProperties>
</file>