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F474" w14:textId="0BA0D6B8" w:rsidR="00324BEA" w:rsidRPr="002153EE" w:rsidRDefault="00013046" w:rsidP="002B7AAB">
      <w:pPr>
        <w:pStyle w:val="Heading1"/>
      </w:pPr>
      <w:bookmarkStart w:id="0" w:name="_Toc103074625"/>
      <w:bookmarkStart w:id="1" w:name="_Toc110422218"/>
      <w:bookmarkStart w:id="2" w:name="_Toc126912613"/>
      <w:r w:rsidRPr="002153EE">
        <w:t>BAB I</w:t>
      </w:r>
      <w:bookmarkStart w:id="3" w:name="_Toc103074626"/>
      <w:bookmarkEnd w:id="0"/>
      <w:bookmarkEnd w:id="1"/>
      <w:bookmarkEnd w:id="2"/>
    </w:p>
    <w:p w14:paraId="4A5920FE" w14:textId="53809DF1" w:rsidR="00013046" w:rsidRPr="002153EE" w:rsidRDefault="00013046" w:rsidP="00C3367A">
      <w:pPr>
        <w:pStyle w:val="Heading1"/>
        <w:spacing w:after="240"/>
      </w:pPr>
      <w:bookmarkStart w:id="4" w:name="_Toc110422219"/>
      <w:bookmarkStart w:id="5" w:name="_Toc126912614"/>
      <w:r w:rsidRPr="002153EE">
        <w:t>PENDAHULUAN</w:t>
      </w:r>
      <w:bookmarkEnd w:id="3"/>
      <w:bookmarkEnd w:id="4"/>
      <w:bookmarkEnd w:id="5"/>
    </w:p>
    <w:p w14:paraId="5B555F72" w14:textId="4098C5DE" w:rsidR="008E6B87" w:rsidRPr="002153EE" w:rsidRDefault="00013046" w:rsidP="00C3367A">
      <w:pPr>
        <w:pStyle w:val="Heading2"/>
        <w:numPr>
          <w:ilvl w:val="0"/>
          <w:numId w:val="5"/>
        </w:numPr>
        <w:spacing w:after="240"/>
      </w:pPr>
      <w:bookmarkStart w:id="6" w:name="_Toc103074627"/>
      <w:bookmarkStart w:id="7" w:name="_Toc110422220"/>
      <w:bookmarkStart w:id="8" w:name="_Toc126912615"/>
      <w:r w:rsidRPr="002153EE">
        <w:t xml:space="preserve">Latar </w:t>
      </w:r>
      <w:proofErr w:type="spellStart"/>
      <w:r w:rsidRPr="002153EE">
        <w:t>Belakang</w:t>
      </w:r>
      <w:bookmarkEnd w:id="6"/>
      <w:bookmarkEnd w:id="7"/>
      <w:bookmarkEnd w:id="8"/>
      <w:proofErr w:type="spellEnd"/>
    </w:p>
    <w:p w14:paraId="0192F2A8" w14:textId="77777777" w:rsidR="00911211" w:rsidRPr="002153EE" w:rsidRDefault="0015698F" w:rsidP="00C001E7">
      <w:pPr>
        <w:pStyle w:val="BodyText"/>
        <w:spacing w:line="360" w:lineRule="auto"/>
        <w:ind w:left="815" w:firstLine="426"/>
        <w:jc w:val="both"/>
        <w:rPr>
          <w:lang w:val="en-US"/>
        </w:rPr>
      </w:pPr>
      <w:r w:rsidRPr="002153EE">
        <w:rPr>
          <w:lang w:val="en-US"/>
        </w:rPr>
        <w:t xml:space="preserve">Pajak </w:t>
      </w:r>
      <w:proofErr w:type="spellStart"/>
      <w:r w:rsidRPr="002153EE">
        <w:rPr>
          <w:lang w:val="en-US"/>
        </w:rPr>
        <w:t>saat</w:t>
      </w:r>
      <w:proofErr w:type="spellEnd"/>
      <w:r w:rsidRPr="002153EE">
        <w:rPr>
          <w:lang w:val="en-US"/>
        </w:rPr>
        <w:t xml:space="preserve"> ini </w:t>
      </w:r>
      <w:proofErr w:type="spellStart"/>
      <w:r w:rsidRPr="002153EE">
        <w:rPr>
          <w:lang w:val="en-US"/>
        </w:rPr>
        <w:t>menjadi</w:t>
      </w:r>
      <w:proofErr w:type="spellEnd"/>
      <w:r w:rsidRPr="002153EE">
        <w:rPr>
          <w:lang w:val="en-US"/>
        </w:rPr>
        <w:t xml:space="preserve"> </w:t>
      </w:r>
      <w:proofErr w:type="spellStart"/>
      <w:r w:rsidRPr="002153EE">
        <w:rPr>
          <w:lang w:val="en-US"/>
        </w:rPr>
        <w:t>suatu</w:t>
      </w:r>
      <w:proofErr w:type="spellEnd"/>
      <w:r w:rsidRPr="002153EE">
        <w:rPr>
          <w:lang w:val="en-US"/>
        </w:rPr>
        <w:t xml:space="preserve"> </w:t>
      </w:r>
      <w:proofErr w:type="spellStart"/>
      <w:r w:rsidRPr="002153EE">
        <w:rPr>
          <w:lang w:val="en-US"/>
        </w:rPr>
        <w:t>pendapatan</w:t>
      </w:r>
      <w:proofErr w:type="spellEnd"/>
      <w:r w:rsidRPr="002153EE">
        <w:rPr>
          <w:lang w:val="en-US"/>
        </w:rPr>
        <w:t xml:space="preserve"> yang sangat </w:t>
      </w:r>
      <w:proofErr w:type="spellStart"/>
      <w:r w:rsidRPr="002153EE">
        <w:rPr>
          <w:lang w:val="en-US"/>
        </w:rPr>
        <w:t>berpengaruh</w:t>
      </w:r>
      <w:proofErr w:type="spellEnd"/>
      <w:r w:rsidRPr="002153EE">
        <w:rPr>
          <w:lang w:val="en-US"/>
        </w:rPr>
        <w:t xml:space="preserve"> pada</w:t>
      </w:r>
      <w:r w:rsidR="009178B3" w:rsidRPr="002153EE">
        <w:rPr>
          <w:lang w:val="en-US"/>
        </w:rPr>
        <w:t xml:space="preserve"> </w:t>
      </w:r>
      <w:proofErr w:type="spellStart"/>
      <w:r w:rsidR="009178B3" w:rsidRPr="002153EE">
        <w:rPr>
          <w:lang w:val="en-US"/>
        </w:rPr>
        <w:t>perekonomian</w:t>
      </w:r>
      <w:proofErr w:type="spellEnd"/>
      <w:r w:rsidR="009178B3" w:rsidRPr="002153EE">
        <w:rPr>
          <w:lang w:val="en-US"/>
        </w:rPr>
        <w:t xml:space="preserve"> </w:t>
      </w:r>
      <w:proofErr w:type="spellStart"/>
      <w:r w:rsidR="009178B3" w:rsidRPr="002153EE">
        <w:rPr>
          <w:lang w:val="en-US"/>
        </w:rPr>
        <w:t>suatu</w:t>
      </w:r>
      <w:proofErr w:type="spellEnd"/>
      <w:r w:rsidR="009178B3" w:rsidRPr="002153EE">
        <w:rPr>
          <w:lang w:val="en-US"/>
        </w:rPr>
        <w:t xml:space="preserve"> Negara</w:t>
      </w:r>
      <w:r w:rsidR="0033498E" w:rsidRPr="002153EE">
        <w:rPr>
          <w:lang w:val="en-US"/>
        </w:rPr>
        <w:t>.</w:t>
      </w:r>
      <w:r w:rsidR="009178B3" w:rsidRPr="002153EE">
        <w:rPr>
          <w:lang w:val="en-US"/>
        </w:rPr>
        <w:t xml:space="preserve"> </w:t>
      </w:r>
      <w:r w:rsidR="00A912B1" w:rsidRPr="002153EE">
        <w:rPr>
          <w:lang w:val="en-US"/>
        </w:rPr>
        <w:t>E</w:t>
      </w:r>
      <w:r w:rsidR="0033498E" w:rsidRPr="002153EE">
        <w:t>ra globalisasi yang saat ini semakin modern menyebabkan perekonomian berkembang tanpa batas</w:t>
      </w:r>
      <w:r w:rsidR="00A912B1" w:rsidRPr="002153EE">
        <w:rPr>
          <w:lang w:val="en-US"/>
        </w:rPr>
        <w:t xml:space="preserve">, </w:t>
      </w:r>
      <w:proofErr w:type="spellStart"/>
      <w:r w:rsidR="00A912B1" w:rsidRPr="002153EE">
        <w:rPr>
          <w:lang w:val="en-US"/>
        </w:rPr>
        <w:t>globalisasi</w:t>
      </w:r>
      <w:proofErr w:type="spellEnd"/>
      <w:r w:rsidR="00A912B1" w:rsidRPr="002153EE">
        <w:rPr>
          <w:lang w:val="en-US"/>
        </w:rPr>
        <w:t xml:space="preserve"> </w:t>
      </w:r>
      <w:proofErr w:type="spellStart"/>
      <w:r w:rsidR="00A912B1" w:rsidRPr="002153EE">
        <w:rPr>
          <w:lang w:val="en-US"/>
        </w:rPr>
        <w:t>ekonomi</w:t>
      </w:r>
      <w:proofErr w:type="spellEnd"/>
      <w:r w:rsidR="00A912B1" w:rsidRPr="002153EE">
        <w:rPr>
          <w:lang w:val="en-US"/>
        </w:rPr>
        <w:t xml:space="preserve">, </w:t>
      </w:r>
      <w:proofErr w:type="spellStart"/>
      <w:r w:rsidR="00A912B1" w:rsidRPr="002153EE">
        <w:rPr>
          <w:lang w:val="en-US"/>
        </w:rPr>
        <w:t>bisnis</w:t>
      </w:r>
      <w:proofErr w:type="spellEnd"/>
      <w:r w:rsidR="00A912B1" w:rsidRPr="002153EE">
        <w:rPr>
          <w:lang w:val="en-US"/>
        </w:rPr>
        <w:t xml:space="preserve"> dan </w:t>
      </w:r>
      <w:proofErr w:type="spellStart"/>
      <w:r w:rsidR="00A912B1" w:rsidRPr="002153EE">
        <w:rPr>
          <w:lang w:val="en-US"/>
        </w:rPr>
        <w:t>investasi</w:t>
      </w:r>
      <w:proofErr w:type="spellEnd"/>
      <w:r w:rsidR="00A912B1" w:rsidRPr="002153EE">
        <w:rPr>
          <w:lang w:val="en-US"/>
        </w:rPr>
        <w:t xml:space="preserve"> </w:t>
      </w:r>
      <w:proofErr w:type="spellStart"/>
      <w:r w:rsidR="00A912B1" w:rsidRPr="002153EE">
        <w:rPr>
          <w:lang w:val="en-US"/>
        </w:rPr>
        <w:t>meningkat</w:t>
      </w:r>
      <w:proofErr w:type="spellEnd"/>
      <w:r w:rsidR="00A912B1" w:rsidRPr="002153EE">
        <w:rPr>
          <w:lang w:val="en-US"/>
        </w:rPr>
        <w:t xml:space="preserve"> dan </w:t>
      </w:r>
      <w:proofErr w:type="spellStart"/>
      <w:r w:rsidR="00A912B1" w:rsidRPr="002153EE">
        <w:rPr>
          <w:lang w:val="en-US"/>
        </w:rPr>
        <w:t>membuat</w:t>
      </w:r>
      <w:proofErr w:type="spellEnd"/>
      <w:r w:rsidR="00A912B1" w:rsidRPr="002153EE">
        <w:rPr>
          <w:lang w:val="en-US"/>
        </w:rPr>
        <w:t xml:space="preserve"> </w:t>
      </w:r>
      <w:proofErr w:type="spellStart"/>
      <w:r w:rsidR="00A912B1" w:rsidRPr="002153EE">
        <w:rPr>
          <w:lang w:val="en-US"/>
        </w:rPr>
        <w:t>berkembangnya</w:t>
      </w:r>
      <w:proofErr w:type="spellEnd"/>
      <w:r w:rsidR="00A912B1" w:rsidRPr="002153EE">
        <w:rPr>
          <w:lang w:val="en-US"/>
        </w:rPr>
        <w:t xml:space="preserve"> </w:t>
      </w:r>
      <w:proofErr w:type="spellStart"/>
      <w:r w:rsidR="00A912B1" w:rsidRPr="002153EE">
        <w:rPr>
          <w:lang w:val="en-US"/>
        </w:rPr>
        <w:t>perusahaan</w:t>
      </w:r>
      <w:proofErr w:type="spellEnd"/>
      <w:r w:rsidR="00A912B1" w:rsidRPr="002153EE">
        <w:rPr>
          <w:lang w:val="en-US"/>
        </w:rPr>
        <w:t xml:space="preserve"> </w:t>
      </w:r>
      <w:proofErr w:type="spellStart"/>
      <w:r w:rsidR="00A912B1" w:rsidRPr="002153EE">
        <w:rPr>
          <w:lang w:val="en-US"/>
        </w:rPr>
        <w:t>multinasional</w:t>
      </w:r>
      <w:proofErr w:type="spellEnd"/>
      <w:r w:rsidR="00A912B1" w:rsidRPr="002153EE">
        <w:rPr>
          <w:lang w:val="en-US"/>
        </w:rPr>
        <w:t xml:space="preserve"> (Multi-National Enterprise/MNCs atau Corporation/MNEs)</w:t>
      </w:r>
      <w:r w:rsidR="001F2DF1" w:rsidRPr="002153EE">
        <w:rPr>
          <w:lang w:val="en-US"/>
        </w:rPr>
        <w:t xml:space="preserve">. </w:t>
      </w:r>
      <w:r w:rsidR="00A912B1" w:rsidRPr="002153EE">
        <w:rPr>
          <w:lang w:val="en-US"/>
        </w:rPr>
        <w:t xml:space="preserve">untuk </w:t>
      </w:r>
      <w:proofErr w:type="spellStart"/>
      <w:r w:rsidR="00A912B1" w:rsidRPr="002153EE">
        <w:rPr>
          <w:lang w:val="en-US"/>
        </w:rPr>
        <w:t>memperkukuh</w:t>
      </w:r>
      <w:proofErr w:type="spellEnd"/>
      <w:r w:rsidR="00A912B1" w:rsidRPr="002153EE">
        <w:rPr>
          <w:lang w:val="en-US"/>
        </w:rPr>
        <w:t xml:space="preserve"> </w:t>
      </w:r>
      <w:proofErr w:type="spellStart"/>
      <w:r w:rsidR="00A912B1" w:rsidRPr="002153EE">
        <w:rPr>
          <w:lang w:val="en-US"/>
        </w:rPr>
        <w:t>pijakan</w:t>
      </w:r>
      <w:proofErr w:type="spellEnd"/>
      <w:r w:rsidR="00A912B1" w:rsidRPr="002153EE">
        <w:rPr>
          <w:lang w:val="en-US"/>
        </w:rPr>
        <w:t xml:space="preserve"> </w:t>
      </w:r>
      <w:proofErr w:type="spellStart"/>
      <w:r w:rsidR="00A912B1" w:rsidRPr="002153EE">
        <w:rPr>
          <w:lang w:val="en-US"/>
        </w:rPr>
        <w:t>usaha</w:t>
      </w:r>
      <w:proofErr w:type="spellEnd"/>
      <w:r w:rsidR="00A912B1" w:rsidRPr="002153EE">
        <w:rPr>
          <w:lang w:val="en-US"/>
        </w:rPr>
        <w:t xml:space="preserve"> </w:t>
      </w:r>
      <w:proofErr w:type="spellStart"/>
      <w:r w:rsidR="00A912B1" w:rsidRPr="002153EE">
        <w:rPr>
          <w:lang w:val="en-US"/>
        </w:rPr>
        <w:t>globalnya</w:t>
      </w:r>
      <w:proofErr w:type="spellEnd"/>
      <w:r w:rsidR="00A912B1" w:rsidRPr="002153EE">
        <w:rPr>
          <w:lang w:val="en-US"/>
        </w:rPr>
        <w:t xml:space="preserve"> </w:t>
      </w:r>
      <w:proofErr w:type="spellStart"/>
      <w:r w:rsidR="00A912B1" w:rsidRPr="002153EE">
        <w:rPr>
          <w:lang w:val="en-US"/>
        </w:rPr>
        <w:t>dibeberapa</w:t>
      </w:r>
      <w:proofErr w:type="spellEnd"/>
      <w:r w:rsidR="00A912B1" w:rsidRPr="002153EE">
        <w:rPr>
          <w:lang w:val="en-US"/>
        </w:rPr>
        <w:t xml:space="preserve"> negara </w:t>
      </w:r>
      <w:proofErr w:type="spellStart"/>
      <w:r w:rsidR="00A912B1" w:rsidRPr="002153EE">
        <w:rPr>
          <w:lang w:val="en-US"/>
        </w:rPr>
        <w:t>luar</w:t>
      </w:r>
      <w:proofErr w:type="spellEnd"/>
      <w:r w:rsidR="00A912B1" w:rsidRPr="002153EE">
        <w:rPr>
          <w:lang w:val="en-US"/>
        </w:rPr>
        <w:t xml:space="preserve"> </w:t>
      </w:r>
      <w:proofErr w:type="spellStart"/>
      <w:r w:rsidR="001F2DF1" w:rsidRPr="002153EE">
        <w:rPr>
          <w:lang w:val="en-US"/>
        </w:rPr>
        <w:t>perusahaan</w:t>
      </w:r>
      <w:proofErr w:type="spellEnd"/>
      <w:r w:rsidR="001F2DF1" w:rsidRPr="002153EE">
        <w:rPr>
          <w:lang w:val="en-US"/>
        </w:rPr>
        <w:t xml:space="preserve"> </w:t>
      </w:r>
      <w:proofErr w:type="spellStart"/>
      <w:r w:rsidR="001F2DF1" w:rsidRPr="002153EE">
        <w:rPr>
          <w:lang w:val="en-US"/>
        </w:rPr>
        <w:t>multinasional</w:t>
      </w:r>
      <w:proofErr w:type="spellEnd"/>
      <w:r w:rsidR="001F2DF1" w:rsidRPr="002153EE">
        <w:rPr>
          <w:lang w:val="en-US"/>
        </w:rPr>
        <w:t xml:space="preserve"> </w:t>
      </w:r>
      <w:proofErr w:type="spellStart"/>
      <w:r w:rsidR="00A912B1" w:rsidRPr="002153EE">
        <w:rPr>
          <w:lang w:val="en-US"/>
        </w:rPr>
        <w:t>mengoperasikan</w:t>
      </w:r>
      <w:proofErr w:type="spellEnd"/>
      <w:r w:rsidR="00A912B1" w:rsidRPr="002153EE">
        <w:rPr>
          <w:lang w:val="en-US"/>
        </w:rPr>
        <w:t xml:space="preserve"> </w:t>
      </w:r>
      <w:proofErr w:type="spellStart"/>
      <w:r w:rsidR="00A912B1" w:rsidRPr="002153EE">
        <w:rPr>
          <w:lang w:val="en-US"/>
        </w:rPr>
        <w:t>cabang</w:t>
      </w:r>
      <w:proofErr w:type="spellEnd"/>
      <w:r w:rsidR="00A912B1" w:rsidRPr="002153EE">
        <w:rPr>
          <w:lang w:val="en-US"/>
        </w:rPr>
        <w:t xml:space="preserve"> atau </w:t>
      </w:r>
      <w:proofErr w:type="spellStart"/>
      <w:r w:rsidR="00A912B1" w:rsidRPr="002153EE">
        <w:rPr>
          <w:lang w:val="en-US"/>
        </w:rPr>
        <w:t>anak</w:t>
      </w:r>
      <w:proofErr w:type="spellEnd"/>
      <w:r w:rsidR="00A912B1" w:rsidRPr="002153EE">
        <w:rPr>
          <w:lang w:val="en-US"/>
        </w:rPr>
        <w:t xml:space="preserve"> </w:t>
      </w:r>
      <w:proofErr w:type="spellStart"/>
      <w:r w:rsidR="00A912B1" w:rsidRPr="002153EE">
        <w:rPr>
          <w:lang w:val="en-US"/>
        </w:rPr>
        <w:t>perusahaan</w:t>
      </w:r>
      <w:proofErr w:type="spellEnd"/>
      <w:r w:rsidR="001F2DF1" w:rsidRPr="002153EE">
        <w:rPr>
          <w:lang w:val="en-US"/>
        </w:rPr>
        <w:t xml:space="preserve"> agar </w:t>
      </w:r>
      <w:proofErr w:type="spellStart"/>
      <w:r w:rsidR="001F2DF1" w:rsidRPr="002153EE">
        <w:rPr>
          <w:lang w:val="en-US"/>
        </w:rPr>
        <w:t>tetap</w:t>
      </w:r>
      <w:proofErr w:type="spellEnd"/>
      <w:r w:rsidR="001F2DF1" w:rsidRPr="002153EE">
        <w:rPr>
          <w:lang w:val="en-US"/>
        </w:rPr>
        <w:t xml:space="preserve"> </w:t>
      </w:r>
      <w:proofErr w:type="spellStart"/>
      <w:r w:rsidR="001F2DF1" w:rsidRPr="002153EE">
        <w:rPr>
          <w:lang w:val="en-US"/>
        </w:rPr>
        <w:t>mempertahankan</w:t>
      </w:r>
      <w:proofErr w:type="spellEnd"/>
      <w:r w:rsidR="001F2DF1" w:rsidRPr="002153EE">
        <w:rPr>
          <w:lang w:val="en-US"/>
        </w:rPr>
        <w:t xml:space="preserve"> </w:t>
      </w:r>
      <w:proofErr w:type="spellStart"/>
      <w:r w:rsidR="001F2DF1" w:rsidRPr="002153EE">
        <w:rPr>
          <w:lang w:val="en-US"/>
        </w:rPr>
        <w:t>pangsa</w:t>
      </w:r>
      <w:proofErr w:type="spellEnd"/>
      <w:r w:rsidR="001F2DF1" w:rsidRPr="002153EE">
        <w:rPr>
          <w:lang w:val="en-US"/>
        </w:rPr>
        <w:t xml:space="preserve"> </w:t>
      </w:r>
      <w:proofErr w:type="spellStart"/>
      <w:r w:rsidR="001F2DF1" w:rsidRPr="002153EE">
        <w:rPr>
          <w:lang w:val="en-US"/>
        </w:rPr>
        <w:t>ekspor</w:t>
      </w:r>
      <w:proofErr w:type="spellEnd"/>
      <w:r w:rsidR="001F2DF1" w:rsidRPr="002153EE">
        <w:rPr>
          <w:lang w:val="en-US"/>
        </w:rPr>
        <w:t xml:space="preserve"> dan </w:t>
      </w:r>
      <w:proofErr w:type="spellStart"/>
      <w:r w:rsidR="001F2DF1" w:rsidRPr="002153EE">
        <w:rPr>
          <w:lang w:val="en-US"/>
        </w:rPr>
        <w:t>impor</w:t>
      </w:r>
      <w:proofErr w:type="spellEnd"/>
      <w:r w:rsidR="001F2DF1" w:rsidRPr="002153EE">
        <w:rPr>
          <w:lang w:val="en-US"/>
        </w:rPr>
        <w:t xml:space="preserve"> </w:t>
      </w:r>
      <w:proofErr w:type="spellStart"/>
      <w:r w:rsidR="001F2DF1" w:rsidRPr="002153EE">
        <w:rPr>
          <w:lang w:val="en-US"/>
        </w:rPr>
        <w:t>perusahaan</w:t>
      </w:r>
      <w:proofErr w:type="spellEnd"/>
      <w:r w:rsidR="001F2DF1" w:rsidRPr="002153EE">
        <w:rPr>
          <w:lang w:val="en-US"/>
        </w:rPr>
        <w:t xml:space="preserve"> tersebut. </w:t>
      </w:r>
    </w:p>
    <w:p w14:paraId="65116D79" w14:textId="77777777" w:rsidR="00545675" w:rsidRDefault="001F2DF1" w:rsidP="00C001E7">
      <w:pPr>
        <w:pStyle w:val="BodyText"/>
        <w:spacing w:line="360" w:lineRule="auto"/>
        <w:ind w:left="815" w:firstLine="426"/>
        <w:jc w:val="both"/>
        <w:rPr>
          <w:lang w:val="en-US"/>
        </w:rPr>
        <w:sectPr w:rsidR="00545675" w:rsidSect="002153EE">
          <w:headerReference w:type="even" r:id="rId8"/>
          <w:headerReference w:type="default" r:id="rId9"/>
          <w:footerReference w:type="even" r:id="rId10"/>
          <w:footerReference w:type="default" r:id="rId11"/>
          <w:headerReference w:type="first" r:id="rId12"/>
          <w:footerReference w:type="first" r:id="rId13"/>
          <w:type w:val="nextColumn"/>
          <w:pgSz w:w="11906" w:h="16838"/>
          <w:pgMar w:top="2268" w:right="1701" w:bottom="1701" w:left="2268" w:header="709" w:footer="709" w:gutter="0"/>
          <w:pgNumType w:start="1"/>
          <w:cols w:space="708"/>
          <w:docGrid w:linePitch="360"/>
        </w:sectPr>
      </w:pPr>
      <w:proofErr w:type="spellStart"/>
      <w:r w:rsidRPr="002153EE">
        <w:rPr>
          <w:lang w:val="en-US"/>
        </w:rPr>
        <w:t>Fenomena</w:t>
      </w:r>
      <w:proofErr w:type="spellEnd"/>
      <w:r w:rsidRPr="002153EE">
        <w:rPr>
          <w:lang w:val="en-US"/>
        </w:rPr>
        <w:t xml:space="preserve"> </w:t>
      </w:r>
      <w:proofErr w:type="spellStart"/>
      <w:r w:rsidRPr="002153EE">
        <w:rPr>
          <w:lang w:val="en-US"/>
        </w:rPr>
        <w:t>globalisasi</w:t>
      </w:r>
      <w:proofErr w:type="spellEnd"/>
      <w:r w:rsidRPr="002153EE">
        <w:rPr>
          <w:lang w:val="en-US"/>
        </w:rPr>
        <w:t xml:space="preserve"> </w:t>
      </w:r>
      <w:proofErr w:type="spellStart"/>
      <w:r w:rsidRPr="002153EE">
        <w:rPr>
          <w:lang w:val="en-US"/>
        </w:rPr>
        <w:t>menyebabkan</w:t>
      </w:r>
      <w:proofErr w:type="spellEnd"/>
      <w:r w:rsidRPr="002153EE">
        <w:rPr>
          <w:lang w:val="en-US"/>
        </w:rPr>
        <w:t xml:space="preserve"> </w:t>
      </w:r>
      <w:proofErr w:type="spellStart"/>
      <w:r w:rsidRPr="002153EE">
        <w:rPr>
          <w:lang w:val="en-US"/>
        </w:rPr>
        <w:t>ketatnya</w:t>
      </w:r>
      <w:proofErr w:type="spellEnd"/>
      <w:r w:rsidRPr="002153EE">
        <w:rPr>
          <w:lang w:val="en-US"/>
        </w:rPr>
        <w:t xml:space="preserve"> </w:t>
      </w:r>
      <w:r w:rsidR="00013046" w:rsidRPr="002153EE">
        <w:t>persaingan di berbagai bidang</w:t>
      </w:r>
      <w:r w:rsidR="0033498E" w:rsidRPr="002153EE">
        <w:rPr>
          <w:lang w:val="en-US"/>
        </w:rPr>
        <w:t xml:space="preserve"> </w:t>
      </w:r>
      <w:r w:rsidR="00013046" w:rsidRPr="002153EE">
        <w:t xml:space="preserve">khususnya dalam bidang </w:t>
      </w:r>
      <w:proofErr w:type="spellStart"/>
      <w:r w:rsidR="008E6B87" w:rsidRPr="002153EE">
        <w:rPr>
          <w:lang w:val="en-US"/>
        </w:rPr>
        <w:t>perpajakan</w:t>
      </w:r>
      <w:proofErr w:type="spellEnd"/>
      <w:r w:rsidR="00013046" w:rsidRPr="002153EE">
        <w:t>.</w:t>
      </w:r>
      <w:r w:rsidR="00CE2324" w:rsidRPr="002153EE">
        <w:rPr>
          <w:lang w:val="en-US"/>
        </w:rPr>
        <w:t xml:space="preserve"> </w:t>
      </w:r>
      <w:proofErr w:type="spellStart"/>
      <w:r w:rsidR="00942119" w:rsidRPr="002153EE">
        <w:rPr>
          <w:lang w:val="en-US"/>
        </w:rPr>
        <w:t>Fenomena</w:t>
      </w:r>
      <w:proofErr w:type="spellEnd"/>
      <w:r w:rsidR="00942119" w:rsidRPr="002153EE">
        <w:rPr>
          <w:lang w:val="en-US"/>
        </w:rPr>
        <w:t xml:space="preserve"> </w:t>
      </w:r>
      <w:proofErr w:type="spellStart"/>
      <w:r w:rsidR="00942119" w:rsidRPr="002153EE">
        <w:rPr>
          <w:lang w:val="en-US"/>
        </w:rPr>
        <w:t>globalisasi</w:t>
      </w:r>
      <w:proofErr w:type="spellEnd"/>
      <w:r w:rsidR="00942119" w:rsidRPr="002153EE">
        <w:rPr>
          <w:lang w:val="en-US"/>
        </w:rPr>
        <w:t xml:space="preserve"> </w:t>
      </w:r>
      <w:proofErr w:type="spellStart"/>
      <w:r w:rsidR="00942119" w:rsidRPr="002153EE">
        <w:rPr>
          <w:lang w:val="en-US"/>
        </w:rPr>
        <w:t>terbaru</w:t>
      </w:r>
      <w:proofErr w:type="spellEnd"/>
      <w:r w:rsidR="00942119" w:rsidRPr="002153EE">
        <w:rPr>
          <w:lang w:val="en-US"/>
        </w:rPr>
        <w:t xml:space="preserve"> </w:t>
      </w:r>
      <w:proofErr w:type="spellStart"/>
      <w:r w:rsidR="00942119" w:rsidRPr="002153EE">
        <w:rPr>
          <w:lang w:val="en-US"/>
        </w:rPr>
        <w:t>saat</w:t>
      </w:r>
      <w:proofErr w:type="spellEnd"/>
      <w:r w:rsidR="00942119" w:rsidRPr="002153EE">
        <w:rPr>
          <w:lang w:val="en-US"/>
        </w:rPr>
        <w:t xml:space="preserve"> ini </w:t>
      </w:r>
      <w:proofErr w:type="spellStart"/>
      <w:r w:rsidR="00942119" w:rsidRPr="002153EE">
        <w:rPr>
          <w:lang w:val="en-US"/>
        </w:rPr>
        <w:t>dari</w:t>
      </w:r>
      <w:proofErr w:type="spellEnd"/>
      <w:r w:rsidR="00942119" w:rsidRPr="002153EE">
        <w:rPr>
          <w:lang w:val="en-US"/>
        </w:rPr>
        <w:t xml:space="preserve"> </w:t>
      </w:r>
      <w:proofErr w:type="spellStart"/>
      <w:r w:rsidR="00942119" w:rsidRPr="002153EE">
        <w:rPr>
          <w:iCs/>
          <w:lang w:val="en-US"/>
        </w:rPr>
        <w:t>RedaksiNewsDDtc</w:t>
      </w:r>
      <w:proofErr w:type="spellEnd"/>
      <w:r w:rsidR="00942119" w:rsidRPr="002153EE">
        <w:rPr>
          <w:iCs/>
          <w:lang w:val="en-US"/>
        </w:rPr>
        <w:t xml:space="preserve"> 26 November 2021, yang </w:t>
      </w:r>
      <w:proofErr w:type="spellStart"/>
      <w:r w:rsidR="00942119" w:rsidRPr="002153EE">
        <w:rPr>
          <w:iCs/>
          <w:lang w:val="en-US"/>
        </w:rPr>
        <w:t>diterbitkan</w:t>
      </w:r>
      <w:proofErr w:type="spellEnd"/>
      <w:r w:rsidR="00942119" w:rsidRPr="002153EE">
        <w:rPr>
          <w:iCs/>
          <w:lang w:val="en-US"/>
        </w:rPr>
        <w:t xml:space="preserve"> oleh </w:t>
      </w:r>
      <w:r w:rsidR="00942119" w:rsidRPr="002153EE">
        <w:rPr>
          <w:i/>
        </w:rPr>
        <w:t>Organization</w:t>
      </w:r>
      <w:r w:rsidR="00942119" w:rsidRPr="002153EE">
        <w:rPr>
          <w:i/>
          <w:spacing w:val="1"/>
        </w:rPr>
        <w:t xml:space="preserve"> </w:t>
      </w:r>
      <w:r w:rsidR="00942119" w:rsidRPr="002153EE">
        <w:rPr>
          <w:i/>
        </w:rPr>
        <w:t>for</w:t>
      </w:r>
      <w:r w:rsidR="00942119" w:rsidRPr="002153EE">
        <w:rPr>
          <w:i/>
          <w:spacing w:val="1"/>
        </w:rPr>
        <w:t xml:space="preserve"> </w:t>
      </w:r>
      <w:r w:rsidR="00942119" w:rsidRPr="002153EE">
        <w:rPr>
          <w:i/>
        </w:rPr>
        <w:t>Economic</w:t>
      </w:r>
      <w:r w:rsidR="00942119" w:rsidRPr="002153EE">
        <w:rPr>
          <w:i/>
          <w:spacing w:val="1"/>
        </w:rPr>
        <w:t xml:space="preserve"> </w:t>
      </w:r>
      <w:r w:rsidR="00942119" w:rsidRPr="002153EE">
        <w:rPr>
          <w:i/>
        </w:rPr>
        <w:t>Co-</w:t>
      </w:r>
      <w:r w:rsidR="00942119" w:rsidRPr="002153EE">
        <w:rPr>
          <w:i/>
          <w:spacing w:val="1"/>
        </w:rPr>
        <w:t xml:space="preserve"> </w:t>
      </w:r>
      <w:r w:rsidR="00942119" w:rsidRPr="002153EE">
        <w:rPr>
          <w:i/>
          <w:spacing w:val="-1"/>
        </w:rPr>
        <w:t>operation</w:t>
      </w:r>
      <w:r w:rsidR="00942119" w:rsidRPr="002153EE">
        <w:rPr>
          <w:i/>
          <w:spacing w:val="-13"/>
        </w:rPr>
        <w:t xml:space="preserve"> </w:t>
      </w:r>
      <w:r w:rsidR="00942119" w:rsidRPr="002153EE">
        <w:rPr>
          <w:i/>
        </w:rPr>
        <w:t>Development</w:t>
      </w:r>
      <w:r w:rsidR="00942119" w:rsidRPr="002153EE">
        <w:rPr>
          <w:i/>
          <w:spacing w:val="-13"/>
        </w:rPr>
        <w:t xml:space="preserve"> </w:t>
      </w:r>
      <w:r w:rsidR="00942119" w:rsidRPr="002153EE">
        <w:t>(OEDC)</w:t>
      </w:r>
      <w:r w:rsidR="00942119" w:rsidRPr="002153EE">
        <w:rPr>
          <w:spacing w:val="-11"/>
        </w:rPr>
        <w:t xml:space="preserve"> </w:t>
      </w:r>
      <w:proofErr w:type="spellStart"/>
      <w:r w:rsidR="00942119" w:rsidRPr="002153EE">
        <w:rPr>
          <w:iCs/>
          <w:lang w:val="en-US"/>
        </w:rPr>
        <w:t>bahwa</w:t>
      </w:r>
      <w:proofErr w:type="spellEnd"/>
      <w:r w:rsidR="00942119" w:rsidRPr="002153EE">
        <w:rPr>
          <w:iCs/>
          <w:lang w:val="en-US"/>
        </w:rPr>
        <w:t xml:space="preserve"> </w:t>
      </w:r>
      <w:proofErr w:type="spellStart"/>
      <w:r w:rsidR="00942119" w:rsidRPr="002153EE">
        <w:rPr>
          <w:iCs/>
          <w:lang w:val="en-US"/>
        </w:rPr>
        <w:t>adanya</w:t>
      </w:r>
      <w:proofErr w:type="spellEnd"/>
      <w:r w:rsidR="00D712B5" w:rsidRPr="002153EE">
        <w:rPr>
          <w:iCs/>
          <w:lang w:val="en-US"/>
        </w:rPr>
        <w:t xml:space="preserve"> 2.508 </w:t>
      </w:r>
      <w:proofErr w:type="spellStart"/>
      <w:r w:rsidR="00D712B5" w:rsidRPr="002153EE">
        <w:rPr>
          <w:iCs/>
          <w:lang w:val="en-US"/>
        </w:rPr>
        <w:t>perusahaan</w:t>
      </w:r>
      <w:proofErr w:type="spellEnd"/>
      <w:r w:rsidR="00942119" w:rsidRPr="002153EE">
        <w:rPr>
          <w:iCs/>
          <w:lang w:val="en-US"/>
        </w:rPr>
        <w:t xml:space="preserve"> </w:t>
      </w:r>
      <w:proofErr w:type="spellStart"/>
      <w:r w:rsidR="00942119" w:rsidRPr="002153EE">
        <w:rPr>
          <w:iCs/>
          <w:lang w:val="en-US"/>
        </w:rPr>
        <w:t>kasus</w:t>
      </w:r>
      <w:proofErr w:type="spellEnd"/>
      <w:r w:rsidR="00D712B5" w:rsidRPr="002153EE">
        <w:rPr>
          <w:iCs/>
          <w:lang w:val="en-US"/>
        </w:rPr>
        <w:t xml:space="preserve"> </w:t>
      </w:r>
      <w:proofErr w:type="spellStart"/>
      <w:r w:rsidR="00D712B5" w:rsidRPr="002153EE">
        <w:rPr>
          <w:iCs/>
          <w:lang w:val="en-US"/>
        </w:rPr>
        <w:t>sengketa</w:t>
      </w:r>
      <w:proofErr w:type="spellEnd"/>
      <w:r w:rsidR="00942119" w:rsidRPr="002153EE">
        <w:rPr>
          <w:iCs/>
          <w:lang w:val="en-US"/>
        </w:rPr>
        <w:t xml:space="preserve"> </w:t>
      </w:r>
      <w:r w:rsidR="00942119" w:rsidRPr="002153EE">
        <w:rPr>
          <w:i/>
          <w:lang w:val="en-US"/>
        </w:rPr>
        <w:t>Transfer Pricing</w:t>
      </w:r>
      <w:r w:rsidR="00942119" w:rsidRPr="002153EE">
        <w:rPr>
          <w:iCs/>
          <w:lang w:val="en-US"/>
        </w:rPr>
        <w:t xml:space="preserve"> </w:t>
      </w:r>
      <w:r w:rsidR="00D712B5" w:rsidRPr="002153EE">
        <w:rPr>
          <w:iCs/>
          <w:lang w:val="en-US"/>
        </w:rPr>
        <w:t xml:space="preserve">dan </w:t>
      </w:r>
      <w:proofErr w:type="spellStart"/>
      <w:r w:rsidR="00D712B5" w:rsidRPr="002153EE">
        <w:rPr>
          <w:iCs/>
          <w:lang w:val="en-US"/>
        </w:rPr>
        <w:t>mengalami</w:t>
      </w:r>
      <w:proofErr w:type="spellEnd"/>
      <w:r w:rsidR="00D712B5" w:rsidRPr="002153EE">
        <w:rPr>
          <w:iCs/>
          <w:lang w:val="en-US"/>
        </w:rPr>
        <w:t xml:space="preserve"> </w:t>
      </w:r>
      <w:proofErr w:type="spellStart"/>
      <w:r w:rsidR="00D712B5" w:rsidRPr="002153EE">
        <w:rPr>
          <w:iCs/>
          <w:lang w:val="en-US"/>
        </w:rPr>
        <w:t>peningkatan</w:t>
      </w:r>
      <w:proofErr w:type="spellEnd"/>
      <w:r w:rsidR="00D712B5" w:rsidRPr="002153EE">
        <w:rPr>
          <w:iCs/>
          <w:lang w:val="en-US"/>
        </w:rPr>
        <w:t xml:space="preserve"> 11% di </w:t>
      </w:r>
      <w:proofErr w:type="spellStart"/>
      <w:r w:rsidR="00D712B5" w:rsidRPr="002153EE">
        <w:rPr>
          <w:iCs/>
          <w:lang w:val="en-US"/>
        </w:rPr>
        <w:t>Tahun</w:t>
      </w:r>
      <w:proofErr w:type="spellEnd"/>
      <w:r w:rsidR="00D712B5" w:rsidRPr="002153EE">
        <w:rPr>
          <w:iCs/>
          <w:lang w:val="en-US"/>
        </w:rPr>
        <w:t xml:space="preserve"> 2020 </w:t>
      </w:r>
      <w:proofErr w:type="spellStart"/>
      <w:r w:rsidR="00D712B5" w:rsidRPr="002153EE">
        <w:rPr>
          <w:iCs/>
          <w:lang w:val="en-US"/>
        </w:rPr>
        <w:t>dimana</w:t>
      </w:r>
      <w:proofErr w:type="spellEnd"/>
      <w:r w:rsidR="00D712B5" w:rsidRPr="002153EE">
        <w:rPr>
          <w:iCs/>
          <w:lang w:val="en-US"/>
        </w:rPr>
        <w:t xml:space="preserve"> </w:t>
      </w:r>
      <w:proofErr w:type="spellStart"/>
      <w:r w:rsidR="00D712B5" w:rsidRPr="002153EE">
        <w:rPr>
          <w:iCs/>
          <w:lang w:val="en-US"/>
        </w:rPr>
        <w:t>sasaran</w:t>
      </w:r>
      <w:proofErr w:type="spellEnd"/>
      <w:r w:rsidR="00D712B5" w:rsidRPr="002153EE">
        <w:rPr>
          <w:iCs/>
          <w:lang w:val="en-US"/>
        </w:rPr>
        <w:t xml:space="preserve"> </w:t>
      </w:r>
      <w:proofErr w:type="spellStart"/>
      <w:r w:rsidR="00D712B5" w:rsidRPr="002153EE">
        <w:rPr>
          <w:iCs/>
          <w:lang w:val="en-US"/>
        </w:rPr>
        <w:t>utamanya</w:t>
      </w:r>
      <w:proofErr w:type="spellEnd"/>
      <w:r w:rsidR="00D712B5" w:rsidRPr="002153EE">
        <w:rPr>
          <w:iCs/>
          <w:lang w:val="en-US"/>
        </w:rPr>
        <w:t xml:space="preserve"> </w:t>
      </w:r>
      <w:proofErr w:type="spellStart"/>
      <w:r w:rsidR="00D712B5" w:rsidRPr="002153EE">
        <w:rPr>
          <w:iCs/>
          <w:lang w:val="en-US"/>
        </w:rPr>
        <w:t>adalah</w:t>
      </w:r>
      <w:proofErr w:type="spellEnd"/>
      <w:r w:rsidR="00D712B5" w:rsidRPr="002153EE">
        <w:rPr>
          <w:iCs/>
          <w:lang w:val="en-US"/>
        </w:rPr>
        <w:t xml:space="preserve"> </w:t>
      </w:r>
      <w:proofErr w:type="spellStart"/>
      <w:r w:rsidR="00D712B5" w:rsidRPr="002153EE">
        <w:rPr>
          <w:iCs/>
          <w:lang w:val="en-US"/>
        </w:rPr>
        <w:t>perusahaan</w:t>
      </w:r>
      <w:proofErr w:type="spellEnd"/>
      <w:r w:rsidR="00D712B5" w:rsidRPr="002153EE">
        <w:rPr>
          <w:iCs/>
          <w:lang w:val="en-US"/>
        </w:rPr>
        <w:t xml:space="preserve"> </w:t>
      </w:r>
      <w:proofErr w:type="spellStart"/>
      <w:r w:rsidR="00D712B5" w:rsidRPr="002153EE">
        <w:rPr>
          <w:iCs/>
          <w:lang w:val="en-US"/>
        </w:rPr>
        <w:t>multinasional</w:t>
      </w:r>
      <w:proofErr w:type="spellEnd"/>
      <w:r w:rsidR="00D712B5" w:rsidRPr="002153EE">
        <w:rPr>
          <w:iCs/>
          <w:lang w:val="en-US"/>
        </w:rPr>
        <w:t xml:space="preserve">, </w:t>
      </w:r>
      <w:proofErr w:type="spellStart"/>
      <w:r w:rsidR="008E09AA" w:rsidRPr="002153EE">
        <w:rPr>
          <w:lang w:val="en-US"/>
        </w:rPr>
        <w:t>perusahaan</w:t>
      </w:r>
      <w:proofErr w:type="spellEnd"/>
      <w:r w:rsidR="008E09AA" w:rsidRPr="002153EE">
        <w:rPr>
          <w:lang w:val="en-US"/>
        </w:rPr>
        <w:t xml:space="preserve"> </w:t>
      </w:r>
      <w:proofErr w:type="spellStart"/>
      <w:r w:rsidR="008E09AA" w:rsidRPr="002153EE">
        <w:rPr>
          <w:lang w:val="en-US"/>
        </w:rPr>
        <w:t>multinasional</w:t>
      </w:r>
      <w:proofErr w:type="spellEnd"/>
      <w:r w:rsidR="008E09AA" w:rsidRPr="002153EE">
        <w:rPr>
          <w:lang w:val="en-US"/>
        </w:rPr>
        <w:t xml:space="preserve"> </w:t>
      </w:r>
      <w:proofErr w:type="spellStart"/>
      <w:r w:rsidR="008E09AA" w:rsidRPr="002153EE">
        <w:rPr>
          <w:lang w:val="en-US"/>
        </w:rPr>
        <w:t>akan</w:t>
      </w:r>
      <w:proofErr w:type="spellEnd"/>
      <w:r w:rsidR="008E09AA" w:rsidRPr="002153EE">
        <w:rPr>
          <w:lang w:val="en-US"/>
        </w:rPr>
        <w:t xml:space="preserve"> </w:t>
      </w:r>
      <w:proofErr w:type="spellStart"/>
      <w:r w:rsidR="008E09AA" w:rsidRPr="002153EE">
        <w:rPr>
          <w:lang w:val="en-US"/>
        </w:rPr>
        <w:t>mengalami</w:t>
      </w:r>
      <w:proofErr w:type="spellEnd"/>
      <w:r w:rsidR="008E09AA" w:rsidRPr="002153EE">
        <w:rPr>
          <w:lang w:val="en-US"/>
        </w:rPr>
        <w:t xml:space="preserve"> </w:t>
      </w:r>
      <w:proofErr w:type="spellStart"/>
      <w:r w:rsidR="008E09AA" w:rsidRPr="002153EE">
        <w:rPr>
          <w:lang w:val="en-US"/>
        </w:rPr>
        <w:t>permasalahan</w:t>
      </w:r>
      <w:proofErr w:type="spellEnd"/>
      <w:r w:rsidR="008E09AA" w:rsidRPr="002153EE">
        <w:rPr>
          <w:lang w:val="en-US"/>
        </w:rPr>
        <w:t xml:space="preserve"> </w:t>
      </w:r>
      <w:r w:rsidR="00D712B5" w:rsidRPr="002153EE">
        <w:rPr>
          <w:lang w:val="en-US"/>
        </w:rPr>
        <w:t xml:space="preserve">di </w:t>
      </w:r>
      <w:proofErr w:type="spellStart"/>
      <w:r w:rsidR="00D712B5" w:rsidRPr="002153EE">
        <w:rPr>
          <w:lang w:val="en-US"/>
        </w:rPr>
        <w:t>bidang</w:t>
      </w:r>
      <w:proofErr w:type="spellEnd"/>
      <w:r w:rsidR="00D712B5" w:rsidRPr="002153EE">
        <w:rPr>
          <w:lang w:val="en-US"/>
        </w:rPr>
        <w:t xml:space="preserve"> </w:t>
      </w:r>
      <w:proofErr w:type="spellStart"/>
      <w:r w:rsidR="00D712B5" w:rsidRPr="002153EE">
        <w:rPr>
          <w:lang w:val="en-US"/>
        </w:rPr>
        <w:t>perpajakan</w:t>
      </w:r>
      <w:proofErr w:type="spellEnd"/>
      <w:r w:rsidR="00D712B5" w:rsidRPr="002153EE">
        <w:rPr>
          <w:lang w:val="en-US"/>
        </w:rPr>
        <w:t xml:space="preserve"> </w:t>
      </w:r>
      <w:proofErr w:type="spellStart"/>
      <w:r w:rsidR="008E09AA" w:rsidRPr="002153EE">
        <w:rPr>
          <w:lang w:val="en-US"/>
        </w:rPr>
        <w:t>akibat</w:t>
      </w:r>
      <w:proofErr w:type="spellEnd"/>
      <w:r w:rsidR="008E09AA" w:rsidRPr="002153EE">
        <w:rPr>
          <w:lang w:val="en-US"/>
        </w:rPr>
        <w:t xml:space="preserve"> p</w:t>
      </w:r>
      <w:r w:rsidR="00013046" w:rsidRPr="002153EE">
        <w:t xml:space="preserve">erbedaan seperti tarif pajak, tarif impor, persaingan, laju inflasi dan nilai valuta asing </w:t>
      </w:r>
      <w:r w:rsidR="008E09AA" w:rsidRPr="002153EE">
        <w:rPr>
          <w:lang w:val="en-US"/>
        </w:rPr>
        <w:t xml:space="preserve">di </w:t>
      </w:r>
      <w:proofErr w:type="spellStart"/>
      <w:r w:rsidR="008E09AA" w:rsidRPr="002153EE">
        <w:rPr>
          <w:lang w:val="en-US"/>
        </w:rPr>
        <w:t>tiap</w:t>
      </w:r>
      <w:proofErr w:type="spellEnd"/>
      <w:r w:rsidR="008E09AA" w:rsidRPr="002153EE">
        <w:rPr>
          <w:lang w:val="en-US"/>
        </w:rPr>
        <w:t xml:space="preserve"> negara yang </w:t>
      </w:r>
      <w:proofErr w:type="spellStart"/>
      <w:r w:rsidR="008E09AA" w:rsidRPr="002153EE">
        <w:rPr>
          <w:lang w:val="en-US"/>
        </w:rPr>
        <w:t>berbeda</w:t>
      </w:r>
      <w:proofErr w:type="spellEnd"/>
      <w:r w:rsidR="00013046" w:rsidRPr="002153EE">
        <w:t>.</w:t>
      </w:r>
      <w:r w:rsidR="008E09AA" w:rsidRPr="002153EE">
        <w:rPr>
          <w:lang w:val="en-US"/>
        </w:rPr>
        <w:t xml:space="preserve"> </w:t>
      </w:r>
      <w:r w:rsidR="00691E97" w:rsidRPr="002153EE">
        <w:rPr>
          <w:lang w:val="en-US"/>
        </w:rPr>
        <w:t>Karen</w:t>
      </w:r>
      <w:r w:rsidR="00E06F01" w:rsidRPr="002153EE">
        <w:rPr>
          <w:lang w:val="en-US"/>
        </w:rPr>
        <w:t>a</w:t>
      </w:r>
      <w:r w:rsidR="00691E97" w:rsidRPr="002153EE">
        <w:rPr>
          <w:lang w:val="en-US"/>
        </w:rPr>
        <w:t xml:space="preserve"> </w:t>
      </w:r>
      <w:proofErr w:type="spellStart"/>
      <w:r w:rsidR="00691E97" w:rsidRPr="002153EE">
        <w:rPr>
          <w:lang w:val="en-US"/>
        </w:rPr>
        <w:t>adanya</w:t>
      </w:r>
      <w:proofErr w:type="spellEnd"/>
      <w:r w:rsidR="00691E97" w:rsidRPr="002153EE">
        <w:rPr>
          <w:lang w:val="en-US"/>
        </w:rPr>
        <w:t xml:space="preserve"> </w:t>
      </w:r>
      <w:proofErr w:type="spellStart"/>
      <w:r w:rsidR="00691E97" w:rsidRPr="002153EE">
        <w:rPr>
          <w:lang w:val="en-US"/>
        </w:rPr>
        <w:t>perbedaan</w:t>
      </w:r>
      <w:proofErr w:type="spellEnd"/>
      <w:r w:rsidR="00691E97" w:rsidRPr="002153EE">
        <w:rPr>
          <w:lang w:val="en-US"/>
        </w:rPr>
        <w:t xml:space="preserve"> </w:t>
      </w:r>
      <w:proofErr w:type="spellStart"/>
      <w:r w:rsidR="00691E97" w:rsidRPr="002153EE">
        <w:rPr>
          <w:lang w:val="en-US"/>
        </w:rPr>
        <w:t>tarif</w:t>
      </w:r>
      <w:proofErr w:type="spellEnd"/>
      <w:r w:rsidR="00691E97" w:rsidRPr="002153EE">
        <w:rPr>
          <w:lang w:val="en-US"/>
        </w:rPr>
        <w:t xml:space="preserve"> </w:t>
      </w:r>
      <w:proofErr w:type="spellStart"/>
      <w:r w:rsidR="00691E97" w:rsidRPr="002153EE">
        <w:rPr>
          <w:lang w:val="en-US"/>
        </w:rPr>
        <w:t>pajak</w:t>
      </w:r>
      <w:proofErr w:type="spellEnd"/>
      <w:r w:rsidR="00691E97" w:rsidRPr="002153EE">
        <w:rPr>
          <w:lang w:val="en-US"/>
        </w:rPr>
        <w:t xml:space="preserve"> di </w:t>
      </w:r>
      <w:proofErr w:type="spellStart"/>
      <w:r w:rsidR="00691E97" w:rsidRPr="002153EE">
        <w:rPr>
          <w:lang w:val="en-US"/>
        </w:rPr>
        <w:t>berbagai</w:t>
      </w:r>
      <w:proofErr w:type="spellEnd"/>
      <w:r w:rsidR="00691E97" w:rsidRPr="002153EE">
        <w:rPr>
          <w:lang w:val="en-US"/>
        </w:rPr>
        <w:t xml:space="preserve"> negara </w:t>
      </w:r>
      <w:proofErr w:type="spellStart"/>
      <w:r w:rsidR="00691E97" w:rsidRPr="002153EE">
        <w:rPr>
          <w:lang w:val="en-US"/>
        </w:rPr>
        <w:t>memicu</w:t>
      </w:r>
      <w:proofErr w:type="spellEnd"/>
      <w:r w:rsidR="00691E97" w:rsidRPr="002153EE">
        <w:rPr>
          <w:lang w:val="en-US"/>
        </w:rPr>
        <w:t xml:space="preserve"> </w:t>
      </w:r>
      <w:proofErr w:type="spellStart"/>
      <w:r w:rsidR="00691E97" w:rsidRPr="002153EE">
        <w:rPr>
          <w:lang w:val="en-US"/>
        </w:rPr>
        <w:t>perusahaan</w:t>
      </w:r>
      <w:proofErr w:type="spellEnd"/>
      <w:r w:rsidR="00691E97" w:rsidRPr="002153EE">
        <w:rPr>
          <w:lang w:val="en-US"/>
        </w:rPr>
        <w:t xml:space="preserve"> untuk </w:t>
      </w:r>
      <w:proofErr w:type="spellStart"/>
      <w:r w:rsidR="00691E97" w:rsidRPr="002153EE">
        <w:rPr>
          <w:lang w:val="en-US"/>
        </w:rPr>
        <w:t>melakukan</w:t>
      </w:r>
      <w:proofErr w:type="spellEnd"/>
      <w:r w:rsidR="00691E97" w:rsidRPr="002153EE">
        <w:rPr>
          <w:lang w:val="en-US"/>
        </w:rPr>
        <w:t xml:space="preserve"> </w:t>
      </w:r>
      <w:proofErr w:type="spellStart"/>
      <w:r w:rsidR="00691E97" w:rsidRPr="002153EE">
        <w:rPr>
          <w:lang w:val="en-US"/>
        </w:rPr>
        <w:t>kegiatan</w:t>
      </w:r>
      <w:proofErr w:type="spellEnd"/>
      <w:r w:rsidR="00691E97" w:rsidRPr="002153EE">
        <w:rPr>
          <w:lang w:val="en-US"/>
        </w:rPr>
        <w:t xml:space="preserve"> </w:t>
      </w:r>
      <w:r w:rsidR="00666395" w:rsidRPr="002153EE">
        <w:rPr>
          <w:i/>
          <w:iCs/>
          <w:lang w:val="en-US"/>
        </w:rPr>
        <w:t>t</w:t>
      </w:r>
      <w:r w:rsidR="00691E97" w:rsidRPr="002153EE">
        <w:rPr>
          <w:i/>
          <w:iCs/>
          <w:lang w:val="en-US"/>
        </w:rPr>
        <w:t xml:space="preserve">ransfer </w:t>
      </w:r>
      <w:r w:rsidR="00666395" w:rsidRPr="002153EE">
        <w:rPr>
          <w:i/>
          <w:iCs/>
          <w:lang w:val="en-US"/>
        </w:rPr>
        <w:t>p</w:t>
      </w:r>
      <w:r w:rsidR="00691E97" w:rsidRPr="002153EE">
        <w:rPr>
          <w:i/>
          <w:iCs/>
          <w:lang w:val="en-US"/>
        </w:rPr>
        <w:t>ricing.</w:t>
      </w:r>
      <w:r w:rsidR="00CE2324" w:rsidRPr="002153EE">
        <w:rPr>
          <w:i/>
          <w:iCs/>
          <w:lang w:val="en-US"/>
        </w:rPr>
        <w:t xml:space="preserve"> </w:t>
      </w:r>
      <w:r w:rsidR="00691E97" w:rsidRPr="002153EE">
        <w:rPr>
          <w:i/>
          <w:iCs/>
          <w:lang w:val="en-US"/>
        </w:rPr>
        <w:t xml:space="preserve"> </w:t>
      </w:r>
      <w:r w:rsidR="00CE2324" w:rsidRPr="002153EE">
        <w:rPr>
          <w:lang w:val="en-US"/>
        </w:rPr>
        <w:t xml:space="preserve">Salah </w:t>
      </w:r>
      <w:proofErr w:type="spellStart"/>
      <w:r w:rsidR="00CE2324" w:rsidRPr="002153EE">
        <w:rPr>
          <w:lang w:val="en-US"/>
        </w:rPr>
        <w:t>satu</w:t>
      </w:r>
      <w:proofErr w:type="spellEnd"/>
      <w:r w:rsidR="00CE2324" w:rsidRPr="002153EE">
        <w:rPr>
          <w:lang w:val="en-US"/>
        </w:rPr>
        <w:t xml:space="preserve"> </w:t>
      </w:r>
      <w:proofErr w:type="spellStart"/>
      <w:r w:rsidR="00CE2324" w:rsidRPr="002153EE">
        <w:rPr>
          <w:lang w:val="en-US"/>
        </w:rPr>
        <w:t>penelitian</w:t>
      </w:r>
      <w:proofErr w:type="spellEnd"/>
      <w:r w:rsidR="00CE2324" w:rsidRPr="002153EE">
        <w:rPr>
          <w:lang w:val="en-US"/>
        </w:rPr>
        <w:t xml:space="preserve"> yang </w:t>
      </w:r>
      <w:proofErr w:type="spellStart"/>
      <w:r w:rsidR="00CE2324" w:rsidRPr="002153EE">
        <w:rPr>
          <w:lang w:val="en-US"/>
        </w:rPr>
        <w:t>dilakukan</w:t>
      </w:r>
      <w:proofErr w:type="spellEnd"/>
      <w:r w:rsidR="00CE2324" w:rsidRPr="002153EE">
        <w:rPr>
          <w:lang w:val="en-US"/>
        </w:rPr>
        <w:t xml:space="preserve"> oleh Jannah, </w:t>
      </w:r>
      <w:proofErr w:type="spellStart"/>
      <w:r w:rsidR="00CE2324" w:rsidRPr="002153EE">
        <w:rPr>
          <w:lang w:val="en-US"/>
        </w:rPr>
        <w:t>dkk</w:t>
      </w:r>
      <w:proofErr w:type="spellEnd"/>
      <w:r w:rsidR="00CE2324" w:rsidRPr="002153EE">
        <w:rPr>
          <w:lang w:val="en-US"/>
        </w:rPr>
        <w:t xml:space="preserve"> </w:t>
      </w:r>
      <w:r w:rsidR="00677B93" w:rsidRPr="002153EE">
        <w:rPr>
          <w:lang w:val="en-US"/>
        </w:rPr>
        <w:t xml:space="preserve">(2019) </w:t>
      </w:r>
      <w:proofErr w:type="spellStart"/>
      <w:r w:rsidR="00677B93" w:rsidRPr="002153EE">
        <w:rPr>
          <w:lang w:val="en-US"/>
        </w:rPr>
        <w:t>menggambarkan</w:t>
      </w:r>
      <w:proofErr w:type="spellEnd"/>
      <w:r w:rsidR="00677B93" w:rsidRPr="002153EE">
        <w:rPr>
          <w:lang w:val="en-US"/>
        </w:rPr>
        <w:t xml:space="preserve"> </w:t>
      </w:r>
      <w:proofErr w:type="spellStart"/>
      <w:r w:rsidR="00677B93" w:rsidRPr="002153EE">
        <w:rPr>
          <w:lang w:val="en-US"/>
        </w:rPr>
        <w:t>fenomena</w:t>
      </w:r>
      <w:proofErr w:type="spellEnd"/>
      <w:r w:rsidR="00677B93" w:rsidRPr="002153EE">
        <w:rPr>
          <w:lang w:val="en-US"/>
        </w:rPr>
        <w:t xml:space="preserve"> </w:t>
      </w:r>
      <w:proofErr w:type="spellStart"/>
      <w:r w:rsidR="00677B93" w:rsidRPr="002153EE">
        <w:rPr>
          <w:lang w:val="en-US"/>
        </w:rPr>
        <w:t>mengenai</w:t>
      </w:r>
      <w:proofErr w:type="spellEnd"/>
      <w:r w:rsidR="00677B93" w:rsidRPr="002153EE">
        <w:rPr>
          <w:lang w:val="en-US"/>
        </w:rPr>
        <w:t xml:space="preserve"> </w:t>
      </w:r>
      <w:r w:rsidR="00666395" w:rsidRPr="002153EE">
        <w:rPr>
          <w:i/>
          <w:iCs/>
          <w:lang w:val="en-US"/>
        </w:rPr>
        <w:t>t</w:t>
      </w:r>
      <w:r w:rsidR="00677B93" w:rsidRPr="002153EE">
        <w:rPr>
          <w:i/>
          <w:iCs/>
          <w:lang w:val="en-US"/>
        </w:rPr>
        <w:t xml:space="preserve">ransfer </w:t>
      </w:r>
      <w:r w:rsidR="00666395" w:rsidRPr="002153EE">
        <w:rPr>
          <w:i/>
          <w:iCs/>
          <w:lang w:val="en-US"/>
        </w:rPr>
        <w:t>p</w:t>
      </w:r>
      <w:r w:rsidR="00677B93" w:rsidRPr="002153EE">
        <w:rPr>
          <w:i/>
          <w:iCs/>
          <w:lang w:val="en-US"/>
        </w:rPr>
        <w:t xml:space="preserve">ricing </w:t>
      </w:r>
      <w:r w:rsidR="00677B93" w:rsidRPr="002153EE">
        <w:rPr>
          <w:lang w:val="en-US"/>
        </w:rPr>
        <w:t xml:space="preserve">yang </w:t>
      </w:r>
      <w:proofErr w:type="spellStart"/>
      <w:r w:rsidR="00677B93" w:rsidRPr="002153EE">
        <w:rPr>
          <w:lang w:val="en-US"/>
        </w:rPr>
        <w:t>cenderung</w:t>
      </w:r>
      <w:proofErr w:type="spellEnd"/>
      <w:r w:rsidR="00677B93" w:rsidRPr="002153EE">
        <w:rPr>
          <w:lang w:val="en-US"/>
        </w:rPr>
        <w:t xml:space="preserve"> </w:t>
      </w:r>
      <w:proofErr w:type="spellStart"/>
      <w:r w:rsidR="00677B93" w:rsidRPr="002153EE">
        <w:rPr>
          <w:lang w:val="en-US"/>
        </w:rPr>
        <w:t>disebabkan</w:t>
      </w:r>
      <w:proofErr w:type="spellEnd"/>
      <w:r w:rsidR="00677B93" w:rsidRPr="002153EE">
        <w:rPr>
          <w:lang w:val="en-US"/>
        </w:rPr>
        <w:t xml:space="preserve"> oleh </w:t>
      </w:r>
      <w:proofErr w:type="spellStart"/>
      <w:r w:rsidR="00677B93" w:rsidRPr="002153EE">
        <w:rPr>
          <w:lang w:val="en-US"/>
        </w:rPr>
        <w:t>globalisasi</w:t>
      </w:r>
      <w:proofErr w:type="spellEnd"/>
      <w:r w:rsidR="00677B93" w:rsidRPr="002153EE">
        <w:rPr>
          <w:lang w:val="en-US"/>
        </w:rPr>
        <w:t xml:space="preserve"> dan </w:t>
      </w:r>
      <w:proofErr w:type="spellStart"/>
      <w:r w:rsidR="00677B93" w:rsidRPr="002153EE">
        <w:rPr>
          <w:lang w:val="en-US"/>
        </w:rPr>
        <w:t>perbedaan</w:t>
      </w:r>
      <w:proofErr w:type="spellEnd"/>
      <w:r w:rsidR="00677B93" w:rsidRPr="002153EE">
        <w:rPr>
          <w:lang w:val="en-US"/>
        </w:rPr>
        <w:t xml:space="preserve"> </w:t>
      </w:r>
      <w:proofErr w:type="spellStart"/>
      <w:r w:rsidR="00677B93" w:rsidRPr="002153EE">
        <w:rPr>
          <w:lang w:val="en-US"/>
        </w:rPr>
        <w:t>tarif</w:t>
      </w:r>
      <w:proofErr w:type="spellEnd"/>
      <w:r w:rsidR="00677B93" w:rsidRPr="002153EE">
        <w:rPr>
          <w:lang w:val="en-US"/>
        </w:rPr>
        <w:t xml:space="preserve"> </w:t>
      </w:r>
      <w:proofErr w:type="spellStart"/>
      <w:r w:rsidR="00677B93" w:rsidRPr="002153EE">
        <w:rPr>
          <w:lang w:val="en-US"/>
        </w:rPr>
        <w:t>pajak</w:t>
      </w:r>
      <w:proofErr w:type="spellEnd"/>
      <w:r w:rsidR="00677B93" w:rsidRPr="002153EE">
        <w:rPr>
          <w:lang w:val="en-US"/>
        </w:rPr>
        <w:t xml:space="preserve"> di </w:t>
      </w:r>
      <w:proofErr w:type="spellStart"/>
      <w:r w:rsidR="00677B93" w:rsidRPr="002153EE">
        <w:rPr>
          <w:lang w:val="en-US"/>
        </w:rPr>
        <w:t>berbagai</w:t>
      </w:r>
      <w:proofErr w:type="spellEnd"/>
      <w:r w:rsidR="00677B93" w:rsidRPr="002153EE">
        <w:rPr>
          <w:lang w:val="en-US"/>
        </w:rPr>
        <w:t xml:space="preserve"> negara, negara </w:t>
      </w:r>
      <w:proofErr w:type="spellStart"/>
      <w:r w:rsidR="00677B93" w:rsidRPr="002153EE">
        <w:rPr>
          <w:lang w:val="en-US"/>
        </w:rPr>
        <w:t>berkembang</w:t>
      </w:r>
      <w:proofErr w:type="spellEnd"/>
      <w:r w:rsidR="00677B93" w:rsidRPr="002153EE">
        <w:rPr>
          <w:lang w:val="en-US"/>
        </w:rPr>
        <w:t xml:space="preserve"> </w:t>
      </w:r>
      <w:proofErr w:type="spellStart"/>
      <w:r w:rsidR="00677B93" w:rsidRPr="002153EE">
        <w:rPr>
          <w:lang w:val="en-US"/>
        </w:rPr>
        <w:t>seringkali</w:t>
      </w:r>
      <w:proofErr w:type="spellEnd"/>
      <w:r w:rsidR="00677B93" w:rsidRPr="002153EE">
        <w:rPr>
          <w:lang w:val="en-US"/>
        </w:rPr>
        <w:t xml:space="preserve"> </w:t>
      </w:r>
      <w:proofErr w:type="spellStart"/>
      <w:r w:rsidR="00677B93" w:rsidRPr="002153EE">
        <w:rPr>
          <w:lang w:val="en-US"/>
        </w:rPr>
        <w:t>memiliki</w:t>
      </w:r>
      <w:proofErr w:type="spellEnd"/>
      <w:r w:rsidR="00677B93" w:rsidRPr="002153EE">
        <w:rPr>
          <w:lang w:val="en-US"/>
        </w:rPr>
        <w:t xml:space="preserve"> </w:t>
      </w:r>
      <w:proofErr w:type="spellStart"/>
      <w:r w:rsidR="00677B93" w:rsidRPr="002153EE">
        <w:rPr>
          <w:lang w:val="en-US"/>
        </w:rPr>
        <w:t>tarif</w:t>
      </w:r>
      <w:proofErr w:type="spellEnd"/>
      <w:r w:rsidR="00677B93" w:rsidRPr="002153EE">
        <w:rPr>
          <w:lang w:val="en-US"/>
        </w:rPr>
        <w:t xml:space="preserve"> </w:t>
      </w:r>
      <w:proofErr w:type="spellStart"/>
      <w:r w:rsidR="00677B93" w:rsidRPr="002153EE">
        <w:rPr>
          <w:lang w:val="en-US"/>
        </w:rPr>
        <w:t>pajak</w:t>
      </w:r>
      <w:proofErr w:type="spellEnd"/>
      <w:r w:rsidR="00677B93" w:rsidRPr="002153EE">
        <w:rPr>
          <w:lang w:val="en-US"/>
        </w:rPr>
        <w:t xml:space="preserve"> </w:t>
      </w:r>
      <w:proofErr w:type="spellStart"/>
      <w:r w:rsidR="00677B93" w:rsidRPr="002153EE">
        <w:rPr>
          <w:lang w:val="en-US"/>
        </w:rPr>
        <w:t>rendah</w:t>
      </w:r>
      <w:proofErr w:type="spellEnd"/>
      <w:r w:rsidR="00677B93" w:rsidRPr="002153EE">
        <w:rPr>
          <w:lang w:val="en-US"/>
        </w:rPr>
        <w:t xml:space="preserve"> dan negara </w:t>
      </w:r>
      <w:proofErr w:type="spellStart"/>
      <w:r w:rsidR="00677B93" w:rsidRPr="002153EE">
        <w:rPr>
          <w:lang w:val="en-US"/>
        </w:rPr>
        <w:t>maju</w:t>
      </w:r>
      <w:proofErr w:type="spellEnd"/>
      <w:r w:rsidR="00677B93" w:rsidRPr="002153EE">
        <w:rPr>
          <w:lang w:val="en-US"/>
        </w:rPr>
        <w:t xml:space="preserve"> </w:t>
      </w:r>
      <w:proofErr w:type="spellStart"/>
      <w:r w:rsidR="00677B93" w:rsidRPr="002153EE">
        <w:rPr>
          <w:lang w:val="en-US"/>
        </w:rPr>
        <w:t>memiliki</w:t>
      </w:r>
      <w:proofErr w:type="spellEnd"/>
      <w:r w:rsidR="00677B93" w:rsidRPr="002153EE">
        <w:rPr>
          <w:lang w:val="en-US"/>
        </w:rPr>
        <w:t xml:space="preserve"> </w:t>
      </w:r>
      <w:proofErr w:type="spellStart"/>
      <w:r w:rsidR="00677B93" w:rsidRPr="002153EE">
        <w:rPr>
          <w:lang w:val="en-US"/>
        </w:rPr>
        <w:t>tarif</w:t>
      </w:r>
      <w:proofErr w:type="spellEnd"/>
      <w:r w:rsidR="00677B93" w:rsidRPr="002153EE">
        <w:rPr>
          <w:lang w:val="en-US"/>
        </w:rPr>
        <w:t xml:space="preserve"> </w:t>
      </w:r>
      <w:proofErr w:type="spellStart"/>
      <w:r w:rsidR="00677B93" w:rsidRPr="002153EE">
        <w:rPr>
          <w:lang w:val="en-US"/>
        </w:rPr>
        <w:t>pajak</w:t>
      </w:r>
      <w:proofErr w:type="spellEnd"/>
      <w:r w:rsidR="00677B93" w:rsidRPr="002153EE">
        <w:rPr>
          <w:lang w:val="en-US"/>
        </w:rPr>
        <w:t xml:space="preserve"> </w:t>
      </w:r>
      <w:proofErr w:type="spellStart"/>
      <w:r w:rsidR="00677B93" w:rsidRPr="002153EE">
        <w:rPr>
          <w:lang w:val="en-US"/>
        </w:rPr>
        <w:t>tinggi</w:t>
      </w:r>
      <w:proofErr w:type="spellEnd"/>
      <w:r w:rsidR="00677B93" w:rsidRPr="002153EE">
        <w:rPr>
          <w:lang w:val="en-US"/>
        </w:rPr>
        <w:t xml:space="preserve">. </w:t>
      </w:r>
      <w:r w:rsidR="006E5790" w:rsidRPr="002153EE">
        <w:rPr>
          <w:lang w:val="en-US"/>
        </w:rPr>
        <w:t xml:space="preserve">Untuk itu, dalam </w:t>
      </w:r>
      <w:proofErr w:type="spellStart"/>
      <w:r w:rsidR="006E5790" w:rsidRPr="002153EE">
        <w:rPr>
          <w:lang w:val="en-US"/>
        </w:rPr>
        <w:t>penelitian</w:t>
      </w:r>
      <w:proofErr w:type="spellEnd"/>
      <w:r w:rsidR="006E5790" w:rsidRPr="002153EE">
        <w:rPr>
          <w:lang w:val="en-US"/>
        </w:rPr>
        <w:t xml:space="preserve"> ini </w:t>
      </w:r>
      <w:proofErr w:type="spellStart"/>
      <w:r w:rsidR="006E5790" w:rsidRPr="002153EE">
        <w:rPr>
          <w:lang w:val="en-US"/>
        </w:rPr>
        <w:t>fenomena</w:t>
      </w:r>
      <w:proofErr w:type="spellEnd"/>
      <w:r w:rsidR="006E5790" w:rsidRPr="002153EE">
        <w:rPr>
          <w:lang w:val="en-US"/>
        </w:rPr>
        <w:t xml:space="preserve"> yang </w:t>
      </w:r>
      <w:proofErr w:type="spellStart"/>
      <w:r w:rsidR="006E5790" w:rsidRPr="002153EE">
        <w:rPr>
          <w:lang w:val="en-US"/>
        </w:rPr>
        <w:t>terjadi</w:t>
      </w:r>
      <w:proofErr w:type="spellEnd"/>
      <w:r w:rsidR="006E5790" w:rsidRPr="002153EE">
        <w:rPr>
          <w:lang w:val="en-US"/>
        </w:rPr>
        <w:t xml:space="preserve"> </w:t>
      </w:r>
      <w:proofErr w:type="spellStart"/>
      <w:r w:rsidR="006E5790" w:rsidRPr="002153EE">
        <w:rPr>
          <w:lang w:val="en-US"/>
        </w:rPr>
        <w:t>sama</w:t>
      </w:r>
      <w:proofErr w:type="spellEnd"/>
      <w:r w:rsidR="006E5790" w:rsidRPr="002153EE">
        <w:rPr>
          <w:lang w:val="en-US"/>
        </w:rPr>
        <w:t xml:space="preserve">, </w:t>
      </w:r>
      <w:proofErr w:type="spellStart"/>
      <w:r w:rsidR="006E5790" w:rsidRPr="002153EE">
        <w:rPr>
          <w:lang w:val="en-US"/>
        </w:rPr>
        <w:t>yaitu</w:t>
      </w:r>
      <w:proofErr w:type="spellEnd"/>
      <w:r w:rsidR="006E5790" w:rsidRPr="002153EE">
        <w:rPr>
          <w:lang w:val="en-US"/>
        </w:rPr>
        <w:t xml:space="preserve"> </w:t>
      </w:r>
      <w:proofErr w:type="spellStart"/>
      <w:r w:rsidR="006E5790" w:rsidRPr="002153EE">
        <w:rPr>
          <w:lang w:val="en-US"/>
        </w:rPr>
        <w:t>suatu</w:t>
      </w:r>
      <w:proofErr w:type="spellEnd"/>
      <w:r w:rsidR="006E5790" w:rsidRPr="002153EE">
        <w:rPr>
          <w:lang w:val="en-US"/>
        </w:rPr>
        <w:t xml:space="preserve"> </w:t>
      </w:r>
      <w:proofErr w:type="spellStart"/>
      <w:r w:rsidR="006E5790" w:rsidRPr="002153EE">
        <w:rPr>
          <w:lang w:val="en-US"/>
        </w:rPr>
        <w:t>kegiatan</w:t>
      </w:r>
      <w:proofErr w:type="spellEnd"/>
      <w:r w:rsidR="006E5790" w:rsidRPr="002153EE">
        <w:rPr>
          <w:lang w:val="en-US"/>
        </w:rPr>
        <w:t xml:space="preserve"> yang </w:t>
      </w:r>
      <w:proofErr w:type="spellStart"/>
      <w:r w:rsidR="006E5790" w:rsidRPr="002153EE">
        <w:rPr>
          <w:lang w:val="en-US"/>
        </w:rPr>
        <w:t>memicu</w:t>
      </w:r>
      <w:proofErr w:type="spellEnd"/>
      <w:r w:rsidR="00855935" w:rsidRPr="002153EE">
        <w:rPr>
          <w:lang w:val="en-US"/>
        </w:rPr>
        <w:t xml:space="preserve"> </w:t>
      </w:r>
      <w:proofErr w:type="spellStart"/>
      <w:r w:rsidR="00855935" w:rsidRPr="002153EE">
        <w:rPr>
          <w:lang w:val="en-US"/>
        </w:rPr>
        <w:t>keputusan</w:t>
      </w:r>
      <w:proofErr w:type="spellEnd"/>
      <w:r w:rsidR="006E5790" w:rsidRPr="002153EE">
        <w:rPr>
          <w:lang w:val="en-US"/>
        </w:rPr>
        <w:t xml:space="preserve"> </w:t>
      </w:r>
      <w:r w:rsidR="00666395" w:rsidRPr="002153EE">
        <w:rPr>
          <w:i/>
          <w:iCs/>
          <w:lang w:val="en-US"/>
        </w:rPr>
        <w:t>t</w:t>
      </w:r>
      <w:r w:rsidR="006E5790" w:rsidRPr="002153EE">
        <w:rPr>
          <w:i/>
          <w:iCs/>
          <w:lang w:val="en-US"/>
        </w:rPr>
        <w:t xml:space="preserve">ransfer </w:t>
      </w:r>
      <w:r w:rsidR="00666395" w:rsidRPr="002153EE">
        <w:rPr>
          <w:i/>
          <w:iCs/>
          <w:lang w:val="en-US"/>
        </w:rPr>
        <w:t>p</w:t>
      </w:r>
      <w:r w:rsidR="006E5790" w:rsidRPr="002153EE">
        <w:rPr>
          <w:i/>
          <w:iCs/>
          <w:lang w:val="en-US"/>
        </w:rPr>
        <w:t>ricing</w:t>
      </w:r>
      <w:r w:rsidR="006E5790" w:rsidRPr="002153EE">
        <w:rPr>
          <w:lang w:val="en-US"/>
        </w:rPr>
        <w:t xml:space="preserve"> yang </w:t>
      </w:r>
      <w:proofErr w:type="spellStart"/>
      <w:r w:rsidR="006E5790" w:rsidRPr="002153EE">
        <w:rPr>
          <w:lang w:val="en-US"/>
        </w:rPr>
        <w:t>dilakukan</w:t>
      </w:r>
      <w:proofErr w:type="spellEnd"/>
      <w:r w:rsidR="006E5790" w:rsidRPr="002153EE">
        <w:rPr>
          <w:lang w:val="en-US"/>
        </w:rPr>
        <w:t xml:space="preserve"> </w:t>
      </w:r>
      <w:proofErr w:type="spellStart"/>
      <w:r w:rsidR="006E5790" w:rsidRPr="002153EE">
        <w:rPr>
          <w:lang w:val="en-US"/>
        </w:rPr>
        <w:t>sebagian</w:t>
      </w:r>
      <w:proofErr w:type="spellEnd"/>
      <w:r w:rsidR="006E5790" w:rsidRPr="002153EE">
        <w:rPr>
          <w:lang w:val="en-US"/>
        </w:rPr>
        <w:t xml:space="preserve"> </w:t>
      </w:r>
      <w:proofErr w:type="spellStart"/>
      <w:r w:rsidR="006E5790" w:rsidRPr="002153EE">
        <w:rPr>
          <w:lang w:val="en-US"/>
        </w:rPr>
        <w:t>perusahaan</w:t>
      </w:r>
      <w:proofErr w:type="spellEnd"/>
      <w:r w:rsidR="006E5790" w:rsidRPr="002153EE">
        <w:rPr>
          <w:lang w:val="en-US"/>
        </w:rPr>
        <w:t xml:space="preserve"> </w:t>
      </w:r>
      <w:proofErr w:type="spellStart"/>
      <w:r w:rsidR="006E5790" w:rsidRPr="002153EE">
        <w:rPr>
          <w:lang w:val="en-US"/>
        </w:rPr>
        <w:t>multinasional</w:t>
      </w:r>
      <w:proofErr w:type="spellEnd"/>
      <w:r w:rsidR="006E5790" w:rsidRPr="002153EE">
        <w:rPr>
          <w:lang w:val="en-US"/>
        </w:rPr>
        <w:t xml:space="preserve"> </w:t>
      </w:r>
      <w:proofErr w:type="spellStart"/>
      <w:r w:rsidR="006E5790" w:rsidRPr="002153EE">
        <w:rPr>
          <w:lang w:val="en-US"/>
        </w:rPr>
        <w:t>akibat</w:t>
      </w:r>
      <w:proofErr w:type="spellEnd"/>
      <w:r w:rsidR="006E5790" w:rsidRPr="002153EE">
        <w:rPr>
          <w:lang w:val="en-US"/>
        </w:rPr>
        <w:t xml:space="preserve"> </w:t>
      </w:r>
      <w:proofErr w:type="spellStart"/>
      <w:r w:rsidR="006E5790" w:rsidRPr="002153EE">
        <w:rPr>
          <w:lang w:val="en-US"/>
        </w:rPr>
        <w:t>adanya</w:t>
      </w:r>
      <w:proofErr w:type="spellEnd"/>
      <w:r w:rsidR="006E5790" w:rsidRPr="002153EE">
        <w:rPr>
          <w:lang w:val="en-US"/>
        </w:rPr>
        <w:t xml:space="preserve"> </w:t>
      </w:r>
    </w:p>
    <w:p w14:paraId="4D600A0E" w14:textId="3164049B" w:rsidR="00013046" w:rsidRPr="002153EE" w:rsidRDefault="006E5790" w:rsidP="00545675">
      <w:pPr>
        <w:pStyle w:val="BodyText"/>
        <w:spacing w:line="360" w:lineRule="auto"/>
        <w:ind w:left="815"/>
        <w:jc w:val="both"/>
        <w:rPr>
          <w:lang w:val="en-US"/>
        </w:rPr>
      </w:pPr>
      <w:proofErr w:type="spellStart"/>
      <w:r w:rsidRPr="002153EE">
        <w:rPr>
          <w:lang w:val="en-US"/>
        </w:rPr>
        <w:lastRenderedPageBreak/>
        <w:t>perbedaan</w:t>
      </w:r>
      <w:proofErr w:type="spellEnd"/>
      <w:r w:rsidRPr="002153EE">
        <w:rPr>
          <w:lang w:val="en-US"/>
        </w:rPr>
        <w:t xml:space="preserve"> </w:t>
      </w:r>
      <w:proofErr w:type="spellStart"/>
      <w:r w:rsidRPr="002153EE">
        <w:rPr>
          <w:lang w:val="en-US"/>
        </w:rPr>
        <w:t>tarif</w:t>
      </w:r>
      <w:proofErr w:type="spellEnd"/>
      <w:r w:rsidRPr="002153EE">
        <w:rPr>
          <w:lang w:val="en-US"/>
        </w:rPr>
        <w:t xml:space="preserve"> </w:t>
      </w:r>
      <w:proofErr w:type="spellStart"/>
      <w:r w:rsidRPr="002153EE">
        <w:rPr>
          <w:lang w:val="en-US"/>
        </w:rPr>
        <w:t>pajak</w:t>
      </w:r>
      <w:proofErr w:type="spellEnd"/>
      <w:r w:rsidRPr="002153EE">
        <w:rPr>
          <w:lang w:val="en-US"/>
        </w:rPr>
        <w:t xml:space="preserve"> di </w:t>
      </w:r>
      <w:proofErr w:type="spellStart"/>
      <w:r w:rsidRPr="002153EE">
        <w:rPr>
          <w:lang w:val="en-US"/>
        </w:rPr>
        <w:t>berbagai</w:t>
      </w:r>
      <w:proofErr w:type="spellEnd"/>
      <w:r w:rsidRPr="002153EE">
        <w:rPr>
          <w:lang w:val="en-US"/>
        </w:rPr>
        <w:t xml:space="preserve"> negara yang </w:t>
      </w:r>
      <w:proofErr w:type="spellStart"/>
      <w:r w:rsidRPr="002153EE">
        <w:rPr>
          <w:lang w:val="en-US"/>
        </w:rPr>
        <w:t>berbeda</w:t>
      </w:r>
      <w:proofErr w:type="spellEnd"/>
      <w:r w:rsidRPr="002153EE">
        <w:rPr>
          <w:lang w:val="en-US"/>
        </w:rPr>
        <w:t xml:space="preserve"> </w:t>
      </w:r>
      <w:r w:rsidR="00855935" w:rsidRPr="002153EE">
        <w:rPr>
          <w:lang w:val="en-US"/>
        </w:rPr>
        <w:t xml:space="preserve">dan </w:t>
      </w:r>
      <w:proofErr w:type="spellStart"/>
      <w:r w:rsidR="00855935" w:rsidRPr="002153EE">
        <w:rPr>
          <w:lang w:val="en-US"/>
        </w:rPr>
        <w:t>ditambahkan</w:t>
      </w:r>
      <w:proofErr w:type="spellEnd"/>
      <w:r w:rsidR="00855935" w:rsidRPr="002153EE">
        <w:rPr>
          <w:lang w:val="en-US"/>
        </w:rPr>
        <w:t xml:space="preserve"> </w:t>
      </w:r>
      <w:proofErr w:type="spellStart"/>
      <w:r w:rsidR="00855935" w:rsidRPr="002153EE">
        <w:rPr>
          <w:lang w:val="en-US"/>
        </w:rPr>
        <w:t>variabel</w:t>
      </w:r>
      <w:proofErr w:type="spellEnd"/>
      <w:r w:rsidR="00855935" w:rsidRPr="002153EE">
        <w:rPr>
          <w:lang w:val="en-US"/>
        </w:rPr>
        <w:t xml:space="preserve"> </w:t>
      </w:r>
      <w:proofErr w:type="spellStart"/>
      <w:r w:rsidR="00FD371E" w:rsidRPr="002153EE">
        <w:rPr>
          <w:lang w:val="en-US"/>
        </w:rPr>
        <w:t>mekanisme</w:t>
      </w:r>
      <w:proofErr w:type="spellEnd"/>
      <w:r w:rsidR="00855935" w:rsidRPr="002153EE">
        <w:rPr>
          <w:lang w:val="en-US"/>
        </w:rPr>
        <w:t xml:space="preserve"> bonus yang </w:t>
      </w:r>
      <w:proofErr w:type="spellStart"/>
      <w:r w:rsidR="00855935" w:rsidRPr="002153EE">
        <w:rPr>
          <w:lang w:val="en-US"/>
        </w:rPr>
        <w:t>diduga</w:t>
      </w:r>
      <w:proofErr w:type="spellEnd"/>
      <w:r w:rsidR="00855935" w:rsidRPr="002153EE">
        <w:rPr>
          <w:lang w:val="en-US"/>
        </w:rPr>
        <w:t xml:space="preserve"> </w:t>
      </w:r>
      <w:proofErr w:type="spellStart"/>
      <w:r w:rsidR="00855935" w:rsidRPr="002153EE">
        <w:rPr>
          <w:lang w:val="en-US"/>
        </w:rPr>
        <w:t>bepengaruh</w:t>
      </w:r>
      <w:proofErr w:type="spellEnd"/>
      <w:r w:rsidR="00855935" w:rsidRPr="002153EE">
        <w:rPr>
          <w:lang w:val="en-US"/>
        </w:rPr>
        <w:t xml:space="preserve"> </w:t>
      </w:r>
      <w:proofErr w:type="spellStart"/>
      <w:r w:rsidR="00855935" w:rsidRPr="002153EE">
        <w:rPr>
          <w:lang w:val="en-US"/>
        </w:rPr>
        <w:t>terhadap</w:t>
      </w:r>
      <w:proofErr w:type="spellEnd"/>
      <w:r w:rsidR="00855935" w:rsidRPr="002153EE">
        <w:rPr>
          <w:lang w:val="en-US"/>
        </w:rPr>
        <w:t xml:space="preserve"> </w:t>
      </w:r>
      <w:proofErr w:type="spellStart"/>
      <w:r w:rsidR="00855935" w:rsidRPr="002153EE">
        <w:rPr>
          <w:lang w:val="en-US"/>
        </w:rPr>
        <w:t>keputusan</w:t>
      </w:r>
      <w:proofErr w:type="spellEnd"/>
      <w:r w:rsidR="00855935" w:rsidRPr="002153EE">
        <w:rPr>
          <w:lang w:val="en-US"/>
        </w:rPr>
        <w:t xml:space="preserve"> </w:t>
      </w:r>
      <w:proofErr w:type="spellStart"/>
      <w:r w:rsidR="00855935" w:rsidRPr="002153EE">
        <w:rPr>
          <w:lang w:val="en-US"/>
        </w:rPr>
        <w:t>perusahaan</w:t>
      </w:r>
      <w:proofErr w:type="spellEnd"/>
      <w:r w:rsidR="00855935" w:rsidRPr="002153EE">
        <w:rPr>
          <w:lang w:val="en-US"/>
        </w:rPr>
        <w:t xml:space="preserve"> untuk </w:t>
      </w:r>
      <w:proofErr w:type="spellStart"/>
      <w:r w:rsidR="00855935" w:rsidRPr="002153EE">
        <w:rPr>
          <w:lang w:val="en-US"/>
        </w:rPr>
        <w:t>melakukan</w:t>
      </w:r>
      <w:proofErr w:type="spellEnd"/>
      <w:r w:rsidR="00855935" w:rsidRPr="002153EE">
        <w:rPr>
          <w:lang w:val="en-US"/>
        </w:rPr>
        <w:t xml:space="preserve"> </w:t>
      </w:r>
      <w:r w:rsidR="00666395" w:rsidRPr="002153EE">
        <w:rPr>
          <w:i/>
          <w:iCs/>
          <w:lang w:val="en-US"/>
        </w:rPr>
        <w:t>t</w:t>
      </w:r>
      <w:r w:rsidR="00855935" w:rsidRPr="002153EE">
        <w:rPr>
          <w:i/>
          <w:iCs/>
          <w:lang w:val="en-US"/>
        </w:rPr>
        <w:t xml:space="preserve">ransfer </w:t>
      </w:r>
      <w:r w:rsidR="00666395" w:rsidRPr="002153EE">
        <w:rPr>
          <w:i/>
          <w:iCs/>
          <w:lang w:val="en-US"/>
        </w:rPr>
        <w:t>p</w:t>
      </w:r>
      <w:r w:rsidR="00855935" w:rsidRPr="002153EE">
        <w:rPr>
          <w:i/>
          <w:iCs/>
          <w:lang w:val="en-US"/>
        </w:rPr>
        <w:t xml:space="preserve">ricing, </w:t>
      </w:r>
      <w:proofErr w:type="spellStart"/>
      <w:r w:rsidR="00855935" w:rsidRPr="002153EE">
        <w:rPr>
          <w:lang w:val="en-US"/>
        </w:rPr>
        <w:t>kecenderungan</w:t>
      </w:r>
      <w:proofErr w:type="spellEnd"/>
      <w:r w:rsidR="00855935" w:rsidRPr="002153EE">
        <w:rPr>
          <w:lang w:val="en-US"/>
        </w:rPr>
        <w:t xml:space="preserve"> </w:t>
      </w:r>
      <w:proofErr w:type="spellStart"/>
      <w:r w:rsidR="00855935" w:rsidRPr="002153EE">
        <w:rPr>
          <w:lang w:val="en-US"/>
        </w:rPr>
        <w:t>manajemen</w:t>
      </w:r>
      <w:proofErr w:type="spellEnd"/>
      <w:r w:rsidR="00855935" w:rsidRPr="002153EE">
        <w:rPr>
          <w:lang w:val="en-US"/>
        </w:rPr>
        <w:t xml:space="preserve"> dalam </w:t>
      </w:r>
      <w:proofErr w:type="spellStart"/>
      <w:r w:rsidR="00855935" w:rsidRPr="002153EE">
        <w:rPr>
          <w:lang w:val="en-US"/>
        </w:rPr>
        <w:t>memaksimalkan</w:t>
      </w:r>
      <w:proofErr w:type="spellEnd"/>
      <w:r w:rsidR="00855935" w:rsidRPr="002153EE">
        <w:rPr>
          <w:lang w:val="en-US"/>
        </w:rPr>
        <w:t xml:space="preserve"> bonus yang diterima dengan memanipulasi laba yang diperoleh dari </w:t>
      </w:r>
      <w:r w:rsidR="00666395" w:rsidRPr="002153EE">
        <w:rPr>
          <w:i/>
          <w:iCs/>
          <w:lang w:val="en-US"/>
        </w:rPr>
        <w:t>t</w:t>
      </w:r>
      <w:r w:rsidR="00855935" w:rsidRPr="002153EE">
        <w:rPr>
          <w:i/>
          <w:iCs/>
          <w:lang w:val="en-US"/>
        </w:rPr>
        <w:t xml:space="preserve">ransfer </w:t>
      </w:r>
      <w:r w:rsidR="00666395" w:rsidRPr="002153EE">
        <w:rPr>
          <w:i/>
          <w:iCs/>
          <w:lang w:val="en-US"/>
        </w:rPr>
        <w:t>p</w:t>
      </w:r>
      <w:r w:rsidR="00855935" w:rsidRPr="002153EE">
        <w:rPr>
          <w:i/>
          <w:iCs/>
          <w:lang w:val="en-US"/>
        </w:rPr>
        <w:t>ricing</w:t>
      </w:r>
      <w:r w:rsidR="00855935" w:rsidRPr="002153EE">
        <w:rPr>
          <w:lang w:val="en-US"/>
        </w:rPr>
        <w:t xml:space="preserve">, mendorong semakin berkembangnya transaksi </w:t>
      </w:r>
      <w:r w:rsidR="00666395" w:rsidRPr="002153EE">
        <w:rPr>
          <w:i/>
          <w:iCs/>
          <w:lang w:val="en-US"/>
        </w:rPr>
        <w:t>t</w:t>
      </w:r>
      <w:r w:rsidR="00855935" w:rsidRPr="002153EE">
        <w:rPr>
          <w:i/>
          <w:iCs/>
          <w:lang w:val="en-US"/>
        </w:rPr>
        <w:t xml:space="preserve">ransfer </w:t>
      </w:r>
      <w:r w:rsidR="00666395" w:rsidRPr="002153EE">
        <w:rPr>
          <w:i/>
          <w:iCs/>
          <w:lang w:val="en-US"/>
        </w:rPr>
        <w:t>p</w:t>
      </w:r>
      <w:r w:rsidR="00855935" w:rsidRPr="002153EE">
        <w:rPr>
          <w:i/>
          <w:iCs/>
          <w:lang w:val="en-US"/>
        </w:rPr>
        <w:t>ricing</w:t>
      </w:r>
      <w:r w:rsidR="00855935" w:rsidRPr="002153EE">
        <w:rPr>
          <w:lang w:val="en-US"/>
        </w:rPr>
        <w:t xml:space="preserve"> dilakukan oleh perusahaan guna memaksimalkan laba yang diperoleh. Pada penelitian ini menggunakan data dari Tahun 201</w:t>
      </w:r>
      <w:r w:rsidR="00D65FBD" w:rsidRPr="002153EE">
        <w:rPr>
          <w:lang w:val="en-US"/>
        </w:rPr>
        <w:t>6</w:t>
      </w:r>
      <w:r w:rsidR="00855935" w:rsidRPr="002153EE">
        <w:rPr>
          <w:lang w:val="en-US"/>
        </w:rPr>
        <w:t>-202</w:t>
      </w:r>
      <w:r w:rsidR="0079326D" w:rsidRPr="002153EE">
        <w:rPr>
          <w:lang w:val="en-US"/>
        </w:rPr>
        <w:t>1</w:t>
      </w:r>
      <w:r w:rsidR="00855935" w:rsidRPr="002153EE">
        <w:rPr>
          <w:lang w:val="en-US"/>
        </w:rPr>
        <w:t xml:space="preserve">, sehingga data yang digunakan lebih baru dan lebih menggambarkan perkembangan terbaru mengenai transaksi </w:t>
      </w:r>
      <w:r w:rsidR="00666395" w:rsidRPr="002153EE">
        <w:rPr>
          <w:i/>
          <w:iCs/>
          <w:lang w:val="en-US"/>
        </w:rPr>
        <w:t>t</w:t>
      </w:r>
      <w:r w:rsidR="00855935" w:rsidRPr="002153EE">
        <w:rPr>
          <w:i/>
          <w:iCs/>
          <w:lang w:val="en-US"/>
        </w:rPr>
        <w:t xml:space="preserve">ransfer </w:t>
      </w:r>
      <w:r w:rsidR="00666395" w:rsidRPr="002153EE">
        <w:rPr>
          <w:i/>
          <w:iCs/>
          <w:lang w:val="en-US"/>
        </w:rPr>
        <w:t>p</w:t>
      </w:r>
      <w:r w:rsidR="00855935" w:rsidRPr="002153EE">
        <w:rPr>
          <w:i/>
          <w:iCs/>
          <w:lang w:val="en-US"/>
        </w:rPr>
        <w:t>ricing</w:t>
      </w:r>
      <w:r w:rsidR="00855935" w:rsidRPr="002153EE">
        <w:rPr>
          <w:lang w:val="en-US"/>
        </w:rPr>
        <w:t xml:space="preserve">. </w:t>
      </w:r>
    </w:p>
    <w:p w14:paraId="220D4022" w14:textId="2DC35157" w:rsidR="00931AE5" w:rsidRPr="002153EE" w:rsidRDefault="00666395" w:rsidP="00C001E7">
      <w:pPr>
        <w:pStyle w:val="BodyText"/>
        <w:spacing w:line="360" w:lineRule="auto"/>
        <w:ind w:left="815" w:firstLine="426"/>
        <w:jc w:val="both"/>
      </w:pPr>
      <w:r w:rsidRPr="002153EE">
        <w:rPr>
          <w:i/>
          <w:lang w:val="en-US"/>
        </w:rPr>
        <w:t>T</w:t>
      </w:r>
      <w:r w:rsidR="00294CB8" w:rsidRPr="002153EE">
        <w:rPr>
          <w:i/>
        </w:rPr>
        <w:t>ransfer</w:t>
      </w:r>
      <w:r w:rsidR="00294CB8" w:rsidRPr="002153EE">
        <w:rPr>
          <w:i/>
          <w:spacing w:val="1"/>
        </w:rPr>
        <w:t xml:space="preserve"> </w:t>
      </w:r>
      <w:r w:rsidR="00294CB8" w:rsidRPr="002153EE">
        <w:rPr>
          <w:i/>
        </w:rPr>
        <w:t>pricing</w:t>
      </w:r>
      <w:r w:rsidR="00294CB8" w:rsidRPr="002153EE">
        <w:rPr>
          <w:i/>
          <w:spacing w:val="1"/>
        </w:rPr>
        <w:t xml:space="preserve"> </w:t>
      </w:r>
      <w:r w:rsidR="00294CB8" w:rsidRPr="002153EE">
        <w:t>merupakan</w:t>
      </w:r>
      <w:r w:rsidR="00294CB8" w:rsidRPr="002153EE">
        <w:rPr>
          <w:spacing w:val="1"/>
        </w:rPr>
        <w:t xml:space="preserve"> </w:t>
      </w:r>
      <w:r w:rsidR="00294CB8" w:rsidRPr="002153EE">
        <w:t>suatu</w:t>
      </w:r>
      <w:r w:rsidR="00294CB8" w:rsidRPr="002153EE">
        <w:rPr>
          <w:spacing w:val="1"/>
        </w:rPr>
        <w:t xml:space="preserve"> </w:t>
      </w:r>
      <w:r w:rsidR="00294CB8" w:rsidRPr="002153EE">
        <w:t>kebijakan</w:t>
      </w:r>
      <w:r w:rsidR="00294CB8" w:rsidRPr="002153EE">
        <w:rPr>
          <w:spacing w:val="1"/>
        </w:rPr>
        <w:t xml:space="preserve"> </w:t>
      </w:r>
      <w:r w:rsidR="00294CB8" w:rsidRPr="002153EE">
        <w:t>yang</w:t>
      </w:r>
      <w:r w:rsidR="00294CB8" w:rsidRPr="002153EE">
        <w:rPr>
          <w:spacing w:val="1"/>
        </w:rPr>
        <w:t xml:space="preserve"> </w:t>
      </w:r>
      <w:r w:rsidR="00294CB8" w:rsidRPr="002153EE">
        <w:t>dilakukan</w:t>
      </w:r>
      <w:r w:rsidR="00294CB8" w:rsidRPr="002153EE">
        <w:rPr>
          <w:spacing w:val="1"/>
        </w:rPr>
        <w:t xml:space="preserve"> </w:t>
      </w:r>
      <w:r w:rsidR="00294CB8" w:rsidRPr="002153EE">
        <w:t>oleh</w:t>
      </w:r>
      <w:r w:rsidR="00294CB8" w:rsidRPr="002153EE">
        <w:rPr>
          <w:spacing w:val="1"/>
        </w:rPr>
        <w:t xml:space="preserve"> </w:t>
      </w:r>
      <w:r w:rsidR="00294CB8" w:rsidRPr="002153EE">
        <w:t>perusaha</w:t>
      </w:r>
      <w:r w:rsidR="00E22E77">
        <w:rPr>
          <w:lang w:val="en-US"/>
        </w:rPr>
        <w:t xml:space="preserve">an </w:t>
      </w:r>
      <w:r w:rsidR="00294CB8" w:rsidRPr="002153EE">
        <w:t>dengan cara penentuan harga transfer untuk</w:t>
      </w:r>
      <w:r w:rsidR="00294CB8" w:rsidRPr="002153EE">
        <w:rPr>
          <w:spacing w:val="1"/>
        </w:rPr>
        <w:t xml:space="preserve"> </w:t>
      </w:r>
      <w:r w:rsidR="00294CB8" w:rsidRPr="002153EE">
        <w:t>transaksi penjualan produk, jasa, keuangan</w:t>
      </w:r>
      <w:r w:rsidR="00294CB8" w:rsidRPr="002153EE">
        <w:rPr>
          <w:spacing w:val="1"/>
        </w:rPr>
        <w:t xml:space="preserve"> </w:t>
      </w:r>
      <w:r w:rsidR="00294CB8" w:rsidRPr="002153EE">
        <w:t>yang</w:t>
      </w:r>
      <w:r w:rsidR="00294CB8" w:rsidRPr="002153EE">
        <w:rPr>
          <w:spacing w:val="1"/>
        </w:rPr>
        <w:t xml:space="preserve"> </w:t>
      </w:r>
      <w:r w:rsidR="00294CB8" w:rsidRPr="002153EE">
        <w:t>dilakukan</w:t>
      </w:r>
      <w:r w:rsidR="00294CB8" w:rsidRPr="002153EE">
        <w:rPr>
          <w:spacing w:val="1"/>
        </w:rPr>
        <w:t xml:space="preserve"> </w:t>
      </w:r>
      <w:r w:rsidR="00294CB8" w:rsidRPr="002153EE">
        <w:t>antar</w:t>
      </w:r>
      <w:r w:rsidR="00294CB8" w:rsidRPr="002153EE">
        <w:rPr>
          <w:spacing w:val="1"/>
        </w:rPr>
        <w:t xml:space="preserve"> </w:t>
      </w:r>
      <w:r w:rsidR="00294CB8" w:rsidRPr="002153EE">
        <w:t>unit</w:t>
      </w:r>
      <w:r w:rsidR="00294CB8" w:rsidRPr="002153EE">
        <w:rPr>
          <w:lang w:val="en-US"/>
        </w:rPr>
        <w:t xml:space="preserve"> </w:t>
      </w:r>
      <w:r w:rsidR="00294CB8" w:rsidRPr="002153EE">
        <w:t>perusahaan ataupun perusahaan lainnya</w:t>
      </w:r>
      <w:r w:rsidR="00DF4B42" w:rsidRPr="002153EE">
        <w:rPr>
          <w:lang w:val="en-US"/>
        </w:rPr>
        <w:t xml:space="preserve">. Dalam transaksi </w:t>
      </w:r>
      <w:r w:rsidRPr="002153EE">
        <w:rPr>
          <w:i/>
          <w:iCs/>
          <w:lang w:val="en-US"/>
        </w:rPr>
        <w:t>t</w:t>
      </w:r>
      <w:r w:rsidR="00DF4B42" w:rsidRPr="002153EE">
        <w:rPr>
          <w:i/>
          <w:iCs/>
          <w:lang w:val="en-US"/>
        </w:rPr>
        <w:t xml:space="preserve">ransfer </w:t>
      </w:r>
      <w:r w:rsidRPr="002153EE">
        <w:rPr>
          <w:i/>
          <w:iCs/>
          <w:lang w:val="en-US"/>
        </w:rPr>
        <w:t>p</w:t>
      </w:r>
      <w:r w:rsidR="00DF4B42" w:rsidRPr="002153EE">
        <w:rPr>
          <w:i/>
          <w:iCs/>
          <w:lang w:val="en-US"/>
        </w:rPr>
        <w:t>ricing</w:t>
      </w:r>
      <w:r w:rsidR="00DF4B42" w:rsidRPr="002153EE">
        <w:rPr>
          <w:lang w:val="en-US"/>
        </w:rPr>
        <w:t xml:space="preserve"> memungkinkan bagi perusahaan multinasional menghindari pajak berganda, dan juga bisa disalahgunakan untuk mengalihkan keuntungan ke Negara yang tarif pajaknya rendah, dengan memaksimalkan beban, dan pada akhirnya pendapatan juga. </w:t>
      </w:r>
      <w:r w:rsidR="00013046" w:rsidRPr="002153EE">
        <w:t>Aktivitas</w:t>
      </w:r>
      <w:r w:rsidR="00013046" w:rsidRPr="002153EE">
        <w:rPr>
          <w:spacing w:val="-8"/>
        </w:rPr>
        <w:t xml:space="preserve"> </w:t>
      </w:r>
      <w:r w:rsidR="00013046" w:rsidRPr="002153EE">
        <w:t>terkait</w:t>
      </w:r>
      <w:r w:rsidR="00013046" w:rsidRPr="002153EE">
        <w:rPr>
          <w:spacing w:val="-58"/>
        </w:rPr>
        <w:t xml:space="preserve">   </w:t>
      </w:r>
      <w:r w:rsidR="007918D3" w:rsidRPr="002153EE">
        <w:rPr>
          <w:spacing w:val="-58"/>
          <w:lang w:val="en-US"/>
        </w:rPr>
        <w:t xml:space="preserve"> </w:t>
      </w:r>
      <w:r w:rsidR="00013046" w:rsidRPr="002153EE">
        <w:t>diatur Pasal</w:t>
      </w:r>
      <w:r w:rsidR="00013046" w:rsidRPr="002153EE">
        <w:rPr>
          <w:spacing w:val="-10"/>
        </w:rPr>
        <w:t xml:space="preserve"> </w:t>
      </w:r>
      <w:r w:rsidR="00013046" w:rsidRPr="002153EE">
        <w:t>18</w:t>
      </w:r>
      <w:r w:rsidR="00013046" w:rsidRPr="002153EE">
        <w:rPr>
          <w:spacing w:val="-8"/>
        </w:rPr>
        <w:t xml:space="preserve"> </w:t>
      </w:r>
      <w:r w:rsidR="00013046" w:rsidRPr="002153EE">
        <w:t>Ayat</w:t>
      </w:r>
      <w:r w:rsidR="00013046" w:rsidRPr="002153EE">
        <w:rPr>
          <w:spacing w:val="-9"/>
        </w:rPr>
        <w:t xml:space="preserve"> </w:t>
      </w:r>
      <w:r w:rsidR="00013046" w:rsidRPr="002153EE">
        <w:t>3</w:t>
      </w:r>
      <w:r w:rsidR="00013046" w:rsidRPr="002153EE">
        <w:rPr>
          <w:spacing w:val="-8"/>
        </w:rPr>
        <w:t xml:space="preserve"> </w:t>
      </w:r>
      <w:r w:rsidR="00013046" w:rsidRPr="002153EE">
        <w:t>Undang-Undang</w:t>
      </w:r>
      <w:r w:rsidR="00013046" w:rsidRPr="002153EE">
        <w:rPr>
          <w:spacing w:val="-10"/>
        </w:rPr>
        <w:t xml:space="preserve"> </w:t>
      </w:r>
      <w:r w:rsidR="00013046" w:rsidRPr="002153EE">
        <w:t>(UU)</w:t>
      </w:r>
      <w:r w:rsidR="00013046" w:rsidRPr="002153EE">
        <w:rPr>
          <w:spacing w:val="-58"/>
        </w:rPr>
        <w:t xml:space="preserve"> </w:t>
      </w:r>
      <w:r w:rsidR="00013046" w:rsidRPr="002153EE">
        <w:t>No.</w:t>
      </w:r>
      <w:r w:rsidR="00013046" w:rsidRPr="002153EE">
        <w:rPr>
          <w:spacing w:val="1"/>
        </w:rPr>
        <w:t xml:space="preserve"> </w:t>
      </w:r>
      <w:r w:rsidR="00013046" w:rsidRPr="002153EE">
        <w:t>36</w:t>
      </w:r>
      <w:r w:rsidR="00013046" w:rsidRPr="002153EE">
        <w:rPr>
          <w:spacing w:val="1"/>
        </w:rPr>
        <w:t xml:space="preserve"> </w:t>
      </w:r>
      <w:r w:rsidR="00013046" w:rsidRPr="002153EE">
        <w:t>Tahun</w:t>
      </w:r>
      <w:r w:rsidR="00013046" w:rsidRPr="002153EE">
        <w:rPr>
          <w:spacing w:val="1"/>
        </w:rPr>
        <w:t xml:space="preserve"> </w:t>
      </w:r>
      <w:r w:rsidR="00013046" w:rsidRPr="002153EE">
        <w:t>2008</w:t>
      </w:r>
      <w:r w:rsidR="009F794C" w:rsidRPr="002153EE">
        <w:rPr>
          <w:lang w:val="en-US"/>
        </w:rPr>
        <w:t xml:space="preserve"> tentang pajak penghasilan dan salah satunya tentang terdapat aturan tentang </w:t>
      </w:r>
      <w:r w:rsidRPr="002153EE">
        <w:rPr>
          <w:i/>
          <w:iCs/>
          <w:lang w:val="en-US"/>
        </w:rPr>
        <w:t>t</w:t>
      </w:r>
      <w:r w:rsidR="009F794C" w:rsidRPr="002153EE">
        <w:rPr>
          <w:i/>
          <w:iCs/>
          <w:lang w:val="en-US"/>
        </w:rPr>
        <w:t xml:space="preserve">ransfer </w:t>
      </w:r>
      <w:r w:rsidRPr="002153EE">
        <w:rPr>
          <w:i/>
          <w:iCs/>
          <w:lang w:val="en-US"/>
        </w:rPr>
        <w:t>p</w:t>
      </w:r>
      <w:r w:rsidR="009F794C" w:rsidRPr="002153EE">
        <w:rPr>
          <w:i/>
          <w:iCs/>
          <w:lang w:val="en-US"/>
        </w:rPr>
        <w:t>ricing</w:t>
      </w:r>
      <w:r w:rsidR="00013046" w:rsidRPr="002153EE">
        <w:t>,</w:t>
      </w:r>
      <w:r w:rsidR="00013046" w:rsidRPr="002153EE">
        <w:rPr>
          <w:spacing w:val="1"/>
        </w:rPr>
        <w:t xml:space="preserve"> </w:t>
      </w:r>
      <w:r w:rsidR="00013046" w:rsidRPr="002153EE">
        <w:t>Dirjen</w:t>
      </w:r>
      <w:r w:rsidR="00013046" w:rsidRPr="002153EE">
        <w:rPr>
          <w:spacing w:val="1"/>
        </w:rPr>
        <w:t xml:space="preserve"> </w:t>
      </w:r>
      <w:r w:rsidR="00013046" w:rsidRPr="002153EE">
        <w:t>Pajak</w:t>
      </w:r>
      <w:r w:rsidR="00013046" w:rsidRPr="002153EE">
        <w:rPr>
          <w:spacing w:val="1"/>
        </w:rPr>
        <w:t xml:space="preserve"> </w:t>
      </w:r>
      <w:r w:rsidR="00013046" w:rsidRPr="002153EE">
        <w:t>berhak</w:t>
      </w:r>
      <w:r w:rsidR="00013046" w:rsidRPr="002153EE">
        <w:rPr>
          <w:spacing w:val="-57"/>
        </w:rPr>
        <w:t xml:space="preserve">   </w:t>
      </w:r>
      <w:r w:rsidR="00013046" w:rsidRPr="002153EE">
        <w:t>mengatur penghasilan dikenai pajak dengan</w:t>
      </w:r>
      <w:r w:rsidR="00013046" w:rsidRPr="002153EE">
        <w:rPr>
          <w:spacing w:val="1"/>
        </w:rPr>
        <w:t xml:space="preserve"> </w:t>
      </w:r>
      <w:r w:rsidR="00013046" w:rsidRPr="002153EE">
        <w:t>beberapa</w:t>
      </w:r>
      <w:r w:rsidR="00013046" w:rsidRPr="002153EE">
        <w:rPr>
          <w:spacing w:val="1"/>
        </w:rPr>
        <w:t xml:space="preserve"> </w:t>
      </w:r>
      <w:r w:rsidR="00013046" w:rsidRPr="002153EE">
        <w:t>metode</w:t>
      </w:r>
      <w:r w:rsidR="00013046" w:rsidRPr="002153EE">
        <w:rPr>
          <w:spacing w:val="1"/>
        </w:rPr>
        <w:t xml:space="preserve"> </w:t>
      </w:r>
      <w:r w:rsidR="00013046" w:rsidRPr="002153EE">
        <w:t>sesuai</w:t>
      </w:r>
      <w:r w:rsidR="00013046" w:rsidRPr="002153EE">
        <w:rPr>
          <w:spacing w:val="1"/>
        </w:rPr>
        <w:t xml:space="preserve"> </w:t>
      </w:r>
      <w:r w:rsidR="00013046" w:rsidRPr="002153EE">
        <w:t>kewajaran</w:t>
      </w:r>
      <w:r w:rsidR="00013046" w:rsidRPr="002153EE">
        <w:rPr>
          <w:spacing w:val="1"/>
        </w:rPr>
        <w:t xml:space="preserve"> </w:t>
      </w:r>
      <w:r w:rsidR="00013046" w:rsidRPr="002153EE">
        <w:t>dan</w:t>
      </w:r>
      <w:r w:rsidR="00013046" w:rsidRPr="002153EE">
        <w:rPr>
          <w:spacing w:val="1"/>
        </w:rPr>
        <w:t xml:space="preserve"> </w:t>
      </w:r>
      <w:r w:rsidR="00013046" w:rsidRPr="002153EE">
        <w:t>kelaziman</w:t>
      </w:r>
      <w:r w:rsidR="00013046" w:rsidRPr="002153EE">
        <w:rPr>
          <w:spacing w:val="1"/>
        </w:rPr>
        <w:t xml:space="preserve"> </w:t>
      </w:r>
      <w:r w:rsidR="00013046" w:rsidRPr="002153EE">
        <w:t>usaha,</w:t>
      </w:r>
      <w:r w:rsidR="00013046" w:rsidRPr="002153EE">
        <w:rPr>
          <w:spacing w:val="1"/>
        </w:rPr>
        <w:t xml:space="preserve"> </w:t>
      </w:r>
      <w:r w:rsidR="00013046" w:rsidRPr="002153EE">
        <w:t>serta</w:t>
      </w:r>
      <w:r w:rsidR="00013046" w:rsidRPr="002153EE">
        <w:rPr>
          <w:spacing w:val="1"/>
        </w:rPr>
        <w:t xml:space="preserve"> </w:t>
      </w:r>
      <w:r w:rsidR="00013046" w:rsidRPr="002153EE">
        <w:t>tidak</w:t>
      </w:r>
      <w:r w:rsidR="00013046" w:rsidRPr="002153EE">
        <w:rPr>
          <w:spacing w:val="1"/>
        </w:rPr>
        <w:t xml:space="preserve"> </w:t>
      </w:r>
      <w:r w:rsidR="00013046" w:rsidRPr="002153EE">
        <w:t>adanya</w:t>
      </w:r>
      <w:r w:rsidR="00013046" w:rsidRPr="002153EE">
        <w:rPr>
          <w:spacing w:val="1"/>
        </w:rPr>
        <w:t xml:space="preserve"> </w:t>
      </w:r>
      <w:r w:rsidR="00013046" w:rsidRPr="002153EE">
        <w:t>pengaruh</w:t>
      </w:r>
      <w:r w:rsidR="00013046" w:rsidRPr="002153EE">
        <w:rPr>
          <w:spacing w:val="7"/>
        </w:rPr>
        <w:t xml:space="preserve"> </w:t>
      </w:r>
      <w:r w:rsidR="00013046" w:rsidRPr="002153EE">
        <w:t>hubungan</w:t>
      </w:r>
      <w:r w:rsidR="00013046" w:rsidRPr="002153EE">
        <w:rPr>
          <w:spacing w:val="7"/>
        </w:rPr>
        <w:t xml:space="preserve"> </w:t>
      </w:r>
      <w:r w:rsidR="00013046" w:rsidRPr="002153EE">
        <w:t>istimewa.</w:t>
      </w:r>
      <w:r w:rsidR="00013046" w:rsidRPr="002153EE">
        <w:rPr>
          <w:spacing w:val="6"/>
        </w:rPr>
        <w:t xml:space="preserve"> </w:t>
      </w:r>
      <w:r w:rsidR="009F794C" w:rsidRPr="002153EE">
        <w:t>Sesuai dengan PSAK No. 15 yang menyatakan memiliki salam atau efek yang bersifat ekuitas sebesar 20% atau lebih bisa dikatakan sebagai pemegang saham pengendali. Selain itu, hubungan istimewa juga menimbulkan banyak ketidakwajaran antara lain biaya, imbalah lain, ataupun harga yang terealisasi dalam suatu transasksi usaha (Mispiyanti, 2015).</w:t>
      </w:r>
    </w:p>
    <w:p w14:paraId="33BCC4A0" w14:textId="10FBD1F9" w:rsidR="00AC6DEE" w:rsidRPr="002153EE" w:rsidRDefault="00AC6DEE" w:rsidP="00C001E7">
      <w:pPr>
        <w:pStyle w:val="BodyText"/>
        <w:spacing w:line="360" w:lineRule="auto"/>
        <w:ind w:left="815" w:firstLine="426"/>
        <w:jc w:val="both"/>
        <w:rPr>
          <w:iCs/>
          <w:lang w:val="en-US"/>
        </w:rPr>
      </w:pPr>
      <w:r w:rsidRPr="002153EE">
        <w:rPr>
          <w:iCs/>
          <w:lang w:val="en-US"/>
        </w:rPr>
        <w:t xml:space="preserve">Pada Tahun 1985 telah diadakan penelitian tentang </w:t>
      </w:r>
      <w:r w:rsidR="00666395" w:rsidRPr="002153EE">
        <w:rPr>
          <w:i/>
          <w:lang w:val="en-US"/>
        </w:rPr>
        <w:t>t</w:t>
      </w:r>
      <w:r w:rsidRPr="002153EE">
        <w:rPr>
          <w:i/>
          <w:lang w:val="en-US"/>
        </w:rPr>
        <w:t xml:space="preserve">ransfer </w:t>
      </w:r>
      <w:r w:rsidR="00666395" w:rsidRPr="002153EE">
        <w:rPr>
          <w:i/>
          <w:lang w:val="en-US"/>
        </w:rPr>
        <w:t>p</w:t>
      </w:r>
      <w:r w:rsidRPr="002153EE">
        <w:rPr>
          <w:i/>
          <w:lang w:val="en-US"/>
        </w:rPr>
        <w:t>ricing</w:t>
      </w:r>
      <w:r w:rsidRPr="002153EE">
        <w:rPr>
          <w:iCs/>
          <w:lang w:val="en-US"/>
        </w:rPr>
        <w:t xml:space="preserve"> di Indonesia oleh tim UNTC dan PBB yang diketuai oleh Dr. Silvain Plsschaert (Belgia). Dari penelitian tersebut disimpulkan adanya beberapa </w:t>
      </w:r>
      <w:r w:rsidRPr="002153EE">
        <w:rPr>
          <w:iCs/>
          <w:lang w:val="en-US"/>
        </w:rPr>
        <w:lastRenderedPageBreak/>
        <w:t xml:space="preserve">motivasi </w:t>
      </w:r>
      <w:r w:rsidR="00666395" w:rsidRPr="002153EE">
        <w:rPr>
          <w:i/>
          <w:lang w:val="en-US"/>
        </w:rPr>
        <w:t>t</w:t>
      </w:r>
      <w:r w:rsidRPr="002153EE">
        <w:rPr>
          <w:i/>
          <w:lang w:val="en-US"/>
        </w:rPr>
        <w:t xml:space="preserve">ransfer </w:t>
      </w:r>
      <w:r w:rsidR="00666395" w:rsidRPr="002153EE">
        <w:rPr>
          <w:i/>
          <w:lang w:val="en-US"/>
        </w:rPr>
        <w:t>p</w:t>
      </w:r>
      <w:r w:rsidRPr="002153EE">
        <w:rPr>
          <w:i/>
          <w:lang w:val="en-US"/>
        </w:rPr>
        <w:t>ricing</w:t>
      </w:r>
      <w:r w:rsidRPr="002153EE">
        <w:rPr>
          <w:iCs/>
          <w:lang w:val="en-US"/>
        </w:rPr>
        <w:t xml:space="preserve"> di Indonesia seperti (1) Pengurangan objek pajak, terutama pajak penghasilan, (2) Pelonggaran pengaruh pembatasan kepemilikan luar negeri, (3) Penurunan pengaruh depresiasi rupiah, (4) </w:t>
      </w:r>
      <w:r w:rsidR="00F66244" w:rsidRPr="002153EE">
        <w:rPr>
          <w:iCs/>
          <w:lang w:val="en-US"/>
        </w:rPr>
        <w:t>M</w:t>
      </w:r>
      <w:r w:rsidRPr="002153EE">
        <w:rPr>
          <w:iCs/>
          <w:lang w:val="en-US"/>
        </w:rPr>
        <w:t xml:space="preserve">enguatkan tuntutan </w:t>
      </w:r>
      <w:r w:rsidR="00F66244" w:rsidRPr="002153EE">
        <w:rPr>
          <w:iCs/>
          <w:lang w:val="en-US"/>
        </w:rPr>
        <w:t xml:space="preserve">kenaikan harga atau proteksi terhadap saingan impor, (5) Mempertahankan sikap </w:t>
      </w:r>
      <w:r w:rsidR="00666395" w:rsidRPr="002153EE">
        <w:rPr>
          <w:i/>
          <w:lang w:val="en-US"/>
        </w:rPr>
        <w:t>l</w:t>
      </w:r>
      <w:r w:rsidR="00F66244" w:rsidRPr="002153EE">
        <w:rPr>
          <w:i/>
          <w:lang w:val="en-US"/>
        </w:rPr>
        <w:t xml:space="preserve">ow </w:t>
      </w:r>
      <w:r w:rsidR="00666395" w:rsidRPr="002153EE">
        <w:rPr>
          <w:i/>
          <w:lang w:val="en-US"/>
        </w:rPr>
        <w:t>p</w:t>
      </w:r>
      <w:r w:rsidR="00F66244" w:rsidRPr="002153EE">
        <w:rPr>
          <w:i/>
          <w:lang w:val="en-US"/>
        </w:rPr>
        <w:t>rofile</w:t>
      </w:r>
      <w:r w:rsidR="00F66244" w:rsidRPr="002153EE">
        <w:rPr>
          <w:iCs/>
          <w:lang w:val="en-US"/>
        </w:rPr>
        <w:t xml:space="preserve"> atau konservatisme tanpa memperdulikan tingkat keuntungan usaha, (6) Pengamanan perusahaan dari tuntutan atas imbalan prestasi pimpinan atau kesejahteraan karyawan dan kepedulian lingkungan (ekologi dan masyarakat), dan (7) Memperkecil akibat pembatasan, dan ketidakpastian atas resiko kegiatan usaha perusahaan luar negeri (Gunadi,2007 : 222)</w:t>
      </w:r>
    </w:p>
    <w:p w14:paraId="30814C01" w14:textId="359518C3" w:rsidR="00013046" w:rsidRPr="002153EE" w:rsidRDefault="00C50791" w:rsidP="00C001E7">
      <w:pPr>
        <w:pStyle w:val="BodyText"/>
        <w:spacing w:line="360" w:lineRule="auto"/>
        <w:ind w:left="815" w:firstLine="426"/>
        <w:jc w:val="both"/>
      </w:pPr>
      <w:r w:rsidRPr="002153EE">
        <w:rPr>
          <w:iCs/>
          <w:lang w:val="en-US"/>
        </w:rPr>
        <w:t xml:space="preserve">Pajak sangat mempengaruhi aktivitas </w:t>
      </w:r>
      <w:r w:rsidRPr="002153EE">
        <w:rPr>
          <w:i/>
          <w:lang w:val="en-US"/>
        </w:rPr>
        <w:t>Tunneling</w:t>
      </w:r>
      <w:r w:rsidRPr="002153EE">
        <w:rPr>
          <w:iCs/>
          <w:lang w:val="en-US"/>
        </w:rPr>
        <w:t xml:space="preserve"> dari perusahaan induk terhadap perusahaan anak, yang mengakibatkan perusahaan ingin melakukan penghematan pajak yang dibayarkan ke suatu Negara.</w:t>
      </w:r>
      <w:r w:rsidR="00DA47FD" w:rsidRPr="002153EE">
        <w:rPr>
          <w:iCs/>
          <w:lang w:val="en-US"/>
        </w:rPr>
        <w:t xml:space="preserve"> </w:t>
      </w:r>
      <w:r w:rsidR="00DA47FD" w:rsidRPr="002153EE">
        <w:rPr>
          <w:i/>
          <w:lang w:val="en-US"/>
        </w:rPr>
        <w:t>T</w:t>
      </w:r>
      <w:r w:rsidR="00013046" w:rsidRPr="002153EE">
        <w:rPr>
          <w:i/>
        </w:rPr>
        <w:t>unneling</w:t>
      </w:r>
      <w:r w:rsidR="00013046" w:rsidRPr="002153EE">
        <w:rPr>
          <w:i/>
          <w:spacing w:val="1"/>
        </w:rPr>
        <w:t xml:space="preserve"> </w:t>
      </w:r>
      <w:r w:rsidR="00013046" w:rsidRPr="002153EE">
        <w:rPr>
          <w:i/>
        </w:rPr>
        <w:t>incentive</w:t>
      </w:r>
      <w:r w:rsidR="00013046" w:rsidRPr="002153EE">
        <w:rPr>
          <w:i/>
          <w:spacing w:val="1"/>
        </w:rPr>
        <w:t xml:space="preserve"> </w:t>
      </w:r>
      <w:r w:rsidR="00013046" w:rsidRPr="002153EE">
        <w:t>yang</w:t>
      </w:r>
      <w:r w:rsidR="00013046" w:rsidRPr="002153EE">
        <w:rPr>
          <w:spacing w:val="1"/>
        </w:rPr>
        <w:t xml:space="preserve"> </w:t>
      </w:r>
      <w:r w:rsidR="00013046" w:rsidRPr="002153EE">
        <w:t>memiliki</w:t>
      </w:r>
      <w:r w:rsidR="00013046" w:rsidRPr="002153EE">
        <w:rPr>
          <w:spacing w:val="1"/>
        </w:rPr>
        <w:t xml:space="preserve"> </w:t>
      </w:r>
      <w:r w:rsidR="00013046" w:rsidRPr="002153EE">
        <w:t>definisi</w:t>
      </w:r>
      <w:r w:rsidR="00013046" w:rsidRPr="002153EE">
        <w:rPr>
          <w:spacing w:val="1"/>
        </w:rPr>
        <w:t xml:space="preserve"> </w:t>
      </w:r>
      <w:r w:rsidR="00013046" w:rsidRPr="002153EE">
        <w:t>suatu</w:t>
      </w:r>
      <w:r w:rsidR="00013046" w:rsidRPr="002153EE">
        <w:rPr>
          <w:spacing w:val="1"/>
        </w:rPr>
        <w:t xml:space="preserve"> </w:t>
      </w:r>
      <w:r w:rsidR="00013046" w:rsidRPr="002153EE">
        <w:t>aktivitas</w:t>
      </w:r>
      <w:r w:rsidR="00013046" w:rsidRPr="002153EE">
        <w:rPr>
          <w:spacing w:val="1"/>
        </w:rPr>
        <w:t xml:space="preserve"> </w:t>
      </w:r>
      <w:r w:rsidR="00013046" w:rsidRPr="002153EE">
        <w:t>dari</w:t>
      </w:r>
      <w:r w:rsidR="00013046" w:rsidRPr="002153EE">
        <w:rPr>
          <w:spacing w:val="1"/>
        </w:rPr>
        <w:t xml:space="preserve"> </w:t>
      </w:r>
      <w:r w:rsidR="00013046" w:rsidRPr="002153EE">
        <w:t>pemegang</w:t>
      </w:r>
      <w:r w:rsidR="00013046" w:rsidRPr="002153EE">
        <w:rPr>
          <w:spacing w:val="1"/>
        </w:rPr>
        <w:t xml:space="preserve"> </w:t>
      </w:r>
      <w:r w:rsidR="00013046" w:rsidRPr="002153EE">
        <w:t>saham</w:t>
      </w:r>
      <w:r w:rsidR="00013046" w:rsidRPr="002153EE">
        <w:rPr>
          <w:spacing w:val="1"/>
        </w:rPr>
        <w:t xml:space="preserve"> </w:t>
      </w:r>
      <w:r w:rsidR="00013046" w:rsidRPr="002153EE">
        <w:t>mayoritas</w:t>
      </w:r>
      <w:r w:rsidR="00013046" w:rsidRPr="002153EE">
        <w:rPr>
          <w:spacing w:val="1"/>
        </w:rPr>
        <w:t xml:space="preserve"> </w:t>
      </w:r>
      <w:r w:rsidR="00013046" w:rsidRPr="002153EE">
        <w:t>sebagai</w:t>
      </w:r>
      <w:r w:rsidR="00013046" w:rsidRPr="002153EE">
        <w:rPr>
          <w:spacing w:val="1"/>
        </w:rPr>
        <w:t xml:space="preserve"> </w:t>
      </w:r>
      <w:r w:rsidR="00013046" w:rsidRPr="002153EE">
        <w:t>pengendali</w:t>
      </w:r>
      <w:r w:rsidR="00013046" w:rsidRPr="002153EE">
        <w:rPr>
          <w:spacing w:val="1"/>
        </w:rPr>
        <w:t xml:space="preserve"> </w:t>
      </w:r>
      <w:r w:rsidR="00013046" w:rsidRPr="002153EE">
        <w:t>untuk</w:t>
      </w:r>
      <w:r w:rsidR="00013046" w:rsidRPr="002153EE">
        <w:rPr>
          <w:spacing w:val="1"/>
        </w:rPr>
        <w:t xml:space="preserve"> </w:t>
      </w:r>
      <w:r w:rsidR="00013046" w:rsidRPr="002153EE">
        <w:t>melakukan</w:t>
      </w:r>
      <w:r w:rsidR="00013046" w:rsidRPr="002153EE">
        <w:rPr>
          <w:spacing w:val="-57"/>
        </w:rPr>
        <w:t xml:space="preserve"> </w:t>
      </w:r>
      <w:r w:rsidR="00013046" w:rsidRPr="002153EE">
        <w:t>tindakan</w:t>
      </w:r>
      <w:r w:rsidR="00013046" w:rsidRPr="002153EE">
        <w:rPr>
          <w:spacing w:val="1"/>
        </w:rPr>
        <w:t xml:space="preserve"> </w:t>
      </w:r>
      <w:r w:rsidR="00013046" w:rsidRPr="002153EE">
        <w:t>memindahkan</w:t>
      </w:r>
      <w:r w:rsidR="00013046" w:rsidRPr="002153EE">
        <w:rPr>
          <w:spacing w:val="1"/>
        </w:rPr>
        <w:t xml:space="preserve"> </w:t>
      </w:r>
      <w:r w:rsidR="00013046" w:rsidRPr="002153EE">
        <w:t>aset</w:t>
      </w:r>
      <w:r w:rsidR="00013046" w:rsidRPr="002153EE">
        <w:rPr>
          <w:spacing w:val="1"/>
        </w:rPr>
        <w:t xml:space="preserve"> </w:t>
      </w:r>
      <w:r w:rsidR="00013046" w:rsidRPr="002153EE">
        <w:t>atau</w:t>
      </w:r>
      <w:r w:rsidR="00013046" w:rsidRPr="002153EE">
        <w:rPr>
          <w:spacing w:val="1"/>
        </w:rPr>
        <w:t xml:space="preserve"> </w:t>
      </w:r>
      <w:r w:rsidR="00013046" w:rsidRPr="002153EE">
        <w:t>laba</w:t>
      </w:r>
      <w:r w:rsidR="00013046" w:rsidRPr="002153EE">
        <w:rPr>
          <w:spacing w:val="-57"/>
        </w:rPr>
        <w:t xml:space="preserve"> </w:t>
      </w:r>
      <w:r w:rsidR="00013046" w:rsidRPr="002153EE">
        <w:t>perusahaan</w:t>
      </w:r>
      <w:r w:rsidR="00013046" w:rsidRPr="002153EE">
        <w:rPr>
          <w:spacing w:val="1"/>
        </w:rPr>
        <w:t xml:space="preserve"> </w:t>
      </w:r>
      <w:r w:rsidR="00013046" w:rsidRPr="002153EE">
        <w:t>ke</w:t>
      </w:r>
      <w:r w:rsidR="00013046" w:rsidRPr="002153EE">
        <w:rPr>
          <w:spacing w:val="1"/>
        </w:rPr>
        <w:t xml:space="preserve"> </w:t>
      </w:r>
      <w:r w:rsidR="00013046" w:rsidRPr="002153EE">
        <w:t>anggota</w:t>
      </w:r>
      <w:r w:rsidR="00013046" w:rsidRPr="002153EE">
        <w:rPr>
          <w:spacing w:val="1"/>
        </w:rPr>
        <w:t xml:space="preserve"> </w:t>
      </w:r>
      <w:r w:rsidR="00013046" w:rsidRPr="002153EE">
        <w:t>atau</w:t>
      </w:r>
      <w:r w:rsidR="00013046" w:rsidRPr="002153EE">
        <w:rPr>
          <w:spacing w:val="1"/>
        </w:rPr>
        <w:t xml:space="preserve"> </w:t>
      </w:r>
      <w:r w:rsidR="00013046" w:rsidRPr="002153EE">
        <w:t>ke</w:t>
      </w:r>
      <w:r w:rsidR="00013046" w:rsidRPr="002153EE">
        <w:rPr>
          <w:spacing w:val="1"/>
        </w:rPr>
        <w:t xml:space="preserve"> </w:t>
      </w:r>
      <w:r w:rsidR="00013046" w:rsidRPr="002153EE">
        <w:t>anak</w:t>
      </w:r>
      <w:r w:rsidR="00013046" w:rsidRPr="002153EE">
        <w:rPr>
          <w:spacing w:val="1"/>
        </w:rPr>
        <w:t xml:space="preserve"> </w:t>
      </w:r>
      <w:r w:rsidR="00013046" w:rsidRPr="002153EE">
        <w:t>perusahaan</w:t>
      </w:r>
      <w:r w:rsidR="00013046" w:rsidRPr="002153EE">
        <w:rPr>
          <w:spacing w:val="1"/>
        </w:rPr>
        <w:t xml:space="preserve"> </w:t>
      </w:r>
      <w:r w:rsidR="00013046" w:rsidRPr="002153EE">
        <w:t>lain</w:t>
      </w:r>
      <w:r w:rsidR="00013046" w:rsidRPr="002153EE">
        <w:rPr>
          <w:spacing w:val="1"/>
        </w:rPr>
        <w:t xml:space="preserve"> </w:t>
      </w:r>
      <w:r w:rsidR="00013046" w:rsidRPr="002153EE">
        <w:t>sementara</w:t>
      </w:r>
      <w:r w:rsidR="00013046" w:rsidRPr="002153EE">
        <w:rPr>
          <w:spacing w:val="1"/>
        </w:rPr>
        <w:t xml:space="preserve"> </w:t>
      </w:r>
      <w:r w:rsidR="00013046" w:rsidRPr="002153EE">
        <w:t>waktu</w:t>
      </w:r>
      <w:r w:rsidR="00013046" w:rsidRPr="002153EE">
        <w:rPr>
          <w:spacing w:val="1"/>
        </w:rPr>
        <w:t xml:space="preserve"> </w:t>
      </w:r>
      <w:r w:rsidR="00013046" w:rsidRPr="002153EE">
        <w:t>dan</w:t>
      </w:r>
      <w:r w:rsidR="00013046" w:rsidRPr="002153EE">
        <w:rPr>
          <w:spacing w:val="-57"/>
        </w:rPr>
        <w:t xml:space="preserve"> </w:t>
      </w:r>
      <w:r w:rsidR="00013046" w:rsidRPr="002153EE">
        <w:t>kemudian</w:t>
      </w:r>
      <w:r w:rsidR="00013046" w:rsidRPr="002153EE">
        <w:rPr>
          <w:spacing w:val="1"/>
        </w:rPr>
        <w:t xml:space="preserve"> </w:t>
      </w:r>
      <w:r w:rsidR="00013046" w:rsidRPr="002153EE">
        <w:t>akan</w:t>
      </w:r>
      <w:r w:rsidR="00013046" w:rsidRPr="002153EE">
        <w:rPr>
          <w:spacing w:val="1"/>
        </w:rPr>
        <w:t xml:space="preserve"> </w:t>
      </w:r>
      <w:r w:rsidR="00013046" w:rsidRPr="002153EE">
        <w:t>meminimalkan</w:t>
      </w:r>
      <w:r w:rsidR="00013046" w:rsidRPr="002153EE">
        <w:rPr>
          <w:spacing w:val="1"/>
        </w:rPr>
        <w:t xml:space="preserve"> </w:t>
      </w:r>
      <w:r w:rsidR="00013046" w:rsidRPr="002153EE">
        <w:t>beban</w:t>
      </w:r>
      <w:r w:rsidR="00013046" w:rsidRPr="002153EE">
        <w:rPr>
          <w:spacing w:val="-57"/>
        </w:rPr>
        <w:t xml:space="preserve"> </w:t>
      </w:r>
      <w:r w:rsidR="00013046" w:rsidRPr="002153EE">
        <w:t>perusahaan dan pemegang saham mayoritas</w:t>
      </w:r>
      <w:r w:rsidR="00013046" w:rsidRPr="002153EE">
        <w:rPr>
          <w:spacing w:val="1"/>
        </w:rPr>
        <w:t xml:space="preserve"> </w:t>
      </w:r>
      <w:r w:rsidR="00013046" w:rsidRPr="002153EE">
        <w:t>akan</w:t>
      </w:r>
      <w:r w:rsidR="00013046" w:rsidRPr="002153EE">
        <w:rPr>
          <w:spacing w:val="42"/>
        </w:rPr>
        <w:t xml:space="preserve"> </w:t>
      </w:r>
      <w:r w:rsidR="00013046" w:rsidRPr="002153EE">
        <w:t>mendapatkan</w:t>
      </w:r>
      <w:r w:rsidR="00013046" w:rsidRPr="002153EE">
        <w:rPr>
          <w:spacing w:val="43"/>
        </w:rPr>
        <w:t xml:space="preserve"> </w:t>
      </w:r>
      <w:r w:rsidR="00013046" w:rsidRPr="002153EE">
        <w:t>keuntungan</w:t>
      </w:r>
      <w:r w:rsidR="00013046" w:rsidRPr="002153EE">
        <w:rPr>
          <w:spacing w:val="42"/>
        </w:rPr>
        <w:t xml:space="preserve"> </w:t>
      </w:r>
      <w:r w:rsidR="00013046" w:rsidRPr="002153EE">
        <w:t>pribadi</w:t>
      </w:r>
      <w:r w:rsidR="00013046" w:rsidRPr="002153EE">
        <w:rPr>
          <w:spacing w:val="43"/>
        </w:rPr>
        <w:t xml:space="preserve"> </w:t>
      </w:r>
      <w:r w:rsidR="00013046" w:rsidRPr="002153EE">
        <w:t>dari aktivitas</w:t>
      </w:r>
      <w:r w:rsidR="00013046" w:rsidRPr="002153EE">
        <w:rPr>
          <w:spacing w:val="1"/>
        </w:rPr>
        <w:t xml:space="preserve"> </w:t>
      </w:r>
      <w:r w:rsidR="00013046" w:rsidRPr="002153EE">
        <w:t>tersebut.</w:t>
      </w:r>
      <w:r w:rsidR="00013046" w:rsidRPr="002153EE">
        <w:rPr>
          <w:spacing w:val="1"/>
        </w:rPr>
        <w:t xml:space="preserve"> </w:t>
      </w:r>
      <w:r w:rsidR="00013046" w:rsidRPr="002153EE">
        <w:t>Pemegang</w:t>
      </w:r>
      <w:r w:rsidR="00013046" w:rsidRPr="002153EE">
        <w:rPr>
          <w:spacing w:val="1"/>
        </w:rPr>
        <w:t xml:space="preserve"> </w:t>
      </w:r>
      <w:r w:rsidR="00013046" w:rsidRPr="002153EE">
        <w:t>saham</w:t>
      </w:r>
      <w:r w:rsidR="00013046" w:rsidRPr="002153EE">
        <w:rPr>
          <w:spacing w:val="1"/>
        </w:rPr>
        <w:t xml:space="preserve"> </w:t>
      </w:r>
      <w:r w:rsidR="00013046" w:rsidRPr="002153EE">
        <w:t>minoritas pada aktivitas ini akan dirugikan</w:t>
      </w:r>
      <w:r w:rsidR="00013046" w:rsidRPr="002153EE">
        <w:rPr>
          <w:spacing w:val="1"/>
        </w:rPr>
        <w:t xml:space="preserve"> </w:t>
      </w:r>
      <w:r w:rsidR="00013046" w:rsidRPr="002153EE">
        <w:t>dengan</w:t>
      </w:r>
      <w:r w:rsidR="00013046" w:rsidRPr="002153EE">
        <w:rPr>
          <w:spacing w:val="1"/>
        </w:rPr>
        <w:t xml:space="preserve"> </w:t>
      </w:r>
      <w:r w:rsidR="00013046" w:rsidRPr="002153EE">
        <w:t>menanggung</w:t>
      </w:r>
      <w:r w:rsidR="00013046" w:rsidRPr="002153EE">
        <w:rPr>
          <w:spacing w:val="1"/>
        </w:rPr>
        <w:t xml:space="preserve"> </w:t>
      </w:r>
      <w:r w:rsidR="00013046" w:rsidRPr="002153EE">
        <w:t>beban</w:t>
      </w:r>
      <w:r w:rsidR="00013046" w:rsidRPr="002153EE">
        <w:rPr>
          <w:spacing w:val="1"/>
        </w:rPr>
        <w:t xml:space="preserve"> </w:t>
      </w:r>
      <w:r w:rsidR="00013046" w:rsidRPr="002153EE">
        <w:t>biaya</w:t>
      </w:r>
      <w:r w:rsidR="00013046" w:rsidRPr="002153EE">
        <w:rPr>
          <w:spacing w:val="1"/>
        </w:rPr>
        <w:t xml:space="preserve"> </w:t>
      </w:r>
      <w:r w:rsidR="00013046" w:rsidRPr="002153EE">
        <w:t>aktivitas</w:t>
      </w:r>
      <w:r w:rsidR="00013046" w:rsidRPr="002153EE">
        <w:rPr>
          <w:spacing w:val="-57"/>
        </w:rPr>
        <w:t xml:space="preserve"> </w:t>
      </w:r>
      <w:r w:rsidR="00013046" w:rsidRPr="002153EE">
        <w:t>tersebut (Hartati, Desmiyawati 2015) dalam</w:t>
      </w:r>
      <w:r w:rsidR="00013046" w:rsidRPr="002153EE">
        <w:rPr>
          <w:spacing w:val="1"/>
        </w:rPr>
        <w:t xml:space="preserve"> </w:t>
      </w:r>
      <w:r w:rsidR="00013046" w:rsidRPr="002153EE">
        <w:t>(Putri</w:t>
      </w:r>
      <w:r w:rsidR="00013046" w:rsidRPr="002153EE">
        <w:rPr>
          <w:spacing w:val="-14"/>
        </w:rPr>
        <w:t xml:space="preserve"> </w:t>
      </w:r>
      <w:r w:rsidR="00013046" w:rsidRPr="002153EE">
        <w:t>2019).</w:t>
      </w:r>
      <w:r w:rsidR="00013046" w:rsidRPr="002153EE">
        <w:rPr>
          <w:spacing w:val="-14"/>
        </w:rPr>
        <w:t xml:space="preserve"> </w:t>
      </w:r>
      <w:r w:rsidR="00013046" w:rsidRPr="002153EE">
        <w:t>Aktivitas</w:t>
      </w:r>
      <w:r w:rsidR="00013046" w:rsidRPr="002153EE">
        <w:rPr>
          <w:spacing w:val="-12"/>
        </w:rPr>
        <w:t xml:space="preserve"> </w:t>
      </w:r>
      <w:r w:rsidR="00013046" w:rsidRPr="002153EE">
        <w:rPr>
          <w:i/>
        </w:rPr>
        <w:t>tunneling</w:t>
      </w:r>
      <w:r w:rsidR="00013046" w:rsidRPr="002153EE">
        <w:rPr>
          <w:i/>
          <w:spacing w:val="-14"/>
        </w:rPr>
        <w:t xml:space="preserve"> </w:t>
      </w:r>
      <w:r w:rsidR="00013046" w:rsidRPr="002153EE">
        <w:rPr>
          <w:i/>
        </w:rPr>
        <w:t>incentive</w:t>
      </w:r>
      <w:r w:rsidR="00013046" w:rsidRPr="002153EE">
        <w:rPr>
          <w:i/>
          <w:spacing w:val="-12"/>
        </w:rPr>
        <w:t xml:space="preserve"> </w:t>
      </w:r>
      <w:r w:rsidR="00013046" w:rsidRPr="002153EE">
        <w:t>ini</w:t>
      </w:r>
      <w:r w:rsidR="00013046" w:rsidRPr="002153EE">
        <w:rPr>
          <w:spacing w:val="-58"/>
        </w:rPr>
        <w:t xml:space="preserve"> </w:t>
      </w:r>
      <w:r w:rsidR="00013046" w:rsidRPr="002153EE">
        <w:t>juga</w:t>
      </w:r>
      <w:r w:rsidR="00013046" w:rsidRPr="002153EE">
        <w:rPr>
          <w:spacing w:val="1"/>
        </w:rPr>
        <w:t xml:space="preserve"> </w:t>
      </w:r>
      <w:r w:rsidR="00013046" w:rsidRPr="002153EE">
        <w:t>dapat</w:t>
      </w:r>
      <w:r w:rsidR="00013046" w:rsidRPr="002153EE">
        <w:rPr>
          <w:spacing w:val="1"/>
        </w:rPr>
        <w:t xml:space="preserve"> </w:t>
      </w:r>
      <w:r w:rsidR="00013046" w:rsidRPr="002153EE">
        <w:t>dimanfaatkan</w:t>
      </w:r>
      <w:r w:rsidR="00013046" w:rsidRPr="002153EE">
        <w:rPr>
          <w:spacing w:val="1"/>
        </w:rPr>
        <w:t xml:space="preserve"> </w:t>
      </w:r>
      <w:r w:rsidR="00013046" w:rsidRPr="002153EE">
        <w:t>pemegang</w:t>
      </w:r>
      <w:r w:rsidR="00013046" w:rsidRPr="002153EE">
        <w:rPr>
          <w:spacing w:val="1"/>
        </w:rPr>
        <w:t xml:space="preserve"> </w:t>
      </w:r>
      <w:r w:rsidR="00013046" w:rsidRPr="002153EE">
        <w:t>saham</w:t>
      </w:r>
      <w:r w:rsidR="00013046" w:rsidRPr="002153EE">
        <w:rPr>
          <w:spacing w:val="-57"/>
        </w:rPr>
        <w:t xml:space="preserve"> </w:t>
      </w:r>
      <w:r w:rsidR="00013046" w:rsidRPr="002153EE">
        <w:t>mayoritas dalam membuat keputusan yang</w:t>
      </w:r>
      <w:r w:rsidR="00013046" w:rsidRPr="002153EE">
        <w:rPr>
          <w:spacing w:val="1"/>
        </w:rPr>
        <w:t xml:space="preserve"> </w:t>
      </w:r>
      <w:r w:rsidR="00013046" w:rsidRPr="002153EE">
        <w:t>dapat</w:t>
      </w:r>
      <w:r w:rsidR="00013046" w:rsidRPr="002153EE">
        <w:rPr>
          <w:spacing w:val="1"/>
        </w:rPr>
        <w:t xml:space="preserve"> </w:t>
      </w:r>
      <w:r w:rsidR="00013046" w:rsidRPr="002153EE">
        <w:t>menguntungkan</w:t>
      </w:r>
      <w:r w:rsidR="00013046" w:rsidRPr="002153EE">
        <w:rPr>
          <w:spacing w:val="1"/>
        </w:rPr>
        <w:t xml:space="preserve"> </w:t>
      </w:r>
      <w:r w:rsidR="00013046" w:rsidRPr="002153EE">
        <w:t>kepentingan</w:t>
      </w:r>
      <w:r w:rsidR="00013046" w:rsidRPr="002153EE">
        <w:rPr>
          <w:spacing w:val="1"/>
        </w:rPr>
        <w:t xml:space="preserve"> </w:t>
      </w:r>
      <w:r w:rsidR="00013046" w:rsidRPr="002153EE">
        <w:t>mereka</w:t>
      </w:r>
      <w:r w:rsidR="00013046" w:rsidRPr="002153EE">
        <w:rPr>
          <w:spacing w:val="-57"/>
        </w:rPr>
        <w:t xml:space="preserve"> </w:t>
      </w:r>
      <w:r w:rsidR="00013046" w:rsidRPr="002153EE">
        <w:t>sendiri,</w:t>
      </w:r>
      <w:r w:rsidR="00013046" w:rsidRPr="002153EE">
        <w:rPr>
          <w:spacing w:val="1"/>
        </w:rPr>
        <w:t xml:space="preserve"> </w:t>
      </w:r>
      <w:r w:rsidR="00013046" w:rsidRPr="002153EE">
        <w:t>tanpa</w:t>
      </w:r>
      <w:r w:rsidR="00013046" w:rsidRPr="002153EE">
        <w:rPr>
          <w:spacing w:val="1"/>
        </w:rPr>
        <w:t xml:space="preserve"> </w:t>
      </w:r>
      <w:r w:rsidR="00013046" w:rsidRPr="002153EE">
        <w:t>memperdulikan</w:t>
      </w:r>
      <w:r w:rsidR="00013046" w:rsidRPr="002153EE">
        <w:rPr>
          <w:spacing w:val="1"/>
        </w:rPr>
        <w:t xml:space="preserve"> </w:t>
      </w:r>
      <w:r w:rsidR="00013046" w:rsidRPr="002153EE">
        <w:t>kepentingan</w:t>
      </w:r>
      <w:r w:rsidR="00013046" w:rsidRPr="002153EE">
        <w:rPr>
          <w:spacing w:val="-57"/>
        </w:rPr>
        <w:t xml:space="preserve"> </w:t>
      </w:r>
      <w:r w:rsidR="00013046" w:rsidRPr="002153EE">
        <w:t>lain</w:t>
      </w:r>
      <w:r w:rsidR="00013046" w:rsidRPr="002153EE">
        <w:rPr>
          <w:spacing w:val="1"/>
        </w:rPr>
        <w:t xml:space="preserve"> </w:t>
      </w:r>
      <w:r w:rsidR="00013046" w:rsidRPr="002153EE">
        <w:t>yang</w:t>
      </w:r>
      <w:r w:rsidR="00013046" w:rsidRPr="002153EE">
        <w:rPr>
          <w:spacing w:val="1"/>
        </w:rPr>
        <w:t xml:space="preserve"> </w:t>
      </w:r>
      <w:r w:rsidR="00013046" w:rsidRPr="002153EE">
        <w:t>ada</w:t>
      </w:r>
      <w:r w:rsidR="00013046" w:rsidRPr="002153EE">
        <w:rPr>
          <w:spacing w:val="1"/>
        </w:rPr>
        <w:t xml:space="preserve"> </w:t>
      </w:r>
      <w:r w:rsidR="00013046" w:rsidRPr="002153EE">
        <w:t>di</w:t>
      </w:r>
      <w:r w:rsidR="00013046" w:rsidRPr="002153EE">
        <w:rPr>
          <w:spacing w:val="1"/>
        </w:rPr>
        <w:t xml:space="preserve"> </w:t>
      </w:r>
      <w:r w:rsidR="00013046" w:rsidRPr="002153EE">
        <w:t>perusahaan</w:t>
      </w:r>
      <w:r w:rsidR="00013046" w:rsidRPr="002153EE">
        <w:rPr>
          <w:spacing w:val="1"/>
        </w:rPr>
        <w:t xml:space="preserve"> </w:t>
      </w:r>
      <w:r w:rsidR="00013046" w:rsidRPr="002153EE">
        <w:t>tersebut.</w:t>
      </w:r>
      <w:r w:rsidR="00013046" w:rsidRPr="002153EE">
        <w:rPr>
          <w:spacing w:val="1"/>
        </w:rPr>
        <w:t xml:space="preserve"> </w:t>
      </w:r>
      <w:r w:rsidR="00013046" w:rsidRPr="002153EE">
        <w:t>Pemegang saham dapat dianggap mayoritas</w:t>
      </w:r>
      <w:r w:rsidR="00013046" w:rsidRPr="002153EE">
        <w:rPr>
          <w:spacing w:val="1"/>
        </w:rPr>
        <w:t xml:space="preserve"> </w:t>
      </w:r>
      <w:r w:rsidR="00013046" w:rsidRPr="002153EE">
        <w:t>apabila</w:t>
      </w:r>
      <w:r w:rsidR="00013046" w:rsidRPr="002153EE">
        <w:rPr>
          <w:spacing w:val="1"/>
        </w:rPr>
        <w:t xml:space="preserve"> </w:t>
      </w:r>
      <w:r w:rsidR="00013046" w:rsidRPr="002153EE">
        <w:t>memiliki</w:t>
      </w:r>
      <w:r w:rsidR="00013046" w:rsidRPr="002153EE">
        <w:rPr>
          <w:spacing w:val="1"/>
        </w:rPr>
        <w:t xml:space="preserve"> </w:t>
      </w:r>
      <w:r w:rsidR="00013046" w:rsidRPr="002153EE">
        <w:t>minimal</w:t>
      </w:r>
      <w:r w:rsidR="00013046" w:rsidRPr="002153EE">
        <w:rPr>
          <w:spacing w:val="1"/>
        </w:rPr>
        <w:t xml:space="preserve"> </w:t>
      </w:r>
      <w:r w:rsidR="00013046" w:rsidRPr="002153EE">
        <w:t>20%</w:t>
      </w:r>
      <w:r w:rsidR="00013046" w:rsidRPr="002153EE">
        <w:rPr>
          <w:spacing w:val="1"/>
        </w:rPr>
        <w:t xml:space="preserve"> </w:t>
      </w:r>
      <w:r w:rsidR="00013046" w:rsidRPr="002153EE">
        <w:t>dari</w:t>
      </w:r>
      <w:r w:rsidR="00013046" w:rsidRPr="002153EE">
        <w:rPr>
          <w:spacing w:val="1"/>
        </w:rPr>
        <w:t xml:space="preserve"> </w:t>
      </w:r>
      <w:r w:rsidR="00013046" w:rsidRPr="002153EE">
        <w:t>keseluruhan</w:t>
      </w:r>
      <w:r w:rsidR="00013046" w:rsidRPr="002153EE">
        <w:rPr>
          <w:spacing w:val="1"/>
        </w:rPr>
        <w:t xml:space="preserve"> </w:t>
      </w:r>
      <w:r w:rsidR="00013046" w:rsidRPr="002153EE">
        <w:t>hak</w:t>
      </w:r>
      <w:r w:rsidR="00013046" w:rsidRPr="002153EE">
        <w:rPr>
          <w:spacing w:val="1"/>
        </w:rPr>
        <w:t xml:space="preserve"> </w:t>
      </w:r>
      <w:r w:rsidR="00013046" w:rsidRPr="002153EE">
        <w:t>suara</w:t>
      </w:r>
      <w:r w:rsidR="00013046" w:rsidRPr="002153EE">
        <w:rPr>
          <w:spacing w:val="1"/>
        </w:rPr>
        <w:t xml:space="preserve"> </w:t>
      </w:r>
      <w:r w:rsidR="00013046" w:rsidRPr="002153EE">
        <w:t>saham</w:t>
      </w:r>
      <w:r w:rsidR="00013046" w:rsidRPr="002153EE">
        <w:rPr>
          <w:spacing w:val="1"/>
        </w:rPr>
        <w:t xml:space="preserve"> </w:t>
      </w:r>
      <w:r w:rsidR="00013046" w:rsidRPr="002153EE">
        <w:t>perseroan</w:t>
      </w:r>
      <w:r w:rsidR="00013046" w:rsidRPr="002153EE">
        <w:rPr>
          <w:spacing w:val="-57"/>
        </w:rPr>
        <w:t xml:space="preserve"> </w:t>
      </w:r>
      <w:r w:rsidR="00013046" w:rsidRPr="002153EE">
        <w:t>berdasarkan</w:t>
      </w:r>
      <w:r w:rsidR="00013046" w:rsidRPr="002153EE">
        <w:rPr>
          <w:spacing w:val="1"/>
        </w:rPr>
        <w:t xml:space="preserve"> </w:t>
      </w:r>
      <w:r w:rsidR="00013046" w:rsidRPr="002153EE">
        <w:t>Peraturan</w:t>
      </w:r>
      <w:r w:rsidR="00013046" w:rsidRPr="002153EE">
        <w:rPr>
          <w:spacing w:val="1"/>
        </w:rPr>
        <w:t xml:space="preserve"> </w:t>
      </w:r>
      <w:r w:rsidR="00013046" w:rsidRPr="002153EE">
        <w:t>BAPEPAM</w:t>
      </w:r>
      <w:r w:rsidR="00013046" w:rsidRPr="002153EE">
        <w:rPr>
          <w:spacing w:val="1"/>
        </w:rPr>
        <w:t xml:space="preserve"> </w:t>
      </w:r>
      <w:r w:rsidR="00013046" w:rsidRPr="002153EE">
        <w:t>(Badan</w:t>
      </w:r>
      <w:r w:rsidR="00013046" w:rsidRPr="002153EE">
        <w:rPr>
          <w:spacing w:val="1"/>
        </w:rPr>
        <w:t xml:space="preserve"> </w:t>
      </w:r>
      <w:r w:rsidR="00013046" w:rsidRPr="002153EE">
        <w:t>Pelaksana</w:t>
      </w:r>
      <w:r w:rsidR="00013046" w:rsidRPr="002153EE">
        <w:rPr>
          <w:spacing w:val="1"/>
        </w:rPr>
        <w:t xml:space="preserve"> </w:t>
      </w:r>
      <w:r w:rsidR="00013046" w:rsidRPr="002153EE">
        <w:t>Pasar</w:t>
      </w:r>
      <w:r w:rsidR="00013046" w:rsidRPr="002153EE">
        <w:rPr>
          <w:spacing w:val="1"/>
        </w:rPr>
        <w:t xml:space="preserve"> </w:t>
      </w:r>
      <w:r w:rsidR="00013046" w:rsidRPr="002153EE">
        <w:t>Modal)</w:t>
      </w:r>
      <w:r w:rsidR="00013046" w:rsidRPr="002153EE">
        <w:rPr>
          <w:spacing w:val="1"/>
        </w:rPr>
        <w:t xml:space="preserve"> </w:t>
      </w:r>
      <w:r w:rsidR="00013046" w:rsidRPr="002153EE">
        <w:t>No.</w:t>
      </w:r>
      <w:r w:rsidR="00013046" w:rsidRPr="002153EE">
        <w:rPr>
          <w:spacing w:val="1"/>
        </w:rPr>
        <w:t xml:space="preserve"> </w:t>
      </w:r>
      <w:r w:rsidR="00013046" w:rsidRPr="002153EE">
        <w:t>IX.F.1.</w:t>
      </w:r>
      <w:r w:rsidR="00013046" w:rsidRPr="002153EE">
        <w:rPr>
          <w:spacing w:val="1"/>
        </w:rPr>
        <w:t xml:space="preserve"> </w:t>
      </w:r>
    </w:p>
    <w:p w14:paraId="2214FC42" w14:textId="77446888" w:rsidR="00DA47FD" w:rsidRPr="002153EE" w:rsidRDefault="00DA47FD" w:rsidP="00C001E7">
      <w:pPr>
        <w:pStyle w:val="BodyText"/>
        <w:spacing w:line="360" w:lineRule="auto"/>
        <w:ind w:left="815" w:firstLine="426"/>
        <w:jc w:val="both"/>
        <w:rPr>
          <w:lang w:val="en-US"/>
        </w:rPr>
      </w:pPr>
      <w:r w:rsidRPr="002153EE">
        <w:rPr>
          <w:lang w:val="en-US"/>
        </w:rPr>
        <w:t xml:space="preserve">Transaksi pihak berelasi yang terindikasi Tunneling </w:t>
      </w:r>
      <w:proofErr w:type="gramStart"/>
      <w:r w:rsidRPr="002153EE">
        <w:rPr>
          <w:lang w:val="en-US"/>
        </w:rPr>
        <w:t>yaitu :</w:t>
      </w:r>
      <w:proofErr w:type="gramEnd"/>
      <w:r w:rsidRPr="002153EE">
        <w:rPr>
          <w:lang w:val="en-US"/>
        </w:rPr>
        <w:t xml:space="preserve"> (1) transaksi pembayaran kas, </w:t>
      </w:r>
      <w:r w:rsidR="00B1090C" w:rsidRPr="002153EE">
        <w:rPr>
          <w:lang w:val="en-US"/>
        </w:rPr>
        <w:t xml:space="preserve">(2) pembelian asset, (3) penjualan asset, (4) tukar-menukar asset (5) transaksi perdagangan barang/jasa. Dan (6) </w:t>
      </w:r>
      <w:r w:rsidR="00B1090C" w:rsidRPr="002153EE">
        <w:rPr>
          <w:lang w:val="en-US"/>
        </w:rPr>
        <w:lastRenderedPageBreak/>
        <w:t>penjualan ekuitas kepada pihak berelasi (Lusiyani Kharisma, 2014)</w:t>
      </w:r>
    </w:p>
    <w:p w14:paraId="166B2B2F" w14:textId="63D15A8D" w:rsidR="00391A1D" w:rsidRPr="002153EE" w:rsidRDefault="00391A1D" w:rsidP="00C001E7">
      <w:pPr>
        <w:pStyle w:val="BodyText"/>
        <w:spacing w:line="360" w:lineRule="auto"/>
        <w:ind w:left="815" w:firstLine="426"/>
        <w:jc w:val="both"/>
        <w:rPr>
          <w:lang w:val="en-US"/>
        </w:rPr>
      </w:pPr>
      <w:r w:rsidRPr="002153EE">
        <w:rPr>
          <w:lang w:val="en-US"/>
        </w:rPr>
        <w:t xml:space="preserve">Dalam aktivitas </w:t>
      </w:r>
      <w:r w:rsidR="00666395" w:rsidRPr="002153EE">
        <w:rPr>
          <w:i/>
          <w:iCs/>
          <w:lang w:val="en-US"/>
        </w:rPr>
        <w:t>t</w:t>
      </w:r>
      <w:r w:rsidRPr="002153EE">
        <w:rPr>
          <w:i/>
          <w:iCs/>
          <w:lang w:val="en-US"/>
        </w:rPr>
        <w:t xml:space="preserve">ransfer </w:t>
      </w:r>
      <w:r w:rsidR="00666395" w:rsidRPr="002153EE">
        <w:rPr>
          <w:i/>
          <w:iCs/>
          <w:lang w:val="en-US"/>
        </w:rPr>
        <w:t>p</w:t>
      </w:r>
      <w:r w:rsidRPr="002153EE">
        <w:rPr>
          <w:i/>
          <w:iCs/>
          <w:lang w:val="en-US"/>
        </w:rPr>
        <w:t>ricing</w:t>
      </w:r>
      <w:r w:rsidRPr="002153EE">
        <w:rPr>
          <w:lang w:val="en-US"/>
        </w:rPr>
        <w:t xml:space="preserve"> juga ada faktor lain yang sangat mempengaruhi, seperti </w:t>
      </w:r>
      <w:r w:rsidR="00C50B12" w:rsidRPr="002153EE">
        <w:rPr>
          <w:lang w:val="en-US"/>
        </w:rPr>
        <w:t>mekanisme</w:t>
      </w:r>
      <w:r w:rsidRPr="002153EE">
        <w:rPr>
          <w:lang w:val="en-US"/>
        </w:rPr>
        <w:t xml:space="preserve"> bonus yang dibayarkan manajemen.</w:t>
      </w:r>
      <w:r w:rsidR="00992669" w:rsidRPr="002153EE">
        <w:rPr>
          <w:lang w:val="en-US"/>
        </w:rPr>
        <w:t xml:space="preserve"> </w:t>
      </w:r>
      <w:r w:rsidR="00992669" w:rsidRPr="002153EE">
        <w:t>mekanisme bonus merupakan komponen perhitungan bonus melalui RUPS kepada anggota direksi yang besarnya bonus diberikan oleh pemilik atau pemegang saham yang memiliki kinerja baik setiap tahun dan apabila perusahaan memperoleh laba. Mekanisme dapat digunakan sebagai ukuran apabila suatu perusahaan tersebut memiliki laba. Mekanisme bonus berdasarkan besarnya laba akan membuat direksi berupaya untuk melakukan manipulasi laba bahkan juga dilakukan manipulasi laba bersih dengan tujuan mampu memaksimalkan bonus diterimanya. Dalam mekanisme bonus ini juga bisa menimbulkan kecurangan yang bersifat menguntungkan pribadi (Indriaswari, 2017).</w:t>
      </w:r>
    </w:p>
    <w:p w14:paraId="22BA7636" w14:textId="0C490A35" w:rsidR="002B7AAB" w:rsidRPr="00CA3665" w:rsidRDefault="00992669" w:rsidP="00C001E7">
      <w:pPr>
        <w:pStyle w:val="BodyText"/>
        <w:spacing w:after="240" w:line="360" w:lineRule="auto"/>
        <w:ind w:left="815" w:firstLine="426"/>
        <w:jc w:val="both"/>
        <w:rPr>
          <w:b/>
          <w:bCs/>
          <w:iCs/>
          <w:lang w:val="en-US"/>
        </w:rPr>
      </w:pPr>
      <w:r w:rsidRPr="002153EE">
        <w:rPr>
          <w:iCs/>
          <w:lang w:val="en-US"/>
        </w:rPr>
        <w:t xml:space="preserve">Berdasarkan uraian di atas, penulis tertarik untuk melakukan penelitian dengan judul </w:t>
      </w:r>
      <w:r w:rsidRPr="002153EE">
        <w:rPr>
          <w:b/>
          <w:bCs/>
          <w:iCs/>
          <w:lang w:val="en-US"/>
        </w:rPr>
        <w:t>“PENGARUH PAJAK</w:t>
      </w:r>
      <w:r w:rsidR="008E5CE0" w:rsidRPr="002153EE">
        <w:rPr>
          <w:b/>
          <w:bCs/>
          <w:iCs/>
          <w:lang w:val="en-US"/>
        </w:rPr>
        <w:t xml:space="preserve"> PENGHASILAN</w:t>
      </w:r>
      <w:r w:rsidRPr="002153EE">
        <w:rPr>
          <w:b/>
          <w:bCs/>
          <w:iCs/>
          <w:lang w:val="en-US"/>
        </w:rPr>
        <w:t xml:space="preserve">, </w:t>
      </w:r>
      <w:r w:rsidRPr="002153EE">
        <w:rPr>
          <w:b/>
          <w:bCs/>
          <w:i/>
          <w:lang w:val="en-US"/>
        </w:rPr>
        <w:t>TUNNELING INCENTIVE</w:t>
      </w:r>
      <w:r w:rsidRPr="002153EE">
        <w:rPr>
          <w:b/>
          <w:bCs/>
          <w:iCs/>
          <w:lang w:val="en-US"/>
        </w:rPr>
        <w:t xml:space="preserve">, DAN </w:t>
      </w:r>
      <w:r w:rsidR="0006207B" w:rsidRPr="002153EE">
        <w:rPr>
          <w:b/>
          <w:bCs/>
          <w:iCs/>
          <w:lang w:val="en-US"/>
        </w:rPr>
        <w:t>MEKANISME</w:t>
      </w:r>
      <w:r w:rsidRPr="002153EE">
        <w:rPr>
          <w:b/>
          <w:bCs/>
          <w:iCs/>
          <w:lang w:val="en-US"/>
        </w:rPr>
        <w:t xml:space="preserve"> BONUS TERHADAP KEPUTUSAN </w:t>
      </w:r>
      <w:r w:rsidRPr="002153EE">
        <w:rPr>
          <w:b/>
          <w:bCs/>
          <w:i/>
          <w:lang w:val="en-US"/>
        </w:rPr>
        <w:t>TRANSFER PRICING</w:t>
      </w:r>
      <w:r w:rsidRPr="002153EE">
        <w:rPr>
          <w:b/>
          <w:bCs/>
          <w:iCs/>
          <w:lang w:val="en-US"/>
        </w:rPr>
        <w:t>. STUDY EMPIRIS PADA PERUSAHAAN MANUFAKTUR YANG LISTING DI BEI TAHUN 201</w:t>
      </w:r>
      <w:r w:rsidR="00D65FBD" w:rsidRPr="002153EE">
        <w:rPr>
          <w:b/>
          <w:bCs/>
          <w:iCs/>
          <w:lang w:val="en-US"/>
        </w:rPr>
        <w:t>6</w:t>
      </w:r>
      <w:r w:rsidRPr="002153EE">
        <w:rPr>
          <w:b/>
          <w:bCs/>
          <w:iCs/>
          <w:lang w:val="en-US"/>
        </w:rPr>
        <w:t>-202</w:t>
      </w:r>
      <w:r w:rsidR="00FE6ECF" w:rsidRPr="002153EE">
        <w:rPr>
          <w:b/>
          <w:bCs/>
          <w:iCs/>
          <w:lang w:val="en-US"/>
        </w:rPr>
        <w:t>1</w:t>
      </w:r>
      <w:r w:rsidRPr="002153EE">
        <w:rPr>
          <w:b/>
          <w:bCs/>
          <w:iCs/>
          <w:lang w:val="en-US"/>
        </w:rPr>
        <w:t>”</w:t>
      </w:r>
    </w:p>
    <w:p w14:paraId="43052F79" w14:textId="1A7A1B09" w:rsidR="00013046" w:rsidRPr="002153EE" w:rsidRDefault="00013046" w:rsidP="00C001E7">
      <w:pPr>
        <w:pStyle w:val="Heading2"/>
        <w:numPr>
          <w:ilvl w:val="1"/>
          <w:numId w:val="21"/>
        </w:numPr>
        <w:spacing w:after="240"/>
      </w:pPr>
      <w:bookmarkStart w:id="9" w:name="_Toc103074628"/>
      <w:bookmarkStart w:id="10" w:name="_Toc110422221"/>
      <w:bookmarkStart w:id="11" w:name="_Toc126912616"/>
      <w:r w:rsidRPr="002153EE">
        <w:t>Rumusan Masalah</w:t>
      </w:r>
      <w:bookmarkEnd w:id="9"/>
      <w:bookmarkEnd w:id="10"/>
      <w:bookmarkEnd w:id="11"/>
    </w:p>
    <w:p w14:paraId="38FB15FD" w14:textId="77777777" w:rsidR="00013046" w:rsidRPr="002153EE" w:rsidRDefault="00013046" w:rsidP="00C001E7">
      <w:pPr>
        <w:pStyle w:val="BodyText"/>
        <w:spacing w:line="360" w:lineRule="auto"/>
        <w:ind w:left="815" w:firstLine="426"/>
        <w:jc w:val="both"/>
        <w:rPr>
          <w:spacing w:val="1"/>
        </w:rPr>
      </w:pPr>
      <w:r w:rsidRPr="002153EE">
        <w:t>Adanya</w:t>
      </w:r>
      <w:r w:rsidRPr="002153EE">
        <w:rPr>
          <w:spacing w:val="1"/>
        </w:rPr>
        <w:t xml:space="preserve"> </w:t>
      </w:r>
      <w:r w:rsidRPr="002153EE">
        <w:t>fenomena</w:t>
      </w:r>
      <w:r w:rsidRPr="002153EE">
        <w:rPr>
          <w:spacing w:val="1"/>
        </w:rPr>
        <w:t xml:space="preserve"> </w:t>
      </w:r>
      <w:r w:rsidRPr="002153EE">
        <w:t>yang</w:t>
      </w:r>
      <w:r w:rsidRPr="002153EE">
        <w:rPr>
          <w:spacing w:val="1"/>
        </w:rPr>
        <w:t xml:space="preserve"> </w:t>
      </w:r>
      <w:r w:rsidRPr="002153EE">
        <w:t>telah</w:t>
      </w:r>
      <w:r w:rsidRPr="002153EE">
        <w:rPr>
          <w:spacing w:val="1"/>
        </w:rPr>
        <w:t xml:space="preserve"> </w:t>
      </w:r>
      <w:r w:rsidRPr="002153EE">
        <w:t>terjadi,</w:t>
      </w:r>
      <w:r w:rsidRPr="002153EE">
        <w:rPr>
          <w:spacing w:val="1"/>
        </w:rPr>
        <w:t xml:space="preserve"> </w:t>
      </w:r>
      <w:r w:rsidRPr="002153EE">
        <w:t>peneliti ingin melakukan penelitian terhadap</w:t>
      </w:r>
      <w:r w:rsidRPr="002153EE">
        <w:rPr>
          <w:spacing w:val="-57"/>
        </w:rPr>
        <w:t xml:space="preserve"> </w:t>
      </w:r>
      <w:r w:rsidRPr="002153EE">
        <w:t>permasalahan</w:t>
      </w:r>
      <w:r w:rsidRPr="002153EE">
        <w:rPr>
          <w:spacing w:val="1"/>
        </w:rPr>
        <w:t xml:space="preserve"> </w:t>
      </w:r>
      <w:r w:rsidRPr="002153EE">
        <w:t>yang</w:t>
      </w:r>
      <w:r w:rsidRPr="002153EE">
        <w:rPr>
          <w:spacing w:val="1"/>
        </w:rPr>
        <w:t xml:space="preserve"> </w:t>
      </w:r>
      <w:r w:rsidRPr="002153EE">
        <w:t>ada,</w:t>
      </w:r>
      <w:r w:rsidRPr="002153EE">
        <w:rPr>
          <w:spacing w:val="1"/>
        </w:rPr>
        <w:t xml:space="preserve"> </w:t>
      </w:r>
      <w:r w:rsidRPr="002153EE">
        <w:t>yaitu:</w:t>
      </w:r>
      <w:r w:rsidRPr="002153EE">
        <w:rPr>
          <w:spacing w:val="1"/>
        </w:rPr>
        <w:t xml:space="preserve"> </w:t>
      </w:r>
    </w:p>
    <w:p w14:paraId="4D7B7C8D" w14:textId="62FD7C63" w:rsidR="00013046" w:rsidRPr="002153EE" w:rsidRDefault="00013046" w:rsidP="00C001E7">
      <w:pPr>
        <w:pStyle w:val="BodyText"/>
        <w:numPr>
          <w:ilvl w:val="0"/>
          <w:numId w:val="1"/>
        </w:numPr>
        <w:spacing w:line="360" w:lineRule="auto"/>
        <w:ind w:left="1560" w:hanging="425"/>
        <w:jc w:val="both"/>
        <w:rPr>
          <w:i/>
          <w:iCs/>
          <w:spacing w:val="-6"/>
        </w:rPr>
      </w:pPr>
      <w:r w:rsidRPr="002153EE">
        <w:rPr>
          <w:spacing w:val="1"/>
        </w:rPr>
        <w:t xml:space="preserve"> </w:t>
      </w:r>
      <w:r w:rsidRPr="002153EE">
        <w:t>Apakah</w:t>
      </w:r>
      <w:r w:rsidR="00B560F9">
        <w:rPr>
          <w:spacing w:val="-57"/>
          <w:lang w:val="en-US"/>
        </w:rPr>
        <w:t xml:space="preserve"> </w:t>
      </w:r>
      <w:r w:rsidRPr="002153EE">
        <w:t>pajak</w:t>
      </w:r>
      <w:r w:rsidRPr="002153EE">
        <w:rPr>
          <w:spacing w:val="1"/>
        </w:rPr>
        <w:t xml:space="preserve"> </w:t>
      </w:r>
      <w:r w:rsidR="008E5CE0" w:rsidRPr="002153EE">
        <w:rPr>
          <w:spacing w:val="1"/>
          <w:lang w:val="en-US"/>
        </w:rPr>
        <w:t xml:space="preserve">penghasilan </w:t>
      </w:r>
      <w:r w:rsidRPr="002153EE">
        <w:rPr>
          <w:spacing w:val="1"/>
        </w:rPr>
        <w:t>b</w:t>
      </w:r>
      <w:r w:rsidRPr="002153EE">
        <w:t>erpengaruh</w:t>
      </w:r>
      <w:r w:rsidRPr="002153EE">
        <w:rPr>
          <w:spacing w:val="1"/>
        </w:rPr>
        <w:t xml:space="preserve"> </w:t>
      </w:r>
      <w:r w:rsidR="004023C3" w:rsidRPr="002153EE">
        <w:rPr>
          <w:lang w:val="en-US"/>
        </w:rPr>
        <w:t xml:space="preserve">terhadap keputusan </w:t>
      </w:r>
      <w:r w:rsidR="0070559D" w:rsidRPr="002153EE">
        <w:rPr>
          <w:lang w:val="en-US"/>
        </w:rPr>
        <w:t xml:space="preserve">perusahaan untuk melakukan </w:t>
      </w:r>
      <w:r w:rsidR="00666395" w:rsidRPr="002153EE">
        <w:rPr>
          <w:i/>
          <w:iCs/>
          <w:lang w:val="en-US"/>
        </w:rPr>
        <w:t>t</w:t>
      </w:r>
      <w:r w:rsidR="004023C3" w:rsidRPr="002153EE">
        <w:rPr>
          <w:i/>
          <w:iCs/>
          <w:lang w:val="en-US"/>
        </w:rPr>
        <w:t xml:space="preserve">ransfer </w:t>
      </w:r>
      <w:r w:rsidR="00666395" w:rsidRPr="002153EE">
        <w:rPr>
          <w:i/>
          <w:iCs/>
          <w:lang w:val="en-US"/>
        </w:rPr>
        <w:t>p</w:t>
      </w:r>
      <w:r w:rsidR="004023C3" w:rsidRPr="002153EE">
        <w:rPr>
          <w:i/>
          <w:iCs/>
          <w:lang w:val="en-US"/>
        </w:rPr>
        <w:t>ricing</w:t>
      </w:r>
      <w:r w:rsidR="0070559D" w:rsidRPr="002153EE">
        <w:rPr>
          <w:i/>
          <w:iCs/>
          <w:lang w:val="en-US"/>
        </w:rPr>
        <w:t>?</w:t>
      </w:r>
    </w:p>
    <w:p w14:paraId="1565F90E" w14:textId="1CC9BF64" w:rsidR="00013046" w:rsidRPr="002153EE" w:rsidRDefault="00013046" w:rsidP="00C001E7">
      <w:pPr>
        <w:pStyle w:val="BodyText"/>
        <w:numPr>
          <w:ilvl w:val="0"/>
          <w:numId w:val="1"/>
        </w:numPr>
        <w:spacing w:line="360" w:lineRule="auto"/>
        <w:ind w:left="1560" w:hanging="425"/>
        <w:jc w:val="both"/>
        <w:rPr>
          <w:i/>
          <w:iCs/>
          <w:spacing w:val="-6"/>
        </w:rPr>
      </w:pPr>
      <w:r w:rsidRPr="002153EE">
        <w:t>Apakah</w:t>
      </w:r>
      <w:r w:rsidRPr="002153EE">
        <w:rPr>
          <w:spacing w:val="1"/>
        </w:rPr>
        <w:t xml:space="preserve"> </w:t>
      </w:r>
      <w:r w:rsidR="00D04261" w:rsidRPr="002153EE">
        <w:rPr>
          <w:i/>
          <w:lang w:val="en-US"/>
        </w:rPr>
        <w:t>t</w:t>
      </w:r>
      <w:r w:rsidRPr="002153EE">
        <w:rPr>
          <w:i/>
        </w:rPr>
        <w:t>unneling</w:t>
      </w:r>
      <w:r w:rsidRPr="002153EE">
        <w:rPr>
          <w:i/>
          <w:spacing w:val="1"/>
        </w:rPr>
        <w:t xml:space="preserve"> </w:t>
      </w:r>
      <w:r w:rsidRPr="002153EE">
        <w:rPr>
          <w:i/>
        </w:rPr>
        <w:t>incentive</w:t>
      </w:r>
      <w:r w:rsidRPr="002153EE">
        <w:rPr>
          <w:i/>
          <w:spacing w:val="1"/>
        </w:rPr>
        <w:t xml:space="preserve"> </w:t>
      </w:r>
      <w:r w:rsidRPr="002153EE">
        <w:t>berpengaruh</w:t>
      </w:r>
      <w:r w:rsidR="004023C3" w:rsidRPr="002153EE">
        <w:rPr>
          <w:lang w:val="en-US"/>
        </w:rPr>
        <w:t xml:space="preserve"> </w:t>
      </w:r>
      <w:r w:rsidRPr="002153EE">
        <w:t>terhadap</w:t>
      </w:r>
      <w:r w:rsidRPr="002153EE">
        <w:rPr>
          <w:spacing w:val="1"/>
        </w:rPr>
        <w:t xml:space="preserve"> </w:t>
      </w:r>
      <w:r w:rsidRPr="002153EE">
        <w:t>keputusan</w:t>
      </w:r>
      <w:r w:rsidRPr="002153EE">
        <w:rPr>
          <w:spacing w:val="1"/>
        </w:rPr>
        <w:t xml:space="preserve"> </w:t>
      </w:r>
      <w:r w:rsidR="0070559D" w:rsidRPr="002153EE">
        <w:rPr>
          <w:spacing w:val="1"/>
          <w:lang w:val="en-US"/>
        </w:rPr>
        <w:t xml:space="preserve">perusahaan </w:t>
      </w:r>
      <w:r w:rsidR="00300B0E" w:rsidRPr="002153EE">
        <w:rPr>
          <w:spacing w:val="1"/>
          <w:lang w:val="en-US"/>
        </w:rPr>
        <w:t xml:space="preserve">untuk </w:t>
      </w:r>
      <w:r w:rsidR="0070559D" w:rsidRPr="002153EE">
        <w:rPr>
          <w:spacing w:val="1"/>
          <w:lang w:val="en-US"/>
        </w:rPr>
        <w:t xml:space="preserve">melakukan </w:t>
      </w:r>
      <w:r w:rsidR="00666395" w:rsidRPr="002153EE">
        <w:rPr>
          <w:i/>
          <w:iCs/>
          <w:spacing w:val="1"/>
          <w:lang w:val="en-US"/>
        </w:rPr>
        <w:t>t</w:t>
      </w:r>
      <w:r w:rsidR="0070559D" w:rsidRPr="002153EE">
        <w:rPr>
          <w:i/>
          <w:iCs/>
          <w:spacing w:val="1"/>
          <w:lang w:val="en-US"/>
        </w:rPr>
        <w:t xml:space="preserve">ransfer </w:t>
      </w:r>
      <w:r w:rsidR="00666395" w:rsidRPr="002153EE">
        <w:rPr>
          <w:i/>
          <w:iCs/>
          <w:spacing w:val="1"/>
          <w:lang w:val="en-US"/>
        </w:rPr>
        <w:t>p</w:t>
      </w:r>
      <w:r w:rsidR="0070559D" w:rsidRPr="002153EE">
        <w:rPr>
          <w:i/>
          <w:iCs/>
          <w:spacing w:val="1"/>
          <w:lang w:val="en-US"/>
        </w:rPr>
        <w:t>ricing</w:t>
      </w:r>
      <w:r w:rsidR="0070559D" w:rsidRPr="002153EE">
        <w:rPr>
          <w:spacing w:val="1"/>
          <w:lang w:val="en-US"/>
        </w:rPr>
        <w:t>?</w:t>
      </w:r>
    </w:p>
    <w:p w14:paraId="716D12F0" w14:textId="1F6A5FE4" w:rsidR="0070559D" w:rsidRPr="002153EE" w:rsidRDefault="00013046" w:rsidP="00C001E7">
      <w:pPr>
        <w:pStyle w:val="BodyText"/>
        <w:numPr>
          <w:ilvl w:val="0"/>
          <w:numId w:val="1"/>
        </w:numPr>
        <w:spacing w:line="360" w:lineRule="auto"/>
        <w:jc w:val="both"/>
        <w:rPr>
          <w:spacing w:val="-6"/>
        </w:rPr>
      </w:pPr>
      <w:r w:rsidRPr="002153EE">
        <w:t xml:space="preserve"> </w:t>
      </w:r>
      <w:r w:rsidR="00300B0E" w:rsidRPr="002153EE">
        <w:rPr>
          <w:lang w:val="en-US"/>
        </w:rPr>
        <w:t xml:space="preserve">Apakah </w:t>
      </w:r>
      <w:r w:rsidR="003975D6" w:rsidRPr="002153EE">
        <w:rPr>
          <w:lang w:val="en-US"/>
        </w:rPr>
        <w:t>mekanisme</w:t>
      </w:r>
      <w:r w:rsidR="00300B0E" w:rsidRPr="002153EE">
        <w:rPr>
          <w:lang w:val="en-US"/>
        </w:rPr>
        <w:t xml:space="preserve"> bonus berpengaruh terhadap keputusan perusahaan untuk melakukan </w:t>
      </w:r>
      <w:r w:rsidR="00666395" w:rsidRPr="002153EE">
        <w:rPr>
          <w:i/>
          <w:iCs/>
          <w:lang w:val="en-US"/>
        </w:rPr>
        <w:t>t</w:t>
      </w:r>
      <w:r w:rsidR="00300B0E" w:rsidRPr="002153EE">
        <w:rPr>
          <w:i/>
          <w:iCs/>
          <w:lang w:val="en-US"/>
        </w:rPr>
        <w:t xml:space="preserve">ransfer </w:t>
      </w:r>
      <w:r w:rsidR="00666395" w:rsidRPr="002153EE">
        <w:rPr>
          <w:i/>
          <w:iCs/>
          <w:lang w:val="en-US"/>
        </w:rPr>
        <w:t>p</w:t>
      </w:r>
      <w:r w:rsidR="00300B0E" w:rsidRPr="002153EE">
        <w:rPr>
          <w:i/>
          <w:iCs/>
          <w:lang w:val="en-US"/>
        </w:rPr>
        <w:t>ricing?</w:t>
      </w:r>
    </w:p>
    <w:p w14:paraId="1E211CF5" w14:textId="1D9EFFA9" w:rsidR="00BE2EA1" w:rsidRPr="00BE2EA1" w:rsidRDefault="006C4210" w:rsidP="00C001E7">
      <w:pPr>
        <w:pStyle w:val="BodyText"/>
        <w:numPr>
          <w:ilvl w:val="0"/>
          <w:numId w:val="1"/>
        </w:numPr>
        <w:spacing w:line="360" w:lineRule="auto"/>
        <w:jc w:val="both"/>
        <w:rPr>
          <w:spacing w:val="-6"/>
        </w:rPr>
      </w:pPr>
      <w:r w:rsidRPr="002153EE">
        <w:rPr>
          <w:lang w:val="en-US"/>
        </w:rPr>
        <w:t xml:space="preserve">Apakah </w:t>
      </w:r>
      <w:r w:rsidR="008E5CE0" w:rsidRPr="002153EE">
        <w:rPr>
          <w:lang w:val="en-US"/>
        </w:rPr>
        <w:t>p</w:t>
      </w:r>
      <w:r w:rsidRPr="002153EE">
        <w:rPr>
          <w:lang w:val="en-US"/>
        </w:rPr>
        <w:t>ajak</w:t>
      </w:r>
      <w:r w:rsidR="008E5CE0" w:rsidRPr="002153EE">
        <w:rPr>
          <w:lang w:val="en-US"/>
        </w:rPr>
        <w:t xml:space="preserve"> penghasilan</w:t>
      </w:r>
      <w:r w:rsidRPr="002153EE">
        <w:rPr>
          <w:lang w:val="en-US"/>
        </w:rPr>
        <w:t xml:space="preserve">, </w:t>
      </w:r>
      <w:r w:rsidR="00666395" w:rsidRPr="002153EE">
        <w:rPr>
          <w:i/>
          <w:iCs/>
          <w:lang w:val="en-US"/>
        </w:rPr>
        <w:t>t</w:t>
      </w:r>
      <w:r w:rsidRPr="002153EE">
        <w:rPr>
          <w:i/>
          <w:iCs/>
          <w:lang w:val="en-US"/>
        </w:rPr>
        <w:t>uneling incentive</w:t>
      </w:r>
      <w:r w:rsidRPr="002153EE">
        <w:rPr>
          <w:lang w:val="en-US"/>
        </w:rPr>
        <w:t xml:space="preserve"> dan mekanisme bonus berpengaruh secara simultan terhadap keputusan perusahaan </w:t>
      </w:r>
      <w:r w:rsidRPr="002153EE">
        <w:rPr>
          <w:lang w:val="en-US"/>
        </w:rPr>
        <w:lastRenderedPageBreak/>
        <w:t xml:space="preserve">untuk melakukan </w:t>
      </w:r>
      <w:r w:rsidR="00666395" w:rsidRPr="002153EE">
        <w:rPr>
          <w:i/>
          <w:iCs/>
          <w:lang w:val="en-US"/>
        </w:rPr>
        <w:t>t</w:t>
      </w:r>
      <w:r w:rsidRPr="002153EE">
        <w:rPr>
          <w:i/>
          <w:iCs/>
          <w:lang w:val="en-US"/>
        </w:rPr>
        <w:t xml:space="preserve">ransfer </w:t>
      </w:r>
      <w:r w:rsidR="00666395" w:rsidRPr="002153EE">
        <w:rPr>
          <w:i/>
          <w:iCs/>
          <w:lang w:val="en-US"/>
        </w:rPr>
        <w:t>p</w:t>
      </w:r>
      <w:r w:rsidRPr="002153EE">
        <w:rPr>
          <w:i/>
          <w:iCs/>
          <w:lang w:val="en-US"/>
        </w:rPr>
        <w:t>ricing?</w:t>
      </w:r>
    </w:p>
    <w:p w14:paraId="37FA30D5" w14:textId="0514241C" w:rsidR="00013046" w:rsidRPr="002153EE" w:rsidRDefault="00013046" w:rsidP="00C001E7">
      <w:pPr>
        <w:pStyle w:val="Heading2"/>
        <w:numPr>
          <w:ilvl w:val="1"/>
          <w:numId w:val="21"/>
        </w:numPr>
        <w:spacing w:before="240" w:after="240"/>
      </w:pPr>
      <w:bookmarkStart w:id="12" w:name="_Toc103074629"/>
      <w:bookmarkStart w:id="13" w:name="_Toc110422222"/>
      <w:bookmarkStart w:id="14" w:name="_Toc126912617"/>
      <w:r w:rsidRPr="002153EE">
        <w:t>Tujuan dan Manfaat Penelitian</w:t>
      </w:r>
      <w:bookmarkEnd w:id="12"/>
      <w:bookmarkEnd w:id="13"/>
      <w:bookmarkEnd w:id="14"/>
    </w:p>
    <w:p w14:paraId="14303F30" w14:textId="77777777" w:rsidR="00013046" w:rsidRPr="002153EE" w:rsidRDefault="00013046" w:rsidP="00C001E7">
      <w:pPr>
        <w:pStyle w:val="BodyText"/>
        <w:spacing w:line="360" w:lineRule="auto"/>
        <w:ind w:left="815" w:firstLine="426"/>
        <w:jc w:val="both"/>
      </w:pPr>
      <w:r w:rsidRPr="002153EE">
        <w:t>Adapun tujuan penelitian yang ingin dicapai penulis dalam penelitian ini adalah untuk mendapatkan bukti empiris mengenai :</w:t>
      </w:r>
    </w:p>
    <w:p w14:paraId="75A92D7D" w14:textId="0375D77B" w:rsidR="00013046" w:rsidRPr="002153EE" w:rsidRDefault="00013046" w:rsidP="00C001E7">
      <w:pPr>
        <w:pStyle w:val="BodyText"/>
        <w:numPr>
          <w:ilvl w:val="0"/>
          <w:numId w:val="2"/>
        </w:numPr>
        <w:spacing w:line="360" w:lineRule="auto"/>
        <w:jc w:val="both"/>
      </w:pPr>
      <w:r w:rsidRPr="002153EE">
        <w:t>Menguji dan menganalisis</w:t>
      </w:r>
      <w:r w:rsidRPr="002153EE">
        <w:rPr>
          <w:spacing w:val="1"/>
        </w:rPr>
        <w:t xml:space="preserve"> </w:t>
      </w:r>
      <w:r w:rsidRPr="002153EE">
        <w:t>pengaruh pajak</w:t>
      </w:r>
      <w:r w:rsidR="00293580" w:rsidRPr="002153EE">
        <w:rPr>
          <w:lang w:val="en-US"/>
        </w:rPr>
        <w:t xml:space="preserve"> penghasilan</w:t>
      </w:r>
      <w:r w:rsidRPr="002153EE">
        <w:t xml:space="preserve"> terhadap keputusan </w:t>
      </w:r>
      <w:r w:rsidR="005F7314" w:rsidRPr="002153EE">
        <w:rPr>
          <w:lang w:val="en-US"/>
        </w:rPr>
        <w:t xml:space="preserve">perusahaan melakukan </w:t>
      </w:r>
      <w:r w:rsidRPr="002153EE">
        <w:rPr>
          <w:i/>
        </w:rPr>
        <w:t>transfer</w:t>
      </w:r>
      <w:r w:rsidRPr="002153EE">
        <w:rPr>
          <w:i/>
          <w:spacing w:val="1"/>
        </w:rPr>
        <w:t xml:space="preserve"> </w:t>
      </w:r>
      <w:r w:rsidRPr="002153EE">
        <w:rPr>
          <w:i/>
        </w:rPr>
        <w:t xml:space="preserve">pricing </w:t>
      </w:r>
    </w:p>
    <w:p w14:paraId="6EA0FEAA" w14:textId="0B050CB7" w:rsidR="005F7EBC" w:rsidRPr="002153EE" w:rsidRDefault="005F7EBC" w:rsidP="00C001E7">
      <w:pPr>
        <w:pStyle w:val="BodyText"/>
        <w:numPr>
          <w:ilvl w:val="0"/>
          <w:numId w:val="2"/>
        </w:numPr>
        <w:spacing w:line="360" w:lineRule="auto"/>
        <w:jc w:val="both"/>
      </w:pPr>
      <w:r w:rsidRPr="002153EE">
        <w:t>Menguji</w:t>
      </w:r>
      <w:r w:rsidRPr="002153EE">
        <w:rPr>
          <w:spacing w:val="1"/>
        </w:rPr>
        <w:t xml:space="preserve"> </w:t>
      </w:r>
      <w:r w:rsidRPr="002153EE">
        <w:t>dan</w:t>
      </w:r>
      <w:r w:rsidRPr="002153EE">
        <w:rPr>
          <w:spacing w:val="1"/>
        </w:rPr>
        <w:t xml:space="preserve"> </w:t>
      </w:r>
      <w:r w:rsidRPr="002153EE">
        <w:t xml:space="preserve">menganalisis pengaruh </w:t>
      </w:r>
      <w:r w:rsidRPr="002153EE">
        <w:rPr>
          <w:i/>
        </w:rPr>
        <w:t>tunnelling incentive</w:t>
      </w:r>
      <w:r w:rsidRPr="002153EE">
        <w:rPr>
          <w:i/>
          <w:spacing w:val="1"/>
        </w:rPr>
        <w:t xml:space="preserve"> </w:t>
      </w:r>
      <w:r w:rsidRPr="002153EE">
        <w:t>terhadap</w:t>
      </w:r>
      <w:r w:rsidRPr="002153EE">
        <w:rPr>
          <w:spacing w:val="1"/>
        </w:rPr>
        <w:t xml:space="preserve"> </w:t>
      </w:r>
      <w:r w:rsidRPr="002153EE">
        <w:t>keputusan</w:t>
      </w:r>
      <w:r w:rsidR="005F7314" w:rsidRPr="002153EE">
        <w:rPr>
          <w:lang w:val="en-US"/>
        </w:rPr>
        <w:t xml:space="preserve"> perusahaan melakukan</w:t>
      </w:r>
      <w:r w:rsidRPr="002153EE">
        <w:rPr>
          <w:spacing w:val="1"/>
        </w:rPr>
        <w:t xml:space="preserve"> </w:t>
      </w:r>
      <w:r w:rsidRPr="002153EE">
        <w:rPr>
          <w:i/>
        </w:rPr>
        <w:t>transfer</w:t>
      </w:r>
      <w:r w:rsidRPr="002153EE">
        <w:rPr>
          <w:i/>
          <w:spacing w:val="1"/>
        </w:rPr>
        <w:t xml:space="preserve"> </w:t>
      </w:r>
      <w:r w:rsidRPr="002153EE">
        <w:rPr>
          <w:i/>
        </w:rPr>
        <w:t>pricing</w:t>
      </w:r>
      <w:r w:rsidRPr="002153EE">
        <w:rPr>
          <w:i/>
          <w:spacing w:val="1"/>
        </w:rPr>
        <w:t xml:space="preserve"> </w:t>
      </w:r>
    </w:p>
    <w:p w14:paraId="6A664AED" w14:textId="24C84495" w:rsidR="00324BEA" w:rsidRPr="002153EE" w:rsidRDefault="00016DC1" w:rsidP="00C001E7">
      <w:pPr>
        <w:pStyle w:val="BodyText"/>
        <w:numPr>
          <w:ilvl w:val="0"/>
          <w:numId w:val="2"/>
        </w:numPr>
        <w:spacing w:line="360" w:lineRule="auto"/>
        <w:ind w:left="1560" w:hanging="284"/>
        <w:jc w:val="both"/>
      </w:pPr>
      <w:r w:rsidRPr="002153EE">
        <w:rPr>
          <w:lang w:val="en-US"/>
        </w:rPr>
        <w:t xml:space="preserve"> </w:t>
      </w:r>
      <w:r w:rsidR="005F7EBC" w:rsidRPr="002153EE">
        <w:t>Menguji</w:t>
      </w:r>
      <w:r w:rsidR="005F7EBC" w:rsidRPr="002153EE">
        <w:rPr>
          <w:spacing w:val="1"/>
        </w:rPr>
        <w:t xml:space="preserve"> </w:t>
      </w:r>
      <w:r w:rsidR="005F7EBC" w:rsidRPr="002153EE">
        <w:t>dan</w:t>
      </w:r>
      <w:r w:rsidR="005F7EBC" w:rsidRPr="002153EE">
        <w:rPr>
          <w:spacing w:val="1"/>
        </w:rPr>
        <w:t xml:space="preserve"> </w:t>
      </w:r>
      <w:r w:rsidR="005F7EBC" w:rsidRPr="002153EE">
        <w:t>menganalisis</w:t>
      </w:r>
      <w:r w:rsidR="005F7EBC" w:rsidRPr="002153EE">
        <w:rPr>
          <w:spacing w:val="1"/>
        </w:rPr>
        <w:t xml:space="preserve"> </w:t>
      </w:r>
      <w:r w:rsidR="005F7EBC" w:rsidRPr="002153EE">
        <w:t>pengaruh</w:t>
      </w:r>
      <w:r w:rsidR="005F7EBC" w:rsidRPr="002153EE">
        <w:rPr>
          <w:spacing w:val="1"/>
        </w:rPr>
        <w:t xml:space="preserve"> </w:t>
      </w:r>
      <w:r w:rsidR="00FA7C15" w:rsidRPr="002153EE">
        <w:rPr>
          <w:lang w:val="en-US"/>
        </w:rPr>
        <w:t>mekanisme</w:t>
      </w:r>
      <w:r w:rsidR="005F7EBC" w:rsidRPr="002153EE">
        <w:rPr>
          <w:spacing w:val="1"/>
        </w:rPr>
        <w:t xml:space="preserve"> </w:t>
      </w:r>
      <w:r w:rsidR="005F7EBC" w:rsidRPr="002153EE">
        <w:t>bonus</w:t>
      </w:r>
      <w:r w:rsidR="005F7EBC" w:rsidRPr="002153EE">
        <w:rPr>
          <w:spacing w:val="1"/>
        </w:rPr>
        <w:t xml:space="preserve"> </w:t>
      </w:r>
      <w:r w:rsidR="005F7EBC" w:rsidRPr="002153EE">
        <w:t>terhadap</w:t>
      </w:r>
      <w:r w:rsidR="005F7EBC" w:rsidRPr="002153EE">
        <w:rPr>
          <w:spacing w:val="-57"/>
        </w:rPr>
        <w:t xml:space="preserve"> </w:t>
      </w:r>
      <w:r w:rsidR="005F7EBC" w:rsidRPr="002153EE">
        <w:t>keputusan</w:t>
      </w:r>
      <w:r w:rsidR="005F7314" w:rsidRPr="002153EE">
        <w:rPr>
          <w:lang w:val="en-US"/>
        </w:rPr>
        <w:t xml:space="preserve"> perusahaan melakukan</w:t>
      </w:r>
      <w:r w:rsidR="005F7EBC" w:rsidRPr="002153EE">
        <w:t xml:space="preserve"> </w:t>
      </w:r>
      <w:r w:rsidR="005F7EBC" w:rsidRPr="002153EE">
        <w:rPr>
          <w:i/>
        </w:rPr>
        <w:t>transfer</w:t>
      </w:r>
      <w:r w:rsidR="00FA7C15" w:rsidRPr="002153EE">
        <w:rPr>
          <w:i/>
          <w:lang w:val="en-US"/>
        </w:rPr>
        <w:t xml:space="preserve"> pricing</w:t>
      </w:r>
      <w:r w:rsidR="006C4210" w:rsidRPr="002153EE">
        <w:rPr>
          <w:i/>
          <w:lang w:val="en-US"/>
        </w:rPr>
        <w:t>.</w:t>
      </w:r>
    </w:p>
    <w:p w14:paraId="159EA1F6" w14:textId="21C90AA7" w:rsidR="006C4210" w:rsidRPr="002153EE" w:rsidRDefault="006C4210" w:rsidP="00C001E7">
      <w:pPr>
        <w:pStyle w:val="BodyText"/>
        <w:numPr>
          <w:ilvl w:val="0"/>
          <w:numId w:val="2"/>
        </w:numPr>
        <w:spacing w:line="360" w:lineRule="auto"/>
        <w:ind w:left="1560" w:hanging="284"/>
        <w:jc w:val="both"/>
      </w:pPr>
      <w:r w:rsidRPr="002153EE">
        <w:t>Menguji</w:t>
      </w:r>
      <w:r w:rsidRPr="002153EE">
        <w:rPr>
          <w:spacing w:val="1"/>
        </w:rPr>
        <w:t xml:space="preserve"> </w:t>
      </w:r>
      <w:r w:rsidRPr="002153EE">
        <w:t>dan</w:t>
      </w:r>
      <w:r w:rsidRPr="002153EE">
        <w:rPr>
          <w:spacing w:val="1"/>
        </w:rPr>
        <w:t xml:space="preserve"> </w:t>
      </w:r>
      <w:r w:rsidRPr="002153EE">
        <w:t>menganalisis</w:t>
      </w:r>
      <w:r w:rsidRPr="002153EE">
        <w:rPr>
          <w:spacing w:val="1"/>
        </w:rPr>
        <w:t xml:space="preserve"> </w:t>
      </w:r>
      <w:r w:rsidRPr="002153EE">
        <w:t>pengaruh</w:t>
      </w:r>
      <w:r w:rsidRPr="002153EE">
        <w:rPr>
          <w:spacing w:val="1"/>
        </w:rPr>
        <w:t xml:space="preserve"> </w:t>
      </w:r>
      <w:r w:rsidRPr="002153EE">
        <w:rPr>
          <w:spacing w:val="1"/>
          <w:lang w:val="en-US"/>
        </w:rPr>
        <w:t>pajak</w:t>
      </w:r>
      <w:r w:rsidR="008E5CE0" w:rsidRPr="002153EE">
        <w:rPr>
          <w:spacing w:val="1"/>
          <w:lang w:val="en-US"/>
        </w:rPr>
        <w:t xml:space="preserve"> penghasilan</w:t>
      </w:r>
      <w:r w:rsidRPr="002153EE">
        <w:rPr>
          <w:spacing w:val="1"/>
          <w:lang w:val="en-US"/>
        </w:rPr>
        <w:t xml:space="preserve">, </w:t>
      </w:r>
      <w:r w:rsidR="008E5CE0" w:rsidRPr="002153EE">
        <w:rPr>
          <w:i/>
          <w:iCs/>
          <w:spacing w:val="1"/>
          <w:lang w:val="en-US"/>
        </w:rPr>
        <w:t>t</w:t>
      </w:r>
      <w:r w:rsidRPr="002153EE">
        <w:rPr>
          <w:i/>
          <w:iCs/>
          <w:spacing w:val="1"/>
          <w:lang w:val="en-US"/>
        </w:rPr>
        <w:t xml:space="preserve">unneling </w:t>
      </w:r>
      <w:r w:rsidR="008E5CE0" w:rsidRPr="002153EE">
        <w:rPr>
          <w:i/>
          <w:iCs/>
          <w:spacing w:val="1"/>
          <w:lang w:val="en-US"/>
        </w:rPr>
        <w:t>i</w:t>
      </w:r>
      <w:r w:rsidRPr="002153EE">
        <w:rPr>
          <w:i/>
          <w:iCs/>
          <w:spacing w:val="1"/>
          <w:lang w:val="en-US"/>
        </w:rPr>
        <w:t>ncentive</w:t>
      </w:r>
      <w:r w:rsidRPr="002153EE">
        <w:rPr>
          <w:spacing w:val="1"/>
          <w:lang w:val="en-US"/>
        </w:rPr>
        <w:t xml:space="preserve"> dan </w:t>
      </w:r>
      <w:r w:rsidRPr="002153EE">
        <w:rPr>
          <w:lang w:val="en-US"/>
        </w:rPr>
        <w:t>mekanisme</w:t>
      </w:r>
      <w:r w:rsidRPr="002153EE">
        <w:rPr>
          <w:spacing w:val="1"/>
        </w:rPr>
        <w:t xml:space="preserve"> </w:t>
      </w:r>
      <w:r w:rsidRPr="002153EE">
        <w:t>bonus</w:t>
      </w:r>
      <w:r w:rsidRPr="002153EE">
        <w:rPr>
          <w:spacing w:val="1"/>
        </w:rPr>
        <w:t xml:space="preserve"> </w:t>
      </w:r>
      <w:r w:rsidRPr="002153EE">
        <w:t>terhadap</w:t>
      </w:r>
      <w:r w:rsidRPr="002153EE">
        <w:rPr>
          <w:spacing w:val="-57"/>
        </w:rPr>
        <w:t xml:space="preserve"> </w:t>
      </w:r>
      <w:r w:rsidRPr="002153EE">
        <w:t>keputusan</w:t>
      </w:r>
      <w:r w:rsidRPr="002153EE">
        <w:rPr>
          <w:lang w:val="en-US"/>
        </w:rPr>
        <w:t xml:space="preserve"> perusahaan melakukan</w:t>
      </w:r>
      <w:r w:rsidRPr="002153EE">
        <w:t xml:space="preserve"> </w:t>
      </w:r>
      <w:r w:rsidRPr="002153EE">
        <w:rPr>
          <w:i/>
        </w:rPr>
        <w:t>transfer</w:t>
      </w:r>
      <w:r w:rsidRPr="002153EE">
        <w:rPr>
          <w:i/>
          <w:lang w:val="en-US"/>
        </w:rPr>
        <w:t xml:space="preserve"> pricing.</w:t>
      </w:r>
    </w:p>
    <w:p w14:paraId="7BB3C483" w14:textId="2A6CA87C" w:rsidR="00366333" w:rsidRPr="002153EE" w:rsidRDefault="00891FE1" w:rsidP="00C001E7">
      <w:pPr>
        <w:pStyle w:val="BodyText"/>
        <w:spacing w:line="360" w:lineRule="auto"/>
        <w:ind w:left="1276" w:hanging="425"/>
        <w:jc w:val="both"/>
        <w:rPr>
          <w:lang w:val="en-US"/>
        </w:rPr>
      </w:pPr>
      <w:r w:rsidRPr="002153EE">
        <w:rPr>
          <w:lang w:val="en-US"/>
        </w:rPr>
        <w:t>Adapun manfaat atau kegunaan p</w:t>
      </w:r>
      <w:r w:rsidRPr="002153EE">
        <w:t>enelitian</w:t>
      </w:r>
      <w:r w:rsidRPr="002153EE">
        <w:rPr>
          <w:spacing w:val="12"/>
        </w:rPr>
        <w:t xml:space="preserve"> </w:t>
      </w:r>
      <w:r w:rsidRPr="002153EE">
        <w:t>ini</w:t>
      </w:r>
      <w:r w:rsidRPr="002153EE">
        <w:rPr>
          <w:spacing w:val="14"/>
        </w:rPr>
        <w:t xml:space="preserve"> </w:t>
      </w:r>
      <w:r w:rsidRPr="002153EE">
        <w:t>anta</w:t>
      </w:r>
      <w:r w:rsidR="00BE2EA1">
        <w:rPr>
          <w:lang w:val="en-US"/>
        </w:rPr>
        <w:t xml:space="preserve">ra </w:t>
      </w:r>
      <w:r w:rsidRPr="002153EE">
        <w:t>lain</w:t>
      </w:r>
      <w:r w:rsidRPr="002153EE">
        <w:rPr>
          <w:lang w:val="en-US"/>
        </w:rPr>
        <w:t>:</w:t>
      </w:r>
    </w:p>
    <w:p w14:paraId="633AC7EE" w14:textId="3222A40C" w:rsidR="00066FF4" w:rsidRPr="002153EE" w:rsidRDefault="00013046" w:rsidP="00C001E7">
      <w:pPr>
        <w:pStyle w:val="BodyText"/>
        <w:numPr>
          <w:ilvl w:val="0"/>
          <w:numId w:val="6"/>
        </w:numPr>
        <w:tabs>
          <w:tab w:val="left" w:pos="1985"/>
        </w:tabs>
        <w:spacing w:line="360" w:lineRule="auto"/>
        <w:jc w:val="both"/>
      </w:pPr>
      <w:r w:rsidRPr="002153EE">
        <w:t>Bagi penulis penelitian ini</w:t>
      </w:r>
      <w:r w:rsidR="00312E96" w:rsidRPr="002153EE">
        <w:rPr>
          <w:lang w:val="en-US"/>
        </w:rPr>
        <w:t xml:space="preserve"> </w:t>
      </w:r>
      <w:r w:rsidR="00312E96" w:rsidRPr="002153EE">
        <w:t>berharap</w:t>
      </w:r>
      <w:r w:rsidR="00312E96" w:rsidRPr="002153EE">
        <w:rPr>
          <w:spacing w:val="1"/>
        </w:rPr>
        <w:t xml:space="preserve"> </w:t>
      </w:r>
      <w:r w:rsidR="00312E96" w:rsidRPr="002153EE">
        <w:t>bahwa</w:t>
      </w:r>
      <w:r w:rsidR="00312E96" w:rsidRPr="002153EE">
        <w:rPr>
          <w:spacing w:val="1"/>
        </w:rPr>
        <w:t xml:space="preserve"> </w:t>
      </w:r>
      <w:r w:rsidR="00312E96" w:rsidRPr="002153EE">
        <w:t>hasil</w:t>
      </w:r>
      <w:r w:rsidR="00312E96" w:rsidRPr="002153EE">
        <w:rPr>
          <w:spacing w:val="1"/>
        </w:rPr>
        <w:t xml:space="preserve"> </w:t>
      </w:r>
      <w:r w:rsidR="00312E96" w:rsidRPr="002153EE">
        <w:t>dari</w:t>
      </w:r>
      <w:r w:rsidR="00312E96" w:rsidRPr="002153EE">
        <w:rPr>
          <w:spacing w:val="1"/>
        </w:rPr>
        <w:t xml:space="preserve"> </w:t>
      </w:r>
      <w:r w:rsidR="00312E96" w:rsidRPr="002153EE">
        <w:t>penelitian</w:t>
      </w:r>
      <w:r w:rsidR="00312E96" w:rsidRPr="002153EE">
        <w:rPr>
          <w:spacing w:val="1"/>
        </w:rPr>
        <w:t xml:space="preserve"> </w:t>
      </w:r>
      <w:r w:rsidR="00312E96" w:rsidRPr="002153EE">
        <w:t>ini</w:t>
      </w:r>
      <w:r w:rsidR="00312E96" w:rsidRPr="002153EE">
        <w:rPr>
          <w:spacing w:val="1"/>
        </w:rPr>
        <w:t xml:space="preserve"> </w:t>
      </w:r>
      <w:r w:rsidR="00312E96" w:rsidRPr="002153EE">
        <w:t>dapat</w:t>
      </w:r>
      <w:r w:rsidR="00312E96" w:rsidRPr="002153EE">
        <w:rPr>
          <w:spacing w:val="1"/>
        </w:rPr>
        <w:t xml:space="preserve"> </w:t>
      </w:r>
      <w:r w:rsidR="00312E96" w:rsidRPr="002153EE">
        <w:t>memberikan</w:t>
      </w:r>
      <w:r w:rsidR="00312E96" w:rsidRPr="002153EE">
        <w:rPr>
          <w:spacing w:val="1"/>
        </w:rPr>
        <w:t xml:space="preserve"> </w:t>
      </w:r>
      <w:r w:rsidR="00312E96" w:rsidRPr="002153EE">
        <w:t>pandangan dan wawasan terhadap pelaksanaan</w:t>
      </w:r>
      <w:r w:rsidR="00312E96" w:rsidRPr="002153EE">
        <w:rPr>
          <w:spacing w:val="1"/>
        </w:rPr>
        <w:t xml:space="preserve"> </w:t>
      </w:r>
      <w:r w:rsidR="00666395" w:rsidRPr="002153EE">
        <w:rPr>
          <w:i/>
          <w:lang w:val="en-US"/>
        </w:rPr>
        <w:t>t</w:t>
      </w:r>
      <w:r w:rsidR="00312E96" w:rsidRPr="002153EE">
        <w:rPr>
          <w:i/>
        </w:rPr>
        <w:t>ransfer pricing</w:t>
      </w:r>
      <w:r w:rsidR="00312E96" w:rsidRPr="002153EE">
        <w:t>, untuk</w:t>
      </w:r>
      <w:r w:rsidR="00312E96" w:rsidRPr="002153EE">
        <w:rPr>
          <w:spacing w:val="1"/>
        </w:rPr>
        <w:t xml:space="preserve"> </w:t>
      </w:r>
      <w:r w:rsidR="00312E96" w:rsidRPr="002153EE">
        <w:t>memperoleh gambaran pokok tentang masalah yang ada diobjek penelitian</w:t>
      </w:r>
      <w:r w:rsidR="00312E96" w:rsidRPr="002153EE">
        <w:rPr>
          <w:spacing w:val="-57"/>
        </w:rPr>
        <w:t xml:space="preserve"> </w:t>
      </w:r>
      <w:r w:rsidR="00312E96" w:rsidRPr="002153EE">
        <w:t>dan</w:t>
      </w:r>
      <w:r w:rsidR="00312E96" w:rsidRPr="002153EE">
        <w:rPr>
          <w:spacing w:val="-1"/>
        </w:rPr>
        <w:t xml:space="preserve"> </w:t>
      </w:r>
      <w:r w:rsidR="00312E96" w:rsidRPr="002153EE">
        <w:t>membandingkan dengan teori</w:t>
      </w:r>
      <w:r w:rsidR="00312E96" w:rsidRPr="002153EE">
        <w:rPr>
          <w:spacing w:val="1"/>
        </w:rPr>
        <w:t xml:space="preserve"> </w:t>
      </w:r>
      <w:r w:rsidR="00312E96" w:rsidRPr="002153EE">
        <w:t>yang</w:t>
      </w:r>
      <w:r w:rsidR="00312E96" w:rsidRPr="002153EE">
        <w:rPr>
          <w:spacing w:val="-5"/>
        </w:rPr>
        <w:t xml:space="preserve"> </w:t>
      </w:r>
      <w:r w:rsidR="00312E96" w:rsidRPr="002153EE">
        <w:t>diperoleh.</w:t>
      </w:r>
    </w:p>
    <w:p w14:paraId="29F00C72" w14:textId="18AEC1E6" w:rsidR="005F7EBC" w:rsidRPr="002153EE" w:rsidRDefault="005F7EBC" w:rsidP="00C001E7">
      <w:pPr>
        <w:pStyle w:val="BodyText"/>
        <w:numPr>
          <w:ilvl w:val="0"/>
          <w:numId w:val="6"/>
        </w:numPr>
        <w:spacing w:line="360" w:lineRule="auto"/>
        <w:jc w:val="both"/>
      </w:pPr>
      <w:r w:rsidRPr="002153EE">
        <w:t>Bagi perusahaan yang diteliti diharapkan dapat dijadikan sebagai bahan masukan dalam melakukan perbaikan-perbaikan. Merumuskan kebijakan serta tindakan-tindakan selanjutnya sehubung dengan pengelolaan pajak yang dibayarkan ke suatu negara.</w:t>
      </w:r>
    </w:p>
    <w:p w14:paraId="27DCDF44" w14:textId="7385E1DC" w:rsidR="00567869" w:rsidRPr="002153EE" w:rsidRDefault="00567869" w:rsidP="00C001E7">
      <w:bookmarkStart w:id="15" w:name="_Toc103074630"/>
    </w:p>
    <w:p w14:paraId="7236A144" w14:textId="34D5A0B8" w:rsidR="00016DC1" w:rsidRPr="002153EE" w:rsidRDefault="00016DC1" w:rsidP="00C001E7"/>
    <w:p w14:paraId="028385CB" w14:textId="01F0C4B9" w:rsidR="00016DC1" w:rsidRPr="002153EE" w:rsidRDefault="00016DC1" w:rsidP="00C001E7"/>
    <w:p w14:paraId="0CB79C0A" w14:textId="667FC6E1" w:rsidR="00324BEA" w:rsidRPr="002153EE" w:rsidRDefault="00324BEA" w:rsidP="00C001E7"/>
    <w:p w14:paraId="4EFD98C1" w14:textId="71D9F6FB" w:rsidR="00324BEA" w:rsidRPr="002153EE" w:rsidRDefault="00324BEA" w:rsidP="00C001E7"/>
    <w:p w14:paraId="51E4F757" w14:textId="57F19DB2" w:rsidR="00324BEA" w:rsidRPr="002153EE" w:rsidRDefault="00324BEA" w:rsidP="00C001E7"/>
    <w:p w14:paraId="6B3B8E60" w14:textId="66D1FB79" w:rsidR="00324BEA" w:rsidRPr="002153EE" w:rsidRDefault="00324BEA" w:rsidP="00C001E7"/>
    <w:p w14:paraId="04F2D54F" w14:textId="3090747A" w:rsidR="00324BEA" w:rsidRPr="002153EE" w:rsidRDefault="00324BEA" w:rsidP="00C001E7"/>
    <w:bookmarkEnd w:id="15"/>
    <w:p w14:paraId="03EAC972" w14:textId="1AE9C88A" w:rsidR="000B444F" w:rsidRPr="006A6FDB" w:rsidRDefault="000B444F" w:rsidP="00DD1731">
      <w:pPr>
        <w:pStyle w:val="Heading1"/>
        <w:rPr>
          <w:b w:val="0"/>
        </w:rPr>
      </w:pPr>
    </w:p>
    <w:sectPr w:rsidR="000B444F" w:rsidRPr="006A6FDB" w:rsidSect="005525A6">
      <w:headerReference w:type="even" r:id="rId14"/>
      <w:headerReference w:type="default" r:id="rId15"/>
      <w:footerReference w:type="default" r:id="rId16"/>
      <w:headerReference w:type="first" r:id="rId17"/>
      <w:footerReference w:type="first" r:id="rId18"/>
      <w:pgSz w:w="11910"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BAF4" w14:textId="77777777" w:rsidR="00051B27" w:rsidRDefault="00051B27" w:rsidP="00782C8B">
      <w:r>
        <w:separator/>
      </w:r>
    </w:p>
  </w:endnote>
  <w:endnote w:type="continuationSeparator" w:id="0">
    <w:p w14:paraId="775088FD" w14:textId="77777777" w:rsidR="00051B27" w:rsidRDefault="00051B27" w:rsidP="0078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C1EB" w14:textId="77777777" w:rsidR="00E315CA" w:rsidRDefault="00E31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3AA3" w14:textId="77777777" w:rsidR="00226BF0" w:rsidRPr="00AE38F4" w:rsidRDefault="00226BF0">
    <w:pPr>
      <w:pStyle w:val="Footer"/>
      <w:tabs>
        <w:tab w:val="clear" w:pos="4680"/>
        <w:tab w:val="clear" w:pos="9360"/>
      </w:tabs>
      <w:jc w:val="center"/>
      <w:rPr>
        <w:caps/>
        <w:noProof/>
        <w:color w:val="000000" w:themeColor="text1"/>
        <w:sz w:val="24"/>
        <w:szCs w:val="24"/>
      </w:rPr>
    </w:pPr>
    <w:r w:rsidRPr="00AE38F4">
      <w:rPr>
        <w:caps/>
        <w:color w:val="000000" w:themeColor="text1"/>
        <w:sz w:val="24"/>
        <w:szCs w:val="24"/>
      </w:rPr>
      <w:fldChar w:fldCharType="begin"/>
    </w:r>
    <w:r w:rsidRPr="00AE38F4">
      <w:rPr>
        <w:caps/>
        <w:color w:val="000000" w:themeColor="text1"/>
        <w:sz w:val="24"/>
        <w:szCs w:val="24"/>
      </w:rPr>
      <w:instrText xml:space="preserve"> PAGE   \* MERGEFORMAT </w:instrText>
    </w:r>
    <w:r w:rsidRPr="00AE38F4">
      <w:rPr>
        <w:caps/>
        <w:color w:val="000000" w:themeColor="text1"/>
        <w:sz w:val="24"/>
        <w:szCs w:val="24"/>
      </w:rPr>
      <w:fldChar w:fldCharType="separate"/>
    </w:r>
    <w:r w:rsidRPr="00AE38F4">
      <w:rPr>
        <w:caps/>
        <w:noProof/>
        <w:color w:val="000000" w:themeColor="text1"/>
        <w:sz w:val="24"/>
        <w:szCs w:val="24"/>
      </w:rPr>
      <w:t>7</w:t>
    </w:r>
    <w:r w:rsidRPr="00AE38F4">
      <w:rPr>
        <w:caps/>
        <w:noProof/>
        <w:color w:val="000000" w:themeColor="text1"/>
        <w:sz w:val="24"/>
        <w:szCs w:val="24"/>
      </w:rPr>
      <w:fldChar w:fldCharType="end"/>
    </w:r>
  </w:p>
  <w:p w14:paraId="52BB4858" w14:textId="77777777" w:rsidR="00226BF0" w:rsidRDefault="0022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92A4" w14:textId="77777777" w:rsidR="00E315CA" w:rsidRDefault="00E315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D96E" w14:textId="0974C684" w:rsidR="00226BF0" w:rsidRPr="000D3C0D" w:rsidRDefault="00226BF0" w:rsidP="000D3C0D">
    <w:pPr>
      <w:pStyle w:val="Footer"/>
    </w:pPr>
  </w:p>
  <w:p w14:paraId="74E1ED3E" w14:textId="77777777" w:rsidR="00226BF0" w:rsidRDefault="00226B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58355322"/>
      <w:docPartObj>
        <w:docPartGallery w:val="Page Numbers (Bottom of Page)"/>
        <w:docPartUnique/>
      </w:docPartObj>
    </w:sdtPr>
    <w:sdtEndPr>
      <w:rPr>
        <w:noProof/>
      </w:rPr>
    </w:sdtEndPr>
    <w:sdtContent>
      <w:p w14:paraId="7E12A69F" w14:textId="0A86ED83" w:rsidR="00732330" w:rsidRPr="00AE38F4" w:rsidRDefault="00732330">
        <w:pPr>
          <w:pStyle w:val="Footer"/>
          <w:jc w:val="center"/>
          <w:rPr>
            <w:sz w:val="24"/>
            <w:szCs w:val="24"/>
          </w:rPr>
        </w:pPr>
        <w:r w:rsidRPr="00AE38F4">
          <w:rPr>
            <w:sz w:val="24"/>
            <w:szCs w:val="24"/>
          </w:rPr>
          <w:fldChar w:fldCharType="begin"/>
        </w:r>
        <w:r w:rsidRPr="00AE38F4">
          <w:rPr>
            <w:sz w:val="24"/>
            <w:szCs w:val="24"/>
          </w:rPr>
          <w:instrText xml:space="preserve"> PAGE   \* MERGEFORMAT </w:instrText>
        </w:r>
        <w:r w:rsidRPr="00AE38F4">
          <w:rPr>
            <w:sz w:val="24"/>
            <w:szCs w:val="24"/>
          </w:rPr>
          <w:fldChar w:fldCharType="separate"/>
        </w:r>
        <w:r w:rsidRPr="00AE38F4">
          <w:rPr>
            <w:noProof/>
            <w:sz w:val="24"/>
            <w:szCs w:val="24"/>
          </w:rPr>
          <w:t>2</w:t>
        </w:r>
        <w:r w:rsidRPr="00AE38F4">
          <w:rPr>
            <w:noProof/>
            <w:sz w:val="24"/>
            <w:szCs w:val="24"/>
          </w:rPr>
          <w:fldChar w:fldCharType="end"/>
        </w:r>
      </w:p>
    </w:sdtContent>
  </w:sdt>
  <w:p w14:paraId="465B5D84" w14:textId="1F0D5E63" w:rsidR="00226BF0" w:rsidRDefault="00226BF0" w:rsidP="009A057E">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2766" w14:textId="77777777" w:rsidR="00051B27" w:rsidRDefault="00051B27" w:rsidP="00782C8B">
      <w:r>
        <w:separator/>
      </w:r>
    </w:p>
  </w:footnote>
  <w:footnote w:type="continuationSeparator" w:id="0">
    <w:p w14:paraId="39AA3C0D" w14:textId="77777777" w:rsidR="00051B27" w:rsidRDefault="00051B27" w:rsidP="0078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445D" w14:textId="1505E440" w:rsidR="00E315CA" w:rsidRDefault="00E315CA">
    <w:pPr>
      <w:pStyle w:val="Header"/>
    </w:pPr>
    <w:r>
      <w:rPr>
        <w:noProof/>
      </w:rPr>
      <w:pict w14:anchorId="1E122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4023" w14:textId="3A22E0DF" w:rsidR="00226BF0" w:rsidRDefault="00E315CA">
    <w:pPr>
      <w:pStyle w:val="Header"/>
      <w:jc w:val="right"/>
    </w:pPr>
    <w:r>
      <w:rPr>
        <w:noProof/>
      </w:rPr>
      <w:pict w14:anchorId="67198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FF94B4F" w14:textId="77777777" w:rsidR="00226BF0" w:rsidRDefault="00226BF0">
    <w:pPr>
      <w:pStyle w:val="Header"/>
      <w:jc w:val="right"/>
    </w:pPr>
  </w:p>
  <w:p w14:paraId="1F5BFEA2" w14:textId="39BA7431" w:rsidR="00226BF0" w:rsidRDefault="00226BF0">
    <w:pPr>
      <w:pStyle w:val="Header"/>
      <w:jc w:val="right"/>
    </w:pPr>
  </w:p>
  <w:p w14:paraId="032BD1CC" w14:textId="77777777" w:rsidR="00226BF0" w:rsidRDefault="00226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8982" w14:textId="53111F64" w:rsidR="00E315CA" w:rsidRDefault="00E315CA">
    <w:pPr>
      <w:pStyle w:val="Header"/>
    </w:pPr>
    <w:r>
      <w:rPr>
        <w:noProof/>
      </w:rPr>
      <w:pict w14:anchorId="52EE2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F45C" w14:textId="4CCE526D" w:rsidR="00E315CA" w:rsidRDefault="00E315CA">
    <w:pPr>
      <w:pStyle w:val="Header"/>
    </w:pPr>
    <w:r>
      <w:rPr>
        <w:noProof/>
      </w:rPr>
      <w:pict w14:anchorId="223CF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F98E" w14:textId="175F9931" w:rsidR="00732330" w:rsidRDefault="00E315CA">
    <w:pPr>
      <w:pStyle w:val="Header"/>
      <w:jc w:val="right"/>
    </w:pPr>
    <w:r>
      <w:rPr>
        <w:noProof/>
      </w:rPr>
      <w:pict w14:anchorId="4984A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5D1CEA96" w14:textId="77777777" w:rsidR="00732330" w:rsidRDefault="00732330">
    <w:pPr>
      <w:pStyle w:val="Header"/>
      <w:jc w:val="right"/>
    </w:pPr>
  </w:p>
  <w:sdt>
    <w:sdtPr>
      <w:id w:val="2142849444"/>
      <w:docPartObj>
        <w:docPartGallery w:val="Page Numbers (Top of Page)"/>
        <w:docPartUnique/>
      </w:docPartObj>
    </w:sdtPr>
    <w:sdtEndPr>
      <w:rPr>
        <w:noProof/>
      </w:rPr>
    </w:sdtEndPr>
    <w:sdtContent>
      <w:p w14:paraId="631ABE75" w14:textId="0B126E44" w:rsidR="00732330" w:rsidRDefault="00732330">
        <w:pPr>
          <w:pStyle w:val="Header"/>
          <w:jc w:val="right"/>
        </w:pPr>
        <w:r w:rsidRPr="00AE38F4">
          <w:rPr>
            <w:sz w:val="24"/>
            <w:szCs w:val="24"/>
          </w:rPr>
          <w:fldChar w:fldCharType="begin"/>
        </w:r>
        <w:r w:rsidRPr="00AE38F4">
          <w:rPr>
            <w:sz w:val="24"/>
            <w:szCs w:val="24"/>
          </w:rPr>
          <w:instrText xml:space="preserve"> PAGE   \* MERGEFORMAT </w:instrText>
        </w:r>
        <w:r w:rsidRPr="00AE38F4">
          <w:rPr>
            <w:sz w:val="24"/>
            <w:szCs w:val="24"/>
          </w:rPr>
          <w:fldChar w:fldCharType="separate"/>
        </w:r>
        <w:r w:rsidRPr="00AE38F4">
          <w:rPr>
            <w:noProof/>
            <w:sz w:val="24"/>
            <w:szCs w:val="24"/>
          </w:rPr>
          <w:t>2</w:t>
        </w:r>
        <w:r w:rsidRPr="00AE38F4">
          <w:rPr>
            <w:noProof/>
            <w:sz w:val="24"/>
            <w:szCs w:val="24"/>
          </w:rPr>
          <w:fldChar w:fldCharType="end"/>
        </w:r>
      </w:p>
    </w:sdtContent>
  </w:sdt>
  <w:p w14:paraId="6885A037" w14:textId="77777777" w:rsidR="00226BF0" w:rsidRDefault="00226BF0" w:rsidP="00226BF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8A74" w14:textId="5A69584F" w:rsidR="005525A6" w:rsidRDefault="00E315CA">
    <w:pPr>
      <w:pStyle w:val="Header"/>
    </w:pPr>
    <w:r>
      <w:rPr>
        <w:noProof/>
      </w:rPr>
      <w:pict w14:anchorId="166DC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0517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BCA"/>
    <w:multiLevelType w:val="hybridMultilevel"/>
    <w:tmpl w:val="0CDA868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8FB2BCD"/>
    <w:multiLevelType w:val="hybridMultilevel"/>
    <w:tmpl w:val="C088C992"/>
    <w:lvl w:ilvl="0" w:tplc="D146E4F8">
      <w:start w:val="1"/>
      <w:numFmt w:val="lowerLetter"/>
      <w:lvlText w:val="%1."/>
      <w:lvlJc w:val="left"/>
      <w:pPr>
        <w:ind w:left="2575" w:hanging="360"/>
      </w:pPr>
      <w:rPr>
        <w:rFonts w:hint="default"/>
      </w:rPr>
    </w:lvl>
    <w:lvl w:ilvl="1" w:tplc="38090019">
      <w:start w:val="1"/>
      <w:numFmt w:val="lowerLetter"/>
      <w:lvlText w:val="%2."/>
      <w:lvlJc w:val="left"/>
      <w:pPr>
        <w:ind w:left="3295" w:hanging="360"/>
      </w:pPr>
    </w:lvl>
    <w:lvl w:ilvl="2" w:tplc="3809001B" w:tentative="1">
      <w:start w:val="1"/>
      <w:numFmt w:val="lowerRoman"/>
      <w:lvlText w:val="%3."/>
      <w:lvlJc w:val="right"/>
      <w:pPr>
        <w:ind w:left="4015" w:hanging="180"/>
      </w:pPr>
    </w:lvl>
    <w:lvl w:ilvl="3" w:tplc="3809000F" w:tentative="1">
      <w:start w:val="1"/>
      <w:numFmt w:val="decimal"/>
      <w:lvlText w:val="%4."/>
      <w:lvlJc w:val="left"/>
      <w:pPr>
        <w:ind w:left="4735" w:hanging="360"/>
      </w:pPr>
    </w:lvl>
    <w:lvl w:ilvl="4" w:tplc="38090019" w:tentative="1">
      <w:start w:val="1"/>
      <w:numFmt w:val="lowerLetter"/>
      <w:lvlText w:val="%5."/>
      <w:lvlJc w:val="left"/>
      <w:pPr>
        <w:ind w:left="5455" w:hanging="360"/>
      </w:pPr>
    </w:lvl>
    <w:lvl w:ilvl="5" w:tplc="3809001B" w:tentative="1">
      <w:start w:val="1"/>
      <w:numFmt w:val="lowerRoman"/>
      <w:lvlText w:val="%6."/>
      <w:lvlJc w:val="right"/>
      <w:pPr>
        <w:ind w:left="6175" w:hanging="180"/>
      </w:pPr>
    </w:lvl>
    <w:lvl w:ilvl="6" w:tplc="3809000F" w:tentative="1">
      <w:start w:val="1"/>
      <w:numFmt w:val="decimal"/>
      <w:lvlText w:val="%7."/>
      <w:lvlJc w:val="left"/>
      <w:pPr>
        <w:ind w:left="6895" w:hanging="360"/>
      </w:pPr>
    </w:lvl>
    <w:lvl w:ilvl="7" w:tplc="38090019" w:tentative="1">
      <w:start w:val="1"/>
      <w:numFmt w:val="lowerLetter"/>
      <w:lvlText w:val="%8."/>
      <w:lvlJc w:val="left"/>
      <w:pPr>
        <w:ind w:left="7615" w:hanging="360"/>
      </w:pPr>
    </w:lvl>
    <w:lvl w:ilvl="8" w:tplc="3809001B" w:tentative="1">
      <w:start w:val="1"/>
      <w:numFmt w:val="lowerRoman"/>
      <w:lvlText w:val="%9."/>
      <w:lvlJc w:val="right"/>
      <w:pPr>
        <w:ind w:left="8335" w:hanging="180"/>
      </w:pPr>
    </w:lvl>
  </w:abstractNum>
  <w:abstractNum w:abstractNumId="2" w15:restartNumberingAfterBreak="0">
    <w:nsid w:val="0C4731E3"/>
    <w:multiLevelType w:val="multilevel"/>
    <w:tmpl w:val="73A4D27E"/>
    <w:lvl w:ilvl="0">
      <w:start w:val="1"/>
      <w:numFmt w:val="decimal"/>
      <w:lvlText w:val="%1."/>
      <w:lvlJc w:val="left"/>
      <w:pPr>
        <w:ind w:left="2520" w:hanging="360"/>
      </w:pPr>
      <w:rPr>
        <w:rFonts w:ascii="Times New Roman" w:eastAsia="Times New Roman" w:hAnsi="Times New Roman" w:cs="Times New Roman"/>
      </w:rPr>
    </w:lvl>
    <w:lvl w:ilvl="1">
      <w:start w:val="2"/>
      <w:numFmt w:val="decimal"/>
      <w:isLgl/>
      <w:lvlText w:val="%1.%2"/>
      <w:lvlJc w:val="left"/>
      <w:pPr>
        <w:ind w:left="2640" w:hanging="48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C4C65A2"/>
    <w:multiLevelType w:val="hybridMultilevel"/>
    <w:tmpl w:val="26AE5B4A"/>
    <w:lvl w:ilvl="0" w:tplc="63DA159A">
      <w:start w:val="2"/>
      <w:numFmt w:val="upperLetter"/>
      <w:lvlText w:val="%1."/>
      <w:lvlJc w:val="left"/>
      <w:pPr>
        <w:ind w:left="916" w:hanging="360"/>
      </w:pPr>
      <w:rPr>
        <w:rFonts w:hint="default"/>
      </w:r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4" w15:restartNumberingAfterBreak="0">
    <w:nsid w:val="0EF03BB1"/>
    <w:multiLevelType w:val="hybridMultilevel"/>
    <w:tmpl w:val="130AE77E"/>
    <w:lvl w:ilvl="0" w:tplc="3CC26350">
      <w:start w:val="1"/>
      <w:numFmt w:val="decimal"/>
      <w:lvlText w:val="%1."/>
      <w:lvlJc w:val="left"/>
      <w:pPr>
        <w:ind w:left="2824" w:hanging="360"/>
      </w:pPr>
      <w:rPr>
        <w:rFonts w:ascii="Times New Roman" w:eastAsia="Times New Roman" w:hAnsi="Times New Roman" w:cs="Times New Roman"/>
        <w:b w:val="0"/>
      </w:rPr>
    </w:lvl>
    <w:lvl w:ilvl="1" w:tplc="38090019">
      <w:start w:val="1"/>
      <w:numFmt w:val="lowerLetter"/>
      <w:lvlText w:val="%2."/>
      <w:lvlJc w:val="left"/>
      <w:pPr>
        <w:ind w:left="3544" w:hanging="360"/>
      </w:pPr>
    </w:lvl>
    <w:lvl w:ilvl="2" w:tplc="3809001B" w:tentative="1">
      <w:start w:val="1"/>
      <w:numFmt w:val="lowerRoman"/>
      <w:lvlText w:val="%3."/>
      <w:lvlJc w:val="right"/>
      <w:pPr>
        <w:ind w:left="4264" w:hanging="180"/>
      </w:pPr>
    </w:lvl>
    <w:lvl w:ilvl="3" w:tplc="3809000F" w:tentative="1">
      <w:start w:val="1"/>
      <w:numFmt w:val="decimal"/>
      <w:lvlText w:val="%4."/>
      <w:lvlJc w:val="left"/>
      <w:pPr>
        <w:ind w:left="4984" w:hanging="360"/>
      </w:pPr>
    </w:lvl>
    <w:lvl w:ilvl="4" w:tplc="38090019" w:tentative="1">
      <w:start w:val="1"/>
      <w:numFmt w:val="lowerLetter"/>
      <w:lvlText w:val="%5."/>
      <w:lvlJc w:val="left"/>
      <w:pPr>
        <w:ind w:left="5704" w:hanging="360"/>
      </w:pPr>
    </w:lvl>
    <w:lvl w:ilvl="5" w:tplc="3809001B" w:tentative="1">
      <w:start w:val="1"/>
      <w:numFmt w:val="lowerRoman"/>
      <w:lvlText w:val="%6."/>
      <w:lvlJc w:val="right"/>
      <w:pPr>
        <w:ind w:left="6424" w:hanging="180"/>
      </w:pPr>
    </w:lvl>
    <w:lvl w:ilvl="6" w:tplc="3809000F" w:tentative="1">
      <w:start w:val="1"/>
      <w:numFmt w:val="decimal"/>
      <w:lvlText w:val="%7."/>
      <w:lvlJc w:val="left"/>
      <w:pPr>
        <w:ind w:left="7144" w:hanging="360"/>
      </w:pPr>
    </w:lvl>
    <w:lvl w:ilvl="7" w:tplc="38090019" w:tentative="1">
      <w:start w:val="1"/>
      <w:numFmt w:val="lowerLetter"/>
      <w:lvlText w:val="%8."/>
      <w:lvlJc w:val="left"/>
      <w:pPr>
        <w:ind w:left="7864" w:hanging="360"/>
      </w:pPr>
    </w:lvl>
    <w:lvl w:ilvl="8" w:tplc="3809001B" w:tentative="1">
      <w:start w:val="1"/>
      <w:numFmt w:val="lowerRoman"/>
      <w:lvlText w:val="%9."/>
      <w:lvlJc w:val="right"/>
      <w:pPr>
        <w:ind w:left="8584" w:hanging="180"/>
      </w:pPr>
    </w:lvl>
  </w:abstractNum>
  <w:abstractNum w:abstractNumId="5" w15:restartNumberingAfterBreak="0">
    <w:nsid w:val="10542823"/>
    <w:multiLevelType w:val="hybridMultilevel"/>
    <w:tmpl w:val="23B2DF0C"/>
    <w:lvl w:ilvl="0" w:tplc="491C4A72">
      <w:start w:val="1"/>
      <w:numFmt w:val="decimal"/>
      <w:pStyle w:val="Heading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BD558F"/>
    <w:multiLevelType w:val="hybridMultilevel"/>
    <w:tmpl w:val="025CCCD8"/>
    <w:lvl w:ilvl="0" w:tplc="FC888E56">
      <w:start w:val="1"/>
      <w:numFmt w:val="lowerLetter"/>
      <w:lvlText w:val="%1."/>
      <w:lvlJc w:val="left"/>
      <w:pPr>
        <w:ind w:left="1080" w:hanging="360"/>
      </w:pPr>
      <w:rPr>
        <w:rFonts w:ascii="Times New Roman" w:eastAsia="Times New Roman" w:hAnsi="Times New Roman" w:cs="Times New Roman"/>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D6F2C34C">
      <w:start w:val="1"/>
      <w:numFmt w:val="upperLetter"/>
      <w:lvlText w:val="%4."/>
      <w:lvlJc w:val="left"/>
      <w:pPr>
        <w:ind w:left="3240" w:hanging="360"/>
      </w:pPr>
      <w:rPr>
        <w:rFonts w:hint="default"/>
      </w:rPr>
    </w:lvl>
    <w:lvl w:ilvl="4" w:tplc="7B1412B0">
      <w:start w:val="1"/>
      <w:numFmt w:val="decimal"/>
      <w:pStyle w:val="Heading5"/>
      <w:lvlText w:val="%5)"/>
      <w:lvlJc w:val="left"/>
      <w:pPr>
        <w:ind w:left="3960" w:hanging="360"/>
      </w:pPr>
      <w:rPr>
        <w:rFonts w:hint="default"/>
      </w:rPr>
    </w:lvl>
    <w:lvl w:ilvl="5" w:tplc="3CF86836">
      <w:start w:val="1"/>
      <w:numFmt w:val="lowerLetter"/>
      <w:lvlText w:val="%6)"/>
      <w:lvlJc w:val="left"/>
      <w:pPr>
        <w:ind w:left="4860" w:hanging="360"/>
      </w:pPr>
      <w:rPr>
        <w:rFonts w:hint="default"/>
      </w:r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5AB6F6B"/>
    <w:multiLevelType w:val="hybridMultilevel"/>
    <w:tmpl w:val="E9308DA0"/>
    <w:lvl w:ilvl="0" w:tplc="4D5088C2">
      <w:start w:val="2"/>
      <w:numFmt w:val="lowerLetter"/>
      <w:lvlText w:val="%1."/>
      <w:lvlJc w:val="left"/>
      <w:pPr>
        <w:ind w:left="916" w:hanging="360"/>
      </w:pPr>
      <w:rPr>
        <w:rFonts w:hint="default"/>
      </w:r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8" w15:restartNumberingAfterBreak="0">
    <w:nsid w:val="1DCD7FE1"/>
    <w:multiLevelType w:val="hybridMultilevel"/>
    <w:tmpl w:val="54329CA0"/>
    <w:lvl w:ilvl="0" w:tplc="2B48E806">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C782CCB"/>
    <w:multiLevelType w:val="hybridMultilevel"/>
    <w:tmpl w:val="B1DCDE9A"/>
    <w:lvl w:ilvl="0" w:tplc="2A4AABEA">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3AB31BA4"/>
    <w:multiLevelType w:val="multilevel"/>
    <w:tmpl w:val="2DE2AE7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145927"/>
    <w:multiLevelType w:val="multilevel"/>
    <w:tmpl w:val="E7E49B9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315DF5"/>
    <w:multiLevelType w:val="multilevel"/>
    <w:tmpl w:val="7FA45DDC"/>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1C90477"/>
    <w:multiLevelType w:val="hybridMultilevel"/>
    <w:tmpl w:val="179C09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60911D2"/>
    <w:multiLevelType w:val="hybridMultilevel"/>
    <w:tmpl w:val="3DB84C1C"/>
    <w:lvl w:ilvl="0" w:tplc="5E0E926E">
      <w:start w:val="1"/>
      <w:numFmt w:val="decimal"/>
      <w:lvlText w:val="%1."/>
      <w:lvlJc w:val="left"/>
      <w:pPr>
        <w:ind w:left="720" w:hanging="360"/>
      </w:pPr>
      <w:rPr>
        <w:rFonts w:hint="default"/>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6AB4C74"/>
    <w:multiLevelType w:val="multilevel"/>
    <w:tmpl w:val="FC76D728"/>
    <w:lvl w:ilvl="0">
      <w:start w:val="1"/>
      <w:numFmt w:val="decimal"/>
      <w:lvlText w:val="%1."/>
      <w:lvlJc w:val="left"/>
      <w:pPr>
        <w:ind w:left="1601" w:hanging="360"/>
      </w:pPr>
      <w:rPr>
        <w:rFonts w:hint="default"/>
      </w:rPr>
    </w:lvl>
    <w:lvl w:ilvl="1">
      <w:start w:val="2"/>
      <w:numFmt w:val="decimal"/>
      <w:isLgl/>
      <w:lvlText w:val="%1.%2"/>
      <w:lvlJc w:val="left"/>
      <w:pPr>
        <w:ind w:left="1781" w:hanging="540"/>
      </w:pPr>
      <w:rPr>
        <w:rFonts w:hint="default"/>
      </w:rPr>
    </w:lvl>
    <w:lvl w:ilvl="2">
      <w:start w:val="2"/>
      <w:numFmt w:val="decimal"/>
      <w:isLgl/>
      <w:lvlText w:val="%1.%2.%3"/>
      <w:lvlJc w:val="left"/>
      <w:pPr>
        <w:ind w:left="1961" w:hanging="720"/>
      </w:pPr>
      <w:rPr>
        <w:rFonts w:hint="default"/>
      </w:rPr>
    </w:lvl>
    <w:lvl w:ilvl="3">
      <w:start w:val="1"/>
      <w:numFmt w:val="decimal"/>
      <w:isLgl/>
      <w:lvlText w:val="%1.%2.%3.%4"/>
      <w:lvlJc w:val="left"/>
      <w:pPr>
        <w:ind w:left="1961" w:hanging="720"/>
      </w:pPr>
      <w:rPr>
        <w:rFonts w:hint="default"/>
      </w:rPr>
    </w:lvl>
    <w:lvl w:ilvl="4">
      <w:start w:val="1"/>
      <w:numFmt w:val="decimal"/>
      <w:isLgl/>
      <w:lvlText w:val="%1.%2.%3.%4.%5"/>
      <w:lvlJc w:val="left"/>
      <w:pPr>
        <w:ind w:left="2321" w:hanging="1080"/>
      </w:pPr>
      <w:rPr>
        <w:rFonts w:hint="default"/>
      </w:rPr>
    </w:lvl>
    <w:lvl w:ilvl="5">
      <w:start w:val="1"/>
      <w:numFmt w:val="decimal"/>
      <w:isLgl/>
      <w:lvlText w:val="%1.%2.%3.%4.%5.%6"/>
      <w:lvlJc w:val="left"/>
      <w:pPr>
        <w:ind w:left="2321" w:hanging="1080"/>
      </w:pPr>
      <w:rPr>
        <w:rFonts w:hint="default"/>
      </w:rPr>
    </w:lvl>
    <w:lvl w:ilvl="6">
      <w:start w:val="1"/>
      <w:numFmt w:val="decimal"/>
      <w:isLgl/>
      <w:lvlText w:val="%1.%2.%3.%4.%5.%6.%7"/>
      <w:lvlJc w:val="left"/>
      <w:pPr>
        <w:ind w:left="2681" w:hanging="1440"/>
      </w:pPr>
      <w:rPr>
        <w:rFonts w:hint="default"/>
      </w:rPr>
    </w:lvl>
    <w:lvl w:ilvl="7">
      <w:start w:val="1"/>
      <w:numFmt w:val="decimal"/>
      <w:isLgl/>
      <w:lvlText w:val="%1.%2.%3.%4.%5.%6.%7.%8"/>
      <w:lvlJc w:val="left"/>
      <w:pPr>
        <w:ind w:left="2681" w:hanging="1440"/>
      </w:pPr>
      <w:rPr>
        <w:rFonts w:hint="default"/>
      </w:rPr>
    </w:lvl>
    <w:lvl w:ilvl="8">
      <w:start w:val="1"/>
      <w:numFmt w:val="decimal"/>
      <w:isLgl/>
      <w:lvlText w:val="%1.%2.%3.%4.%5.%6.%7.%8.%9"/>
      <w:lvlJc w:val="left"/>
      <w:pPr>
        <w:ind w:left="3041" w:hanging="1800"/>
      </w:pPr>
      <w:rPr>
        <w:rFonts w:hint="default"/>
      </w:rPr>
    </w:lvl>
  </w:abstractNum>
  <w:abstractNum w:abstractNumId="16" w15:restartNumberingAfterBreak="0">
    <w:nsid w:val="571626D3"/>
    <w:multiLevelType w:val="multilevel"/>
    <w:tmpl w:val="7FD0C386"/>
    <w:lvl w:ilvl="0">
      <w:start w:val="1"/>
      <w:numFmt w:val="decimal"/>
      <w:lvlText w:val="%1."/>
      <w:lvlJc w:val="left"/>
      <w:pPr>
        <w:ind w:left="1946" w:hanging="705"/>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961" w:hanging="720"/>
      </w:pPr>
      <w:rPr>
        <w:rFonts w:hint="default"/>
      </w:rPr>
    </w:lvl>
    <w:lvl w:ilvl="3">
      <w:start w:val="1"/>
      <w:numFmt w:val="decimal"/>
      <w:isLgl/>
      <w:lvlText w:val="%1.%2.%3.%4"/>
      <w:lvlJc w:val="left"/>
      <w:pPr>
        <w:ind w:left="1961" w:hanging="720"/>
      </w:pPr>
      <w:rPr>
        <w:rFonts w:hint="default"/>
      </w:rPr>
    </w:lvl>
    <w:lvl w:ilvl="4">
      <w:start w:val="1"/>
      <w:numFmt w:val="decimal"/>
      <w:isLgl/>
      <w:lvlText w:val="%1.%2.%3.%4.%5"/>
      <w:lvlJc w:val="left"/>
      <w:pPr>
        <w:ind w:left="2321" w:hanging="1080"/>
      </w:pPr>
      <w:rPr>
        <w:rFonts w:hint="default"/>
      </w:rPr>
    </w:lvl>
    <w:lvl w:ilvl="5">
      <w:start w:val="1"/>
      <w:numFmt w:val="decimal"/>
      <w:isLgl/>
      <w:lvlText w:val="%1.%2.%3.%4.%5.%6"/>
      <w:lvlJc w:val="left"/>
      <w:pPr>
        <w:ind w:left="2321" w:hanging="1080"/>
      </w:pPr>
      <w:rPr>
        <w:rFonts w:hint="default"/>
      </w:rPr>
    </w:lvl>
    <w:lvl w:ilvl="6">
      <w:start w:val="1"/>
      <w:numFmt w:val="decimal"/>
      <w:isLgl/>
      <w:lvlText w:val="%1.%2.%3.%4.%5.%6.%7"/>
      <w:lvlJc w:val="left"/>
      <w:pPr>
        <w:ind w:left="2681" w:hanging="1440"/>
      </w:pPr>
      <w:rPr>
        <w:rFonts w:hint="default"/>
      </w:rPr>
    </w:lvl>
    <w:lvl w:ilvl="7">
      <w:start w:val="1"/>
      <w:numFmt w:val="decimal"/>
      <w:isLgl/>
      <w:lvlText w:val="%1.%2.%3.%4.%5.%6.%7.%8"/>
      <w:lvlJc w:val="left"/>
      <w:pPr>
        <w:ind w:left="2681" w:hanging="1440"/>
      </w:pPr>
      <w:rPr>
        <w:rFonts w:hint="default"/>
      </w:rPr>
    </w:lvl>
    <w:lvl w:ilvl="8">
      <w:start w:val="1"/>
      <w:numFmt w:val="decimal"/>
      <w:isLgl/>
      <w:lvlText w:val="%1.%2.%3.%4.%5.%6.%7.%8.%9"/>
      <w:lvlJc w:val="left"/>
      <w:pPr>
        <w:ind w:left="3041" w:hanging="1800"/>
      </w:pPr>
      <w:rPr>
        <w:rFonts w:hint="default"/>
      </w:rPr>
    </w:lvl>
  </w:abstractNum>
  <w:abstractNum w:abstractNumId="17" w15:restartNumberingAfterBreak="0">
    <w:nsid w:val="579B0FD0"/>
    <w:multiLevelType w:val="hybridMultilevel"/>
    <w:tmpl w:val="E20CA4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91716AB"/>
    <w:multiLevelType w:val="hybridMultilevel"/>
    <w:tmpl w:val="1E96BD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C637BAF"/>
    <w:multiLevelType w:val="hybridMultilevel"/>
    <w:tmpl w:val="97840F02"/>
    <w:lvl w:ilvl="0" w:tplc="160AF9E4">
      <w:start w:val="1"/>
      <w:numFmt w:val="decimal"/>
      <w:lvlText w:val="%1."/>
      <w:lvlJc w:val="left"/>
      <w:pPr>
        <w:ind w:left="3561" w:hanging="360"/>
      </w:pPr>
      <w:rPr>
        <w:rFonts w:ascii="Times New Roman" w:eastAsia="Times New Roman" w:hAnsi="Times New Roman" w:cs="Times New Roman" w:hint="default"/>
        <w:w w:val="100"/>
        <w:sz w:val="24"/>
        <w:szCs w:val="24"/>
        <w:lang w:val="id" w:eastAsia="en-US" w:bidi="ar-SA"/>
      </w:rPr>
    </w:lvl>
    <w:lvl w:ilvl="1" w:tplc="2CB0C984">
      <w:numFmt w:val="bullet"/>
      <w:lvlText w:val="•"/>
      <w:lvlJc w:val="left"/>
      <w:pPr>
        <w:ind w:left="4226" w:hanging="360"/>
      </w:pPr>
      <w:rPr>
        <w:rFonts w:hint="default"/>
        <w:lang w:val="id" w:eastAsia="en-US" w:bidi="ar-SA"/>
      </w:rPr>
    </w:lvl>
    <w:lvl w:ilvl="2" w:tplc="67BC1E5A">
      <w:numFmt w:val="bullet"/>
      <w:lvlText w:val="•"/>
      <w:lvlJc w:val="left"/>
      <w:pPr>
        <w:ind w:left="4893" w:hanging="360"/>
      </w:pPr>
      <w:rPr>
        <w:rFonts w:hint="default"/>
        <w:lang w:val="id" w:eastAsia="en-US" w:bidi="ar-SA"/>
      </w:rPr>
    </w:lvl>
    <w:lvl w:ilvl="3" w:tplc="C04E29AA">
      <w:numFmt w:val="bullet"/>
      <w:lvlText w:val="•"/>
      <w:lvlJc w:val="left"/>
      <w:pPr>
        <w:ind w:left="5560" w:hanging="360"/>
      </w:pPr>
      <w:rPr>
        <w:rFonts w:hint="default"/>
        <w:lang w:val="id" w:eastAsia="en-US" w:bidi="ar-SA"/>
      </w:rPr>
    </w:lvl>
    <w:lvl w:ilvl="4" w:tplc="C8D40E8C">
      <w:numFmt w:val="bullet"/>
      <w:lvlText w:val="•"/>
      <w:lvlJc w:val="left"/>
      <w:pPr>
        <w:ind w:left="6227" w:hanging="360"/>
      </w:pPr>
      <w:rPr>
        <w:rFonts w:hint="default"/>
        <w:lang w:val="id" w:eastAsia="en-US" w:bidi="ar-SA"/>
      </w:rPr>
    </w:lvl>
    <w:lvl w:ilvl="5" w:tplc="93B29490">
      <w:numFmt w:val="bullet"/>
      <w:lvlText w:val="•"/>
      <w:lvlJc w:val="left"/>
      <w:pPr>
        <w:ind w:left="6894" w:hanging="360"/>
      </w:pPr>
      <w:rPr>
        <w:rFonts w:hint="default"/>
        <w:lang w:val="id" w:eastAsia="en-US" w:bidi="ar-SA"/>
      </w:rPr>
    </w:lvl>
    <w:lvl w:ilvl="6" w:tplc="E134102C">
      <w:numFmt w:val="bullet"/>
      <w:lvlText w:val="•"/>
      <w:lvlJc w:val="left"/>
      <w:pPr>
        <w:ind w:left="7560" w:hanging="360"/>
      </w:pPr>
      <w:rPr>
        <w:rFonts w:hint="default"/>
        <w:lang w:val="id" w:eastAsia="en-US" w:bidi="ar-SA"/>
      </w:rPr>
    </w:lvl>
    <w:lvl w:ilvl="7" w:tplc="EC14805A">
      <w:numFmt w:val="bullet"/>
      <w:lvlText w:val="•"/>
      <w:lvlJc w:val="left"/>
      <w:pPr>
        <w:ind w:left="8227" w:hanging="360"/>
      </w:pPr>
      <w:rPr>
        <w:rFonts w:hint="default"/>
        <w:lang w:val="id" w:eastAsia="en-US" w:bidi="ar-SA"/>
      </w:rPr>
    </w:lvl>
    <w:lvl w:ilvl="8" w:tplc="8234640E">
      <w:numFmt w:val="bullet"/>
      <w:lvlText w:val="•"/>
      <w:lvlJc w:val="left"/>
      <w:pPr>
        <w:ind w:left="8894" w:hanging="360"/>
      </w:pPr>
      <w:rPr>
        <w:rFonts w:hint="default"/>
        <w:lang w:val="id" w:eastAsia="en-US" w:bidi="ar-SA"/>
      </w:rPr>
    </w:lvl>
  </w:abstractNum>
  <w:abstractNum w:abstractNumId="20" w15:restartNumberingAfterBreak="0">
    <w:nsid w:val="5D5C60EC"/>
    <w:multiLevelType w:val="hybridMultilevel"/>
    <w:tmpl w:val="D13ED5BE"/>
    <w:lvl w:ilvl="0" w:tplc="186C2B8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E7154B"/>
    <w:multiLevelType w:val="multilevel"/>
    <w:tmpl w:val="4DD8A9A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244149"/>
    <w:multiLevelType w:val="multilevel"/>
    <w:tmpl w:val="7500EDE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7F73A3"/>
    <w:multiLevelType w:val="hybridMultilevel"/>
    <w:tmpl w:val="0C62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85E31"/>
    <w:multiLevelType w:val="multilevel"/>
    <w:tmpl w:val="E6B652F2"/>
    <w:lvl w:ilvl="0">
      <w:start w:val="3"/>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A10BF6"/>
    <w:multiLevelType w:val="hybridMultilevel"/>
    <w:tmpl w:val="F620E8A6"/>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BD34C9"/>
    <w:multiLevelType w:val="hybridMultilevel"/>
    <w:tmpl w:val="7B7E2F74"/>
    <w:lvl w:ilvl="0" w:tplc="BE321B2A">
      <w:start w:val="1"/>
      <w:numFmt w:val="decimal"/>
      <w:lvlText w:val="%1."/>
      <w:lvlJc w:val="left"/>
      <w:pPr>
        <w:ind w:left="920" w:hanging="360"/>
      </w:pPr>
      <w:rPr>
        <w:rFonts w:ascii="Times New Roman" w:eastAsiaTheme="minorHAnsi" w:hAnsi="Times New Roman" w:cs="Times New Roman"/>
      </w:rPr>
    </w:lvl>
    <w:lvl w:ilvl="1" w:tplc="38090019" w:tentative="1">
      <w:start w:val="1"/>
      <w:numFmt w:val="lowerLetter"/>
      <w:lvlText w:val="%2."/>
      <w:lvlJc w:val="left"/>
      <w:pPr>
        <w:ind w:left="1640" w:hanging="360"/>
      </w:pPr>
    </w:lvl>
    <w:lvl w:ilvl="2" w:tplc="3809001B" w:tentative="1">
      <w:start w:val="1"/>
      <w:numFmt w:val="lowerRoman"/>
      <w:lvlText w:val="%3."/>
      <w:lvlJc w:val="right"/>
      <w:pPr>
        <w:ind w:left="2360" w:hanging="180"/>
      </w:pPr>
    </w:lvl>
    <w:lvl w:ilvl="3" w:tplc="3809000F" w:tentative="1">
      <w:start w:val="1"/>
      <w:numFmt w:val="decimal"/>
      <w:lvlText w:val="%4."/>
      <w:lvlJc w:val="left"/>
      <w:pPr>
        <w:ind w:left="3080" w:hanging="360"/>
      </w:pPr>
    </w:lvl>
    <w:lvl w:ilvl="4" w:tplc="38090019" w:tentative="1">
      <w:start w:val="1"/>
      <w:numFmt w:val="lowerLetter"/>
      <w:lvlText w:val="%5."/>
      <w:lvlJc w:val="left"/>
      <w:pPr>
        <w:ind w:left="3800" w:hanging="360"/>
      </w:pPr>
    </w:lvl>
    <w:lvl w:ilvl="5" w:tplc="3809001B" w:tentative="1">
      <w:start w:val="1"/>
      <w:numFmt w:val="lowerRoman"/>
      <w:lvlText w:val="%6."/>
      <w:lvlJc w:val="right"/>
      <w:pPr>
        <w:ind w:left="4520" w:hanging="180"/>
      </w:pPr>
    </w:lvl>
    <w:lvl w:ilvl="6" w:tplc="3809000F" w:tentative="1">
      <w:start w:val="1"/>
      <w:numFmt w:val="decimal"/>
      <w:lvlText w:val="%7."/>
      <w:lvlJc w:val="left"/>
      <w:pPr>
        <w:ind w:left="5240" w:hanging="360"/>
      </w:pPr>
    </w:lvl>
    <w:lvl w:ilvl="7" w:tplc="38090019" w:tentative="1">
      <w:start w:val="1"/>
      <w:numFmt w:val="lowerLetter"/>
      <w:lvlText w:val="%8."/>
      <w:lvlJc w:val="left"/>
      <w:pPr>
        <w:ind w:left="5960" w:hanging="360"/>
      </w:pPr>
    </w:lvl>
    <w:lvl w:ilvl="8" w:tplc="3809001B" w:tentative="1">
      <w:start w:val="1"/>
      <w:numFmt w:val="lowerRoman"/>
      <w:lvlText w:val="%9."/>
      <w:lvlJc w:val="right"/>
      <w:pPr>
        <w:ind w:left="6680" w:hanging="180"/>
      </w:pPr>
    </w:lvl>
  </w:abstractNum>
  <w:abstractNum w:abstractNumId="27" w15:restartNumberingAfterBreak="0">
    <w:nsid w:val="71CD185D"/>
    <w:multiLevelType w:val="multilevel"/>
    <w:tmpl w:val="B76C52A6"/>
    <w:lvl w:ilvl="0">
      <w:start w:val="1"/>
      <w:numFmt w:val="decimal"/>
      <w:lvlText w:val="%1."/>
      <w:lvlJc w:val="left"/>
      <w:pPr>
        <w:ind w:left="1601" w:hanging="360"/>
      </w:pPr>
      <w:rPr>
        <w:rFonts w:hint="default"/>
      </w:rPr>
    </w:lvl>
    <w:lvl w:ilvl="1">
      <w:start w:val="3"/>
      <w:numFmt w:val="decimal"/>
      <w:isLgl/>
      <w:lvlText w:val="%1.%2"/>
      <w:lvlJc w:val="left"/>
      <w:pPr>
        <w:ind w:left="1601" w:hanging="360"/>
      </w:pPr>
      <w:rPr>
        <w:rFonts w:hint="default"/>
      </w:rPr>
    </w:lvl>
    <w:lvl w:ilvl="2">
      <w:start w:val="1"/>
      <w:numFmt w:val="decimal"/>
      <w:isLgl/>
      <w:lvlText w:val="%1.%2.%3"/>
      <w:lvlJc w:val="left"/>
      <w:pPr>
        <w:ind w:left="1961" w:hanging="720"/>
      </w:pPr>
      <w:rPr>
        <w:rFonts w:hint="default"/>
      </w:rPr>
    </w:lvl>
    <w:lvl w:ilvl="3">
      <w:start w:val="1"/>
      <w:numFmt w:val="decimal"/>
      <w:isLgl/>
      <w:lvlText w:val="%1.%2.%3.%4"/>
      <w:lvlJc w:val="left"/>
      <w:pPr>
        <w:ind w:left="1961" w:hanging="720"/>
      </w:pPr>
      <w:rPr>
        <w:rFonts w:hint="default"/>
      </w:rPr>
    </w:lvl>
    <w:lvl w:ilvl="4">
      <w:start w:val="1"/>
      <w:numFmt w:val="decimal"/>
      <w:isLgl/>
      <w:lvlText w:val="%1.%2.%3.%4.%5"/>
      <w:lvlJc w:val="left"/>
      <w:pPr>
        <w:ind w:left="2321" w:hanging="1080"/>
      </w:pPr>
      <w:rPr>
        <w:rFonts w:hint="default"/>
      </w:rPr>
    </w:lvl>
    <w:lvl w:ilvl="5">
      <w:start w:val="1"/>
      <w:numFmt w:val="decimal"/>
      <w:isLgl/>
      <w:lvlText w:val="%1.%2.%3.%4.%5.%6"/>
      <w:lvlJc w:val="left"/>
      <w:pPr>
        <w:ind w:left="2321" w:hanging="1080"/>
      </w:pPr>
      <w:rPr>
        <w:rFonts w:hint="default"/>
      </w:rPr>
    </w:lvl>
    <w:lvl w:ilvl="6">
      <w:start w:val="1"/>
      <w:numFmt w:val="decimal"/>
      <w:isLgl/>
      <w:lvlText w:val="%1.%2.%3.%4.%5.%6.%7"/>
      <w:lvlJc w:val="left"/>
      <w:pPr>
        <w:ind w:left="2681" w:hanging="1440"/>
      </w:pPr>
      <w:rPr>
        <w:rFonts w:hint="default"/>
      </w:rPr>
    </w:lvl>
    <w:lvl w:ilvl="7">
      <w:start w:val="1"/>
      <w:numFmt w:val="decimal"/>
      <w:isLgl/>
      <w:lvlText w:val="%1.%2.%3.%4.%5.%6.%7.%8"/>
      <w:lvlJc w:val="left"/>
      <w:pPr>
        <w:ind w:left="2681" w:hanging="1440"/>
      </w:pPr>
      <w:rPr>
        <w:rFonts w:hint="default"/>
      </w:rPr>
    </w:lvl>
    <w:lvl w:ilvl="8">
      <w:start w:val="1"/>
      <w:numFmt w:val="decimal"/>
      <w:isLgl/>
      <w:lvlText w:val="%1.%2.%3.%4.%5.%6.%7.%8.%9"/>
      <w:lvlJc w:val="left"/>
      <w:pPr>
        <w:ind w:left="2681" w:hanging="1440"/>
      </w:pPr>
      <w:rPr>
        <w:rFonts w:hint="default"/>
      </w:rPr>
    </w:lvl>
  </w:abstractNum>
  <w:abstractNum w:abstractNumId="28" w15:restartNumberingAfterBreak="0">
    <w:nsid w:val="75F039B1"/>
    <w:multiLevelType w:val="multilevel"/>
    <w:tmpl w:val="D62AC4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0A1436"/>
    <w:multiLevelType w:val="hybridMultilevel"/>
    <w:tmpl w:val="C9DECBD8"/>
    <w:lvl w:ilvl="0" w:tplc="A83C73AC">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7B780B67"/>
    <w:multiLevelType w:val="hybridMultilevel"/>
    <w:tmpl w:val="C680A9C0"/>
    <w:lvl w:ilvl="0" w:tplc="9B686CCC">
      <w:start w:val="1"/>
      <w:numFmt w:val="decimal"/>
      <w:lvlText w:val="%1."/>
      <w:lvlJc w:val="left"/>
      <w:pPr>
        <w:ind w:left="1495" w:hanging="360"/>
      </w:pPr>
      <w:rPr>
        <w:rFonts w:hint="default"/>
        <w:i w:val="0"/>
        <w:iCs w:val="0"/>
      </w:rPr>
    </w:lvl>
    <w:lvl w:ilvl="1" w:tplc="38090019">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num w:numId="1" w16cid:durableId="1693334216">
    <w:abstractNumId w:val="30"/>
  </w:num>
  <w:num w:numId="2" w16cid:durableId="136144850">
    <w:abstractNumId w:val="15"/>
  </w:num>
  <w:num w:numId="3" w16cid:durableId="715859252">
    <w:abstractNumId w:val="4"/>
  </w:num>
  <w:num w:numId="4" w16cid:durableId="2080206223">
    <w:abstractNumId w:val="2"/>
  </w:num>
  <w:num w:numId="5" w16cid:durableId="1560363729">
    <w:abstractNumId w:val="20"/>
  </w:num>
  <w:num w:numId="6" w16cid:durableId="420953621">
    <w:abstractNumId w:val="16"/>
  </w:num>
  <w:num w:numId="7" w16cid:durableId="642467056">
    <w:abstractNumId w:val="23"/>
  </w:num>
  <w:num w:numId="8" w16cid:durableId="411511072">
    <w:abstractNumId w:val="0"/>
  </w:num>
  <w:num w:numId="9" w16cid:durableId="1375273797">
    <w:abstractNumId w:val="25"/>
  </w:num>
  <w:num w:numId="10" w16cid:durableId="152765996">
    <w:abstractNumId w:val="13"/>
  </w:num>
  <w:num w:numId="11" w16cid:durableId="1092896242">
    <w:abstractNumId w:val="18"/>
  </w:num>
  <w:num w:numId="12" w16cid:durableId="522212845">
    <w:abstractNumId w:val="26"/>
  </w:num>
  <w:num w:numId="13" w16cid:durableId="660619293">
    <w:abstractNumId w:val="29"/>
  </w:num>
  <w:num w:numId="14" w16cid:durableId="441193877">
    <w:abstractNumId w:val="6"/>
  </w:num>
  <w:num w:numId="15" w16cid:durableId="1065488936">
    <w:abstractNumId w:val="12"/>
  </w:num>
  <w:num w:numId="16" w16cid:durableId="1263758872">
    <w:abstractNumId w:val="9"/>
  </w:num>
  <w:num w:numId="17" w16cid:durableId="827286077">
    <w:abstractNumId w:val="14"/>
  </w:num>
  <w:num w:numId="18" w16cid:durableId="820580118">
    <w:abstractNumId w:val="27"/>
  </w:num>
  <w:num w:numId="19" w16cid:durableId="1953784644">
    <w:abstractNumId w:val="1"/>
  </w:num>
  <w:num w:numId="20" w16cid:durableId="415131329">
    <w:abstractNumId w:val="17"/>
  </w:num>
  <w:num w:numId="21" w16cid:durableId="746802013">
    <w:abstractNumId w:val="11"/>
  </w:num>
  <w:num w:numId="22" w16cid:durableId="1111631382">
    <w:abstractNumId w:val="24"/>
  </w:num>
  <w:num w:numId="23" w16cid:durableId="623927080">
    <w:abstractNumId w:val="28"/>
  </w:num>
  <w:num w:numId="24" w16cid:durableId="1700549599">
    <w:abstractNumId w:val="6"/>
    <w:lvlOverride w:ilvl="0">
      <w:startOverride w:val="3"/>
    </w:lvlOverride>
  </w:num>
  <w:num w:numId="25" w16cid:durableId="1817069200">
    <w:abstractNumId w:val="6"/>
    <w:lvlOverride w:ilvl="0">
      <w:startOverride w:val="2"/>
    </w:lvlOverride>
  </w:num>
  <w:num w:numId="26" w16cid:durableId="1712681294">
    <w:abstractNumId w:val="21"/>
  </w:num>
  <w:num w:numId="27" w16cid:durableId="142355376">
    <w:abstractNumId w:val="8"/>
  </w:num>
  <w:num w:numId="28" w16cid:durableId="804545013">
    <w:abstractNumId w:val="5"/>
  </w:num>
  <w:num w:numId="29" w16cid:durableId="457846058">
    <w:abstractNumId w:val="19"/>
  </w:num>
  <w:num w:numId="30" w16cid:durableId="863401424">
    <w:abstractNumId w:val="22"/>
  </w:num>
  <w:num w:numId="31" w16cid:durableId="340284702">
    <w:abstractNumId w:val="22"/>
    <w:lvlOverride w:ilvl="0">
      <w:startOverride w:val="3"/>
    </w:lvlOverride>
    <w:lvlOverride w:ilvl="1">
      <w:startOverride w:val="7"/>
    </w:lvlOverride>
    <w:lvlOverride w:ilvl="2">
      <w:startOverride w:val="3"/>
    </w:lvlOverride>
  </w:num>
  <w:num w:numId="32" w16cid:durableId="1463689023">
    <w:abstractNumId w:val="22"/>
    <w:lvlOverride w:ilvl="0">
      <w:startOverride w:val="3"/>
    </w:lvlOverride>
    <w:lvlOverride w:ilvl="1">
      <w:startOverride w:val="7"/>
    </w:lvlOverride>
    <w:lvlOverride w:ilvl="2">
      <w:startOverride w:val="2"/>
    </w:lvlOverride>
  </w:num>
  <w:num w:numId="33" w16cid:durableId="1535145288">
    <w:abstractNumId w:val="22"/>
    <w:lvlOverride w:ilvl="0">
      <w:startOverride w:val="3"/>
    </w:lvlOverride>
    <w:lvlOverride w:ilvl="1">
      <w:startOverride w:val="7"/>
    </w:lvlOverride>
    <w:lvlOverride w:ilvl="2">
      <w:startOverride w:val="2"/>
    </w:lvlOverride>
  </w:num>
  <w:num w:numId="34" w16cid:durableId="1599752845">
    <w:abstractNumId w:val="10"/>
  </w:num>
  <w:num w:numId="35" w16cid:durableId="223487349">
    <w:abstractNumId w:val="5"/>
    <w:lvlOverride w:ilvl="0">
      <w:startOverride w:val="1"/>
    </w:lvlOverride>
  </w:num>
  <w:num w:numId="36" w16cid:durableId="1297905076">
    <w:abstractNumId w:val="3"/>
  </w:num>
  <w:num w:numId="37" w16cid:durableId="1205562501">
    <w:abstractNumId w:val="7"/>
  </w:num>
  <w:num w:numId="38" w16cid:durableId="1286887576">
    <w:abstractNumId w:val="22"/>
    <w:lvlOverride w:ilvl="0">
      <w:startOverride w:val="4"/>
    </w:lvlOverride>
    <w:lvlOverride w:ilvl="1">
      <w:startOverride w:val="3"/>
    </w:lvlOverride>
    <w:lvlOverride w:ilvl="2">
      <w:startOverride w:val="5"/>
    </w:lvlOverride>
  </w:num>
  <w:num w:numId="39" w16cid:durableId="621034458">
    <w:abstractNumId w:val="22"/>
    <w:lvlOverride w:ilvl="0">
      <w:startOverride w:val="4"/>
    </w:lvlOverride>
    <w:lvlOverride w:ilvl="1">
      <w:startOverride w:val="3"/>
    </w:lvlOverride>
    <w:lvlOverride w:ilvl="2">
      <w:startOverride w:val="5"/>
    </w:lvlOverride>
  </w:num>
  <w:num w:numId="40" w16cid:durableId="778646758">
    <w:abstractNumId w:val="22"/>
    <w:lvlOverride w:ilvl="0">
      <w:startOverride w:val="4"/>
    </w:lvlOverride>
    <w:lvlOverride w:ilvl="1">
      <w:startOverride w:val="3"/>
    </w:lvlOverride>
    <w:lvlOverride w:ilvl="2">
      <w:startOverride w:val="5"/>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0vGwSLCzL+yzs3AuZagTZS7forMRjmmWVDm92CwFbkYKstPvBzGAMi3rdh5rSVE+NAdkxx2u4sezRxXk4MGAbw==" w:salt="cC9E96FSpxqdb8pe0YfTd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F4"/>
    <w:rsid w:val="00000A81"/>
    <w:rsid w:val="00011031"/>
    <w:rsid w:val="00013046"/>
    <w:rsid w:val="000146EB"/>
    <w:rsid w:val="00016DC1"/>
    <w:rsid w:val="00017170"/>
    <w:rsid w:val="000312FD"/>
    <w:rsid w:val="00035C61"/>
    <w:rsid w:val="0004026E"/>
    <w:rsid w:val="000452FE"/>
    <w:rsid w:val="000461E9"/>
    <w:rsid w:val="00046D5A"/>
    <w:rsid w:val="00051B27"/>
    <w:rsid w:val="00053820"/>
    <w:rsid w:val="00053FE0"/>
    <w:rsid w:val="00054235"/>
    <w:rsid w:val="00055F72"/>
    <w:rsid w:val="0005775B"/>
    <w:rsid w:val="000606A0"/>
    <w:rsid w:val="00061106"/>
    <w:rsid w:val="000614A5"/>
    <w:rsid w:val="0006207B"/>
    <w:rsid w:val="00064676"/>
    <w:rsid w:val="00065C01"/>
    <w:rsid w:val="00065E7D"/>
    <w:rsid w:val="00066FF4"/>
    <w:rsid w:val="00073ACB"/>
    <w:rsid w:val="00073E5A"/>
    <w:rsid w:val="00082236"/>
    <w:rsid w:val="00083BF3"/>
    <w:rsid w:val="00086A0A"/>
    <w:rsid w:val="00094E82"/>
    <w:rsid w:val="000970CE"/>
    <w:rsid w:val="000A04C1"/>
    <w:rsid w:val="000A4DCC"/>
    <w:rsid w:val="000A525E"/>
    <w:rsid w:val="000A7FCB"/>
    <w:rsid w:val="000B3A9C"/>
    <w:rsid w:val="000B444F"/>
    <w:rsid w:val="000B5AE3"/>
    <w:rsid w:val="000B5DF6"/>
    <w:rsid w:val="000B7372"/>
    <w:rsid w:val="000C7C12"/>
    <w:rsid w:val="000D14F4"/>
    <w:rsid w:val="000D1CCA"/>
    <w:rsid w:val="000D3C0D"/>
    <w:rsid w:val="000D43F9"/>
    <w:rsid w:val="000D53F5"/>
    <w:rsid w:val="000D7105"/>
    <w:rsid w:val="000E6F91"/>
    <w:rsid w:val="000F2A6A"/>
    <w:rsid w:val="000F361C"/>
    <w:rsid w:val="000F6347"/>
    <w:rsid w:val="0010203C"/>
    <w:rsid w:val="00103898"/>
    <w:rsid w:val="00107781"/>
    <w:rsid w:val="00110768"/>
    <w:rsid w:val="00111537"/>
    <w:rsid w:val="001117B4"/>
    <w:rsid w:val="001120A4"/>
    <w:rsid w:val="00115002"/>
    <w:rsid w:val="0011560E"/>
    <w:rsid w:val="00125BE4"/>
    <w:rsid w:val="00127E4F"/>
    <w:rsid w:val="00130C9A"/>
    <w:rsid w:val="001319D1"/>
    <w:rsid w:val="0013782C"/>
    <w:rsid w:val="0014095C"/>
    <w:rsid w:val="0014119F"/>
    <w:rsid w:val="001412DF"/>
    <w:rsid w:val="001457D9"/>
    <w:rsid w:val="001459F0"/>
    <w:rsid w:val="0015292F"/>
    <w:rsid w:val="00153205"/>
    <w:rsid w:val="00154553"/>
    <w:rsid w:val="00154786"/>
    <w:rsid w:val="00154AD0"/>
    <w:rsid w:val="0015698F"/>
    <w:rsid w:val="00162EC3"/>
    <w:rsid w:val="00164D25"/>
    <w:rsid w:val="00170968"/>
    <w:rsid w:val="00174DCF"/>
    <w:rsid w:val="00175D14"/>
    <w:rsid w:val="001806FE"/>
    <w:rsid w:val="00180875"/>
    <w:rsid w:val="00184912"/>
    <w:rsid w:val="001854F3"/>
    <w:rsid w:val="00190E55"/>
    <w:rsid w:val="001A34FC"/>
    <w:rsid w:val="001A43D7"/>
    <w:rsid w:val="001A4F4D"/>
    <w:rsid w:val="001A5F4D"/>
    <w:rsid w:val="001B2A35"/>
    <w:rsid w:val="001B4760"/>
    <w:rsid w:val="001C032B"/>
    <w:rsid w:val="001C222D"/>
    <w:rsid w:val="001C3C34"/>
    <w:rsid w:val="001C54F8"/>
    <w:rsid w:val="001D15A3"/>
    <w:rsid w:val="001D1AE9"/>
    <w:rsid w:val="001D3849"/>
    <w:rsid w:val="001D5595"/>
    <w:rsid w:val="001D56E6"/>
    <w:rsid w:val="001E3268"/>
    <w:rsid w:val="001E44B9"/>
    <w:rsid w:val="001E590E"/>
    <w:rsid w:val="001F0B2B"/>
    <w:rsid w:val="001F1BBB"/>
    <w:rsid w:val="001F23CF"/>
    <w:rsid w:val="001F2DF1"/>
    <w:rsid w:val="001F370A"/>
    <w:rsid w:val="001F7970"/>
    <w:rsid w:val="001F7D05"/>
    <w:rsid w:val="002061C4"/>
    <w:rsid w:val="00206D74"/>
    <w:rsid w:val="00210BF0"/>
    <w:rsid w:val="002133D9"/>
    <w:rsid w:val="00214A41"/>
    <w:rsid w:val="002153EE"/>
    <w:rsid w:val="00215B14"/>
    <w:rsid w:val="0021630D"/>
    <w:rsid w:val="0022350A"/>
    <w:rsid w:val="00226BF0"/>
    <w:rsid w:val="00230AA8"/>
    <w:rsid w:val="0024662A"/>
    <w:rsid w:val="00247462"/>
    <w:rsid w:val="00253826"/>
    <w:rsid w:val="00261093"/>
    <w:rsid w:val="00262536"/>
    <w:rsid w:val="00262A8C"/>
    <w:rsid w:val="00280443"/>
    <w:rsid w:val="00284585"/>
    <w:rsid w:val="0028588D"/>
    <w:rsid w:val="0029188E"/>
    <w:rsid w:val="00293580"/>
    <w:rsid w:val="00294CB8"/>
    <w:rsid w:val="00297442"/>
    <w:rsid w:val="002A107C"/>
    <w:rsid w:val="002A78CB"/>
    <w:rsid w:val="002B5638"/>
    <w:rsid w:val="002B584D"/>
    <w:rsid w:val="002B68A7"/>
    <w:rsid w:val="002B7AAB"/>
    <w:rsid w:val="002B7AEB"/>
    <w:rsid w:val="002C0FDC"/>
    <w:rsid w:val="002C5D40"/>
    <w:rsid w:val="002C611E"/>
    <w:rsid w:val="002C6CD5"/>
    <w:rsid w:val="002C6F78"/>
    <w:rsid w:val="002D15E9"/>
    <w:rsid w:val="002D1980"/>
    <w:rsid w:val="002D4A57"/>
    <w:rsid w:val="002D66BE"/>
    <w:rsid w:val="002D6A4B"/>
    <w:rsid w:val="002E05F6"/>
    <w:rsid w:val="002E0A17"/>
    <w:rsid w:val="002E0BC7"/>
    <w:rsid w:val="002E3E4B"/>
    <w:rsid w:val="002E4AB6"/>
    <w:rsid w:val="002E4C22"/>
    <w:rsid w:val="002E79D5"/>
    <w:rsid w:val="002E7A29"/>
    <w:rsid w:val="003005B4"/>
    <w:rsid w:val="00300B0E"/>
    <w:rsid w:val="0030156D"/>
    <w:rsid w:val="00302DDA"/>
    <w:rsid w:val="00312E96"/>
    <w:rsid w:val="003148B3"/>
    <w:rsid w:val="00316942"/>
    <w:rsid w:val="00317EDF"/>
    <w:rsid w:val="0032325A"/>
    <w:rsid w:val="00324BEA"/>
    <w:rsid w:val="00333F30"/>
    <w:rsid w:val="0033498E"/>
    <w:rsid w:val="003376C3"/>
    <w:rsid w:val="00344B26"/>
    <w:rsid w:val="003504BD"/>
    <w:rsid w:val="00354340"/>
    <w:rsid w:val="00354A00"/>
    <w:rsid w:val="003571B3"/>
    <w:rsid w:val="003661FF"/>
    <w:rsid w:val="00366333"/>
    <w:rsid w:val="00367A41"/>
    <w:rsid w:val="0037399A"/>
    <w:rsid w:val="00376345"/>
    <w:rsid w:val="00383615"/>
    <w:rsid w:val="0038643F"/>
    <w:rsid w:val="00391A1D"/>
    <w:rsid w:val="00394992"/>
    <w:rsid w:val="00395B88"/>
    <w:rsid w:val="003975D6"/>
    <w:rsid w:val="003A13A3"/>
    <w:rsid w:val="003A4297"/>
    <w:rsid w:val="003B3DF9"/>
    <w:rsid w:val="003B4441"/>
    <w:rsid w:val="003B601C"/>
    <w:rsid w:val="003B72E3"/>
    <w:rsid w:val="003B7C9D"/>
    <w:rsid w:val="003C133E"/>
    <w:rsid w:val="003C354B"/>
    <w:rsid w:val="003C4B6A"/>
    <w:rsid w:val="003C5EED"/>
    <w:rsid w:val="003E05D5"/>
    <w:rsid w:val="003F1AE2"/>
    <w:rsid w:val="003F2C3C"/>
    <w:rsid w:val="004021BC"/>
    <w:rsid w:val="004023C3"/>
    <w:rsid w:val="00405B25"/>
    <w:rsid w:val="00407748"/>
    <w:rsid w:val="004152B3"/>
    <w:rsid w:val="004162D0"/>
    <w:rsid w:val="004173CD"/>
    <w:rsid w:val="00421D3E"/>
    <w:rsid w:val="00423B3B"/>
    <w:rsid w:val="00436A02"/>
    <w:rsid w:val="00440431"/>
    <w:rsid w:val="004414ED"/>
    <w:rsid w:val="00441D8F"/>
    <w:rsid w:val="004445FC"/>
    <w:rsid w:val="004526B2"/>
    <w:rsid w:val="00452776"/>
    <w:rsid w:val="00453CFA"/>
    <w:rsid w:val="0046103C"/>
    <w:rsid w:val="00464E7D"/>
    <w:rsid w:val="00474437"/>
    <w:rsid w:val="004751BA"/>
    <w:rsid w:val="004767D4"/>
    <w:rsid w:val="004777A0"/>
    <w:rsid w:val="0048196C"/>
    <w:rsid w:val="004821EF"/>
    <w:rsid w:val="00485185"/>
    <w:rsid w:val="00493739"/>
    <w:rsid w:val="004943F9"/>
    <w:rsid w:val="00495ECB"/>
    <w:rsid w:val="004966E6"/>
    <w:rsid w:val="00497C60"/>
    <w:rsid w:val="00497C90"/>
    <w:rsid w:val="004A534D"/>
    <w:rsid w:val="004A5DAF"/>
    <w:rsid w:val="004B0D13"/>
    <w:rsid w:val="004B1FA7"/>
    <w:rsid w:val="004B2770"/>
    <w:rsid w:val="004B78F8"/>
    <w:rsid w:val="004C1708"/>
    <w:rsid w:val="004C219F"/>
    <w:rsid w:val="004C34FB"/>
    <w:rsid w:val="004C5D9B"/>
    <w:rsid w:val="004D169E"/>
    <w:rsid w:val="004E048A"/>
    <w:rsid w:val="004E11CA"/>
    <w:rsid w:val="004E1841"/>
    <w:rsid w:val="004E219B"/>
    <w:rsid w:val="004E4B2E"/>
    <w:rsid w:val="004E702B"/>
    <w:rsid w:val="004F3D92"/>
    <w:rsid w:val="005034E4"/>
    <w:rsid w:val="0050404B"/>
    <w:rsid w:val="005058B3"/>
    <w:rsid w:val="005061C9"/>
    <w:rsid w:val="00513196"/>
    <w:rsid w:val="00516FAB"/>
    <w:rsid w:val="00516FDE"/>
    <w:rsid w:val="00520090"/>
    <w:rsid w:val="00531119"/>
    <w:rsid w:val="0054035B"/>
    <w:rsid w:val="00540A0C"/>
    <w:rsid w:val="00540BFF"/>
    <w:rsid w:val="00541385"/>
    <w:rsid w:val="00545675"/>
    <w:rsid w:val="00545C57"/>
    <w:rsid w:val="005525A6"/>
    <w:rsid w:val="00556E64"/>
    <w:rsid w:val="005602C4"/>
    <w:rsid w:val="00565A65"/>
    <w:rsid w:val="00567869"/>
    <w:rsid w:val="005708E5"/>
    <w:rsid w:val="005721C3"/>
    <w:rsid w:val="00575689"/>
    <w:rsid w:val="0057673F"/>
    <w:rsid w:val="00582821"/>
    <w:rsid w:val="00585472"/>
    <w:rsid w:val="00585538"/>
    <w:rsid w:val="005929BC"/>
    <w:rsid w:val="00592F8C"/>
    <w:rsid w:val="00596F3C"/>
    <w:rsid w:val="00597520"/>
    <w:rsid w:val="005A0DD2"/>
    <w:rsid w:val="005B1C65"/>
    <w:rsid w:val="005B41F1"/>
    <w:rsid w:val="005C6B2B"/>
    <w:rsid w:val="005D00B5"/>
    <w:rsid w:val="005D12C4"/>
    <w:rsid w:val="005D2D86"/>
    <w:rsid w:val="005D5F15"/>
    <w:rsid w:val="005E0D2D"/>
    <w:rsid w:val="005E648F"/>
    <w:rsid w:val="005F0600"/>
    <w:rsid w:val="005F2290"/>
    <w:rsid w:val="005F348D"/>
    <w:rsid w:val="005F4430"/>
    <w:rsid w:val="005F52F7"/>
    <w:rsid w:val="005F5A97"/>
    <w:rsid w:val="005F5E33"/>
    <w:rsid w:val="005F67DA"/>
    <w:rsid w:val="005F7314"/>
    <w:rsid w:val="005F7EBC"/>
    <w:rsid w:val="00600B67"/>
    <w:rsid w:val="00605019"/>
    <w:rsid w:val="00606CDF"/>
    <w:rsid w:val="00607418"/>
    <w:rsid w:val="006119F7"/>
    <w:rsid w:val="00612DAF"/>
    <w:rsid w:val="006144A9"/>
    <w:rsid w:val="0061546D"/>
    <w:rsid w:val="00616D88"/>
    <w:rsid w:val="00631BFD"/>
    <w:rsid w:val="00640A22"/>
    <w:rsid w:val="006413DC"/>
    <w:rsid w:val="00643979"/>
    <w:rsid w:val="00644A36"/>
    <w:rsid w:val="006510EA"/>
    <w:rsid w:val="0065323C"/>
    <w:rsid w:val="00655A96"/>
    <w:rsid w:val="006571DA"/>
    <w:rsid w:val="00664723"/>
    <w:rsid w:val="00666395"/>
    <w:rsid w:val="00666687"/>
    <w:rsid w:val="00672E18"/>
    <w:rsid w:val="006752CC"/>
    <w:rsid w:val="00676D5E"/>
    <w:rsid w:val="00676F19"/>
    <w:rsid w:val="00677559"/>
    <w:rsid w:val="00677B93"/>
    <w:rsid w:val="0068250B"/>
    <w:rsid w:val="00686C97"/>
    <w:rsid w:val="0069099C"/>
    <w:rsid w:val="00691E97"/>
    <w:rsid w:val="00692791"/>
    <w:rsid w:val="00694434"/>
    <w:rsid w:val="00694C8C"/>
    <w:rsid w:val="006A1759"/>
    <w:rsid w:val="006A43E5"/>
    <w:rsid w:val="006A5FB6"/>
    <w:rsid w:val="006A6FDB"/>
    <w:rsid w:val="006B08AD"/>
    <w:rsid w:val="006B1809"/>
    <w:rsid w:val="006C0CEC"/>
    <w:rsid w:val="006C1EB3"/>
    <w:rsid w:val="006C3FE1"/>
    <w:rsid w:val="006C4210"/>
    <w:rsid w:val="006C63DA"/>
    <w:rsid w:val="006C6C5F"/>
    <w:rsid w:val="006C6F8B"/>
    <w:rsid w:val="006D4D19"/>
    <w:rsid w:val="006D69AA"/>
    <w:rsid w:val="006D71B6"/>
    <w:rsid w:val="006E0FC6"/>
    <w:rsid w:val="006E5790"/>
    <w:rsid w:val="006E7B47"/>
    <w:rsid w:val="006F3C24"/>
    <w:rsid w:val="006F50A9"/>
    <w:rsid w:val="0070371E"/>
    <w:rsid w:val="0070472F"/>
    <w:rsid w:val="0070559D"/>
    <w:rsid w:val="00705FDE"/>
    <w:rsid w:val="00706C9C"/>
    <w:rsid w:val="00714498"/>
    <w:rsid w:val="0071543D"/>
    <w:rsid w:val="00715653"/>
    <w:rsid w:val="00716B01"/>
    <w:rsid w:val="00717F54"/>
    <w:rsid w:val="0072057C"/>
    <w:rsid w:val="00722661"/>
    <w:rsid w:val="00722E7B"/>
    <w:rsid w:val="00726149"/>
    <w:rsid w:val="0072648E"/>
    <w:rsid w:val="00730744"/>
    <w:rsid w:val="007322FE"/>
    <w:rsid w:val="00732330"/>
    <w:rsid w:val="0073451B"/>
    <w:rsid w:val="00735DD5"/>
    <w:rsid w:val="007373CC"/>
    <w:rsid w:val="00740B9D"/>
    <w:rsid w:val="00740C86"/>
    <w:rsid w:val="00742697"/>
    <w:rsid w:val="00742F50"/>
    <w:rsid w:val="00755407"/>
    <w:rsid w:val="00755D73"/>
    <w:rsid w:val="00757732"/>
    <w:rsid w:val="00757A43"/>
    <w:rsid w:val="00760AB4"/>
    <w:rsid w:val="00764C4A"/>
    <w:rsid w:val="00765EF8"/>
    <w:rsid w:val="00766205"/>
    <w:rsid w:val="00766758"/>
    <w:rsid w:val="00772CCD"/>
    <w:rsid w:val="0077700E"/>
    <w:rsid w:val="007806E4"/>
    <w:rsid w:val="00782C8B"/>
    <w:rsid w:val="00783235"/>
    <w:rsid w:val="00790213"/>
    <w:rsid w:val="007918D3"/>
    <w:rsid w:val="0079326D"/>
    <w:rsid w:val="00793454"/>
    <w:rsid w:val="00793DA9"/>
    <w:rsid w:val="00794B62"/>
    <w:rsid w:val="00796314"/>
    <w:rsid w:val="0079710D"/>
    <w:rsid w:val="007A152D"/>
    <w:rsid w:val="007A1F53"/>
    <w:rsid w:val="007A2D05"/>
    <w:rsid w:val="007A3452"/>
    <w:rsid w:val="007A43BD"/>
    <w:rsid w:val="007A558E"/>
    <w:rsid w:val="007B042B"/>
    <w:rsid w:val="007B26C2"/>
    <w:rsid w:val="007B29B6"/>
    <w:rsid w:val="007B316E"/>
    <w:rsid w:val="007B4769"/>
    <w:rsid w:val="007B7F7D"/>
    <w:rsid w:val="007C47C6"/>
    <w:rsid w:val="007D3270"/>
    <w:rsid w:val="007D32DA"/>
    <w:rsid w:val="007E0E81"/>
    <w:rsid w:val="007E1388"/>
    <w:rsid w:val="007E1E35"/>
    <w:rsid w:val="007E48DC"/>
    <w:rsid w:val="007E7A4B"/>
    <w:rsid w:val="00800E6B"/>
    <w:rsid w:val="00801BF0"/>
    <w:rsid w:val="0080511E"/>
    <w:rsid w:val="00805DB6"/>
    <w:rsid w:val="00806351"/>
    <w:rsid w:val="00813A31"/>
    <w:rsid w:val="00816DBA"/>
    <w:rsid w:val="00820109"/>
    <w:rsid w:val="00821D42"/>
    <w:rsid w:val="00822C84"/>
    <w:rsid w:val="008267DC"/>
    <w:rsid w:val="00827BA4"/>
    <w:rsid w:val="0083054C"/>
    <w:rsid w:val="00832236"/>
    <w:rsid w:val="00832261"/>
    <w:rsid w:val="00836F70"/>
    <w:rsid w:val="0084485D"/>
    <w:rsid w:val="008507CA"/>
    <w:rsid w:val="00850A13"/>
    <w:rsid w:val="00850EE0"/>
    <w:rsid w:val="00850F28"/>
    <w:rsid w:val="00851CCC"/>
    <w:rsid w:val="008546D2"/>
    <w:rsid w:val="00854E6B"/>
    <w:rsid w:val="00855935"/>
    <w:rsid w:val="00855E58"/>
    <w:rsid w:val="008578A2"/>
    <w:rsid w:val="0086120A"/>
    <w:rsid w:val="008621EB"/>
    <w:rsid w:val="00872470"/>
    <w:rsid w:val="008724CF"/>
    <w:rsid w:val="00872B74"/>
    <w:rsid w:val="00876070"/>
    <w:rsid w:val="008775A2"/>
    <w:rsid w:val="00882143"/>
    <w:rsid w:val="00891A26"/>
    <w:rsid w:val="00891A4D"/>
    <w:rsid w:val="00891FE1"/>
    <w:rsid w:val="008955F1"/>
    <w:rsid w:val="008A0757"/>
    <w:rsid w:val="008A07FA"/>
    <w:rsid w:val="008B107B"/>
    <w:rsid w:val="008B144C"/>
    <w:rsid w:val="008B7C15"/>
    <w:rsid w:val="008C3B55"/>
    <w:rsid w:val="008C699F"/>
    <w:rsid w:val="008D1857"/>
    <w:rsid w:val="008D48A8"/>
    <w:rsid w:val="008E09AA"/>
    <w:rsid w:val="008E1D24"/>
    <w:rsid w:val="008E4CA4"/>
    <w:rsid w:val="008E5638"/>
    <w:rsid w:val="008E5CE0"/>
    <w:rsid w:val="008E6B87"/>
    <w:rsid w:val="008F098E"/>
    <w:rsid w:val="008F20FD"/>
    <w:rsid w:val="008F419D"/>
    <w:rsid w:val="009009CC"/>
    <w:rsid w:val="00903B3B"/>
    <w:rsid w:val="009044EB"/>
    <w:rsid w:val="00906EE5"/>
    <w:rsid w:val="00911211"/>
    <w:rsid w:val="00912FF9"/>
    <w:rsid w:val="00913A85"/>
    <w:rsid w:val="00917180"/>
    <w:rsid w:val="009178B3"/>
    <w:rsid w:val="00921971"/>
    <w:rsid w:val="009229A4"/>
    <w:rsid w:val="00923864"/>
    <w:rsid w:val="00924DF0"/>
    <w:rsid w:val="00926E89"/>
    <w:rsid w:val="0092794B"/>
    <w:rsid w:val="00930EBF"/>
    <w:rsid w:val="0093144A"/>
    <w:rsid w:val="00931AE5"/>
    <w:rsid w:val="00933A0A"/>
    <w:rsid w:val="00935D7E"/>
    <w:rsid w:val="00935F85"/>
    <w:rsid w:val="00940B7D"/>
    <w:rsid w:val="00942119"/>
    <w:rsid w:val="00947A6E"/>
    <w:rsid w:val="0095291C"/>
    <w:rsid w:val="00955B70"/>
    <w:rsid w:val="00956198"/>
    <w:rsid w:val="00956561"/>
    <w:rsid w:val="00965357"/>
    <w:rsid w:val="00970734"/>
    <w:rsid w:val="0097424D"/>
    <w:rsid w:val="00975CC2"/>
    <w:rsid w:val="0097687C"/>
    <w:rsid w:val="00981EC2"/>
    <w:rsid w:val="00982115"/>
    <w:rsid w:val="00987C0B"/>
    <w:rsid w:val="00987F44"/>
    <w:rsid w:val="00991807"/>
    <w:rsid w:val="00991880"/>
    <w:rsid w:val="00991992"/>
    <w:rsid w:val="00992669"/>
    <w:rsid w:val="009931EC"/>
    <w:rsid w:val="009A057E"/>
    <w:rsid w:val="009A083A"/>
    <w:rsid w:val="009A123F"/>
    <w:rsid w:val="009B1E77"/>
    <w:rsid w:val="009B2187"/>
    <w:rsid w:val="009B2631"/>
    <w:rsid w:val="009C0218"/>
    <w:rsid w:val="009C09D3"/>
    <w:rsid w:val="009C3FEA"/>
    <w:rsid w:val="009D2442"/>
    <w:rsid w:val="009F4FA1"/>
    <w:rsid w:val="009F5AE8"/>
    <w:rsid w:val="009F6AA0"/>
    <w:rsid w:val="009F794C"/>
    <w:rsid w:val="00A00107"/>
    <w:rsid w:val="00A130DE"/>
    <w:rsid w:val="00A13E0E"/>
    <w:rsid w:val="00A240B6"/>
    <w:rsid w:val="00A26D5B"/>
    <w:rsid w:val="00A279FA"/>
    <w:rsid w:val="00A27CAE"/>
    <w:rsid w:val="00A3022B"/>
    <w:rsid w:val="00A314F8"/>
    <w:rsid w:val="00A35138"/>
    <w:rsid w:val="00A376EB"/>
    <w:rsid w:val="00A401CF"/>
    <w:rsid w:val="00A42E63"/>
    <w:rsid w:val="00A42F0B"/>
    <w:rsid w:val="00A52A13"/>
    <w:rsid w:val="00A60040"/>
    <w:rsid w:val="00A628E7"/>
    <w:rsid w:val="00A64AC4"/>
    <w:rsid w:val="00A6792C"/>
    <w:rsid w:val="00A715B2"/>
    <w:rsid w:val="00A80C4A"/>
    <w:rsid w:val="00A85B1D"/>
    <w:rsid w:val="00A91187"/>
    <w:rsid w:val="00A912B1"/>
    <w:rsid w:val="00A917A6"/>
    <w:rsid w:val="00A92086"/>
    <w:rsid w:val="00A926BC"/>
    <w:rsid w:val="00A94321"/>
    <w:rsid w:val="00A97614"/>
    <w:rsid w:val="00AA5CC1"/>
    <w:rsid w:val="00AA62D2"/>
    <w:rsid w:val="00AB494B"/>
    <w:rsid w:val="00AB597B"/>
    <w:rsid w:val="00AC039D"/>
    <w:rsid w:val="00AC1890"/>
    <w:rsid w:val="00AC224A"/>
    <w:rsid w:val="00AC6DEE"/>
    <w:rsid w:val="00AD2D06"/>
    <w:rsid w:val="00AD61CD"/>
    <w:rsid w:val="00AE164D"/>
    <w:rsid w:val="00AE215D"/>
    <w:rsid w:val="00AE38F4"/>
    <w:rsid w:val="00AE5E68"/>
    <w:rsid w:val="00AE6FDE"/>
    <w:rsid w:val="00AF0887"/>
    <w:rsid w:val="00AF7F99"/>
    <w:rsid w:val="00B00055"/>
    <w:rsid w:val="00B05022"/>
    <w:rsid w:val="00B05825"/>
    <w:rsid w:val="00B1090C"/>
    <w:rsid w:val="00B17280"/>
    <w:rsid w:val="00B20886"/>
    <w:rsid w:val="00B21A05"/>
    <w:rsid w:val="00B21B68"/>
    <w:rsid w:val="00B301E0"/>
    <w:rsid w:val="00B371F6"/>
    <w:rsid w:val="00B44132"/>
    <w:rsid w:val="00B45207"/>
    <w:rsid w:val="00B4577C"/>
    <w:rsid w:val="00B45AD1"/>
    <w:rsid w:val="00B50094"/>
    <w:rsid w:val="00B503E0"/>
    <w:rsid w:val="00B54687"/>
    <w:rsid w:val="00B54AEB"/>
    <w:rsid w:val="00B55342"/>
    <w:rsid w:val="00B55DA9"/>
    <w:rsid w:val="00B560F9"/>
    <w:rsid w:val="00B56A9B"/>
    <w:rsid w:val="00B6123F"/>
    <w:rsid w:val="00B67E59"/>
    <w:rsid w:val="00B71139"/>
    <w:rsid w:val="00B74E34"/>
    <w:rsid w:val="00B75C47"/>
    <w:rsid w:val="00B84D49"/>
    <w:rsid w:val="00B96DE5"/>
    <w:rsid w:val="00B96E56"/>
    <w:rsid w:val="00B97337"/>
    <w:rsid w:val="00BA2940"/>
    <w:rsid w:val="00BA2DFE"/>
    <w:rsid w:val="00BB3B11"/>
    <w:rsid w:val="00BB3F7A"/>
    <w:rsid w:val="00BB6C14"/>
    <w:rsid w:val="00BC19CC"/>
    <w:rsid w:val="00BC3AF2"/>
    <w:rsid w:val="00BC4B67"/>
    <w:rsid w:val="00BC6A7E"/>
    <w:rsid w:val="00BC6C94"/>
    <w:rsid w:val="00BD4730"/>
    <w:rsid w:val="00BD5140"/>
    <w:rsid w:val="00BD5E4C"/>
    <w:rsid w:val="00BD7D86"/>
    <w:rsid w:val="00BE09EC"/>
    <w:rsid w:val="00BE2299"/>
    <w:rsid w:val="00BE2EA1"/>
    <w:rsid w:val="00BE4341"/>
    <w:rsid w:val="00BE49E6"/>
    <w:rsid w:val="00BF0C47"/>
    <w:rsid w:val="00BF55AD"/>
    <w:rsid w:val="00C00127"/>
    <w:rsid w:val="00C001E7"/>
    <w:rsid w:val="00C016C0"/>
    <w:rsid w:val="00C043AB"/>
    <w:rsid w:val="00C12EDF"/>
    <w:rsid w:val="00C15E5A"/>
    <w:rsid w:val="00C1760D"/>
    <w:rsid w:val="00C2761D"/>
    <w:rsid w:val="00C27ABB"/>
    <w:rsid w:val="00C31E5D"/>
    <w:rsid w:val="00C3367A"/>
    <w:rsid w:val="00C37913"/>
    <w:rsid w:val="00C37CFC"/>
    <w:rsid w:val="00C43636"/>
    <w:rsid w:val="00C44E38"/>
    <w:rsid w:val="00C50791"/>
    <w:rsid w:val="00C50B12"/>
    <w:rsid w:val="00C513BC"/>
    <w:rsid w:val="00C517C3"/>
    <w:rsid w:val="00C52089"/>
    <w:rsid w:val="00C5306E"/>
    <w:rsid w:val="00C64EC4"/>
    <w:rsid w:val="00C67FB8"/>
    <w:rsid w:val="00C73933"/>
    <w:rsid w:val="00C756DF"/>
    <w:rsid w:val="00C765C4"/>
    <w:rsid w:val="00C76A21"/>
    <w:rsid w:val="00C82B91"/>
    <w:rsid w:val="00C84AD5"/>
    <w:rsid w:val="00C90C02"/>
    <w:rsid w:val="00C91C22"/>
    <w:rsid w:val="00C96A47"/>
    <w:rsid w:val="00CA3665"/>
    <w:rsid w:val="00CA49D7"/>
    <w:rsid w:val="00CA5917"/>
    <w:rsid w:val="00CA62CE"/>
    <w:rsid w:val="00CA722D"/>
    <w:rsid w:val="00CB1715"/>
    <w:rsid w:val="00CB186C"/>
    <w:rsid w:val="00CC588B"/>
    <w:rsid w:val="00CC6620"/>
    <w:rsid w:val="00CD65AB"/>
    <w:rsid w:val="00CE2324"/>
    <w:rsid w:val="00CE256D"/>
    <w:rsid w:val="00CE6C2B"/>
    <w:rsid w:val="00CF0F39"/>
    <w:rsid w:val="00D04261"/>
    <w:rsid w:val="00D06EE6"/>
    <w:rsid w:val="00D11E97"/>
    <w:rsid w:val="00D15864"/>
    <w:rsid w:val="00D166A1"/>
    <w:rsid w:val="00D25FD5"/>
    <w:rsid w:val="00D27ECE"/>
    <w:rsid w:val="00D3017E"/>
    <w:rsid w:val="00D33226"/>
    <w:rsid w:val="00D361E7"/>
    <w:rsid w:val="00D364A9"/>
    <w:rsid w:val="00D37F35"/>
    <w:rsid w:val="00D40C41"/>
    <w:rsid w:val="00D435D2"/>
    <w:rsid w:val="00D44A87"/>
    <w:rsid w:val="00D45B31"/>
    <w:rsid w:val="00D47DE6"/>
    <w:rsid w:val="00D521AC"/>
    <w:rsid w:val="00D55BFA"/>
    <w:rsid w:val="00D62DD6"/>
    <w:rsid w:val="00D65FBD"/>
    <w:rsid w:val="00D712B5"/>
    <w:rsid w:val="00D74779"/>
    <w:rsid w:val="00D75A4F"/>
    <w:rsid w:val="00D75C0B"/>
    <w:rsid w:val="00D7634F"/>
    <w:rsid w:val="00D804C2"/>
    <w:rsid w:val="00D85A50"/>
    <w:rsid w:val="00D862BF"/>
    <w:rsid w:val="00DA2609"/>
    <w:rsid w:val="00DA3D69"/>
    <w:rsid w:val="00DA40A0"/>
    <w:rsid w:val="00DA47FD"/>
    <w:rsid w:val="00DB4707"/>
    <w:rsid w:val="00DB4DAA"/>
    <w:rsid w:val="00DB6F19"/>
    <w:rsid w:val="00DD1731"/>
    <w:rsid w:val="00DD312F"/>
    <w:rsid w:val="00DD41D9"/>
    <w:rsid w:val="00DD4B9F"/>
    <w:rsid w:val="00DF08C4"/>
    <w:rsid w:val="00DF4B42"/>
    <w:rsid w:val="00DF748D"/>
    <w:rsid w:val="00E03431"/>
    <w:rsid w:val="00E0387D"/>
    <w:rsid w:val="00E039FB"/>
    <w:rsid w:val="00E04829"/>
    <w:rsid w:val="00E050D8"/>
    <w:rsid w:val="00E05469"/>
    <w:rsid w:val="00E06F01"/>
    <w:rsid w:val="00E148D8"/>
    <w:rsid w:val="00E164E4"/>
    <w:rsid w:val="00E21393"/>
    <w:rsid w:val="00E22E77"/>
    <w:rsid w:val="00E2477A"/>
    <w:rsid w:val="00E247EE"/>
    <w:rsid w:val="00E2607F"/>
    <w:rsid w:val="00E30EA0"/>
    <w:rsid w:val="00E315CA"/>
    <w:rsid w:val="00E31C4B"/>
    <w:rsid w:val="00E32CA5"/>
    <w:rsid w:val="00E32CFF"/>
    <w:rsid w:val="00E330A6"/>
    <w:rsid w:val="00E3563D"/>
    <w:rsid w:val="00E36A1B"/>
    <w:rsid w:val="00E43D81"/>
    <w:rsid w:val="00E4449B"/>
    <w:rsid w:val="00E45219"/>
    <w:rsid w:val="00E500E6"/>
    <w:rsid w:val="00E51403"/>
    <w:rsid w:val="00E52C46"/>
    <w:rsid w:val="00E54E3A"/>
    <w:rsid w:val="00E56B4C"/>
    <w:rsid w:val="00E66415"/>
    <w:rsid w:val="00E70EF5"/>
    <w:rsid w:val="00E71630"/>
    <w:rsid w:val="00E71BB0"/>
    <w:rsid w:val="00E722BE"/>
    <w:rsid w:val="00E72DC2"/>
    <w:rsid w:val="00E7586C"/>
    <w:rsid w:val="00E81EBF"/>
    <w:rsid w:val="00E86E3E"/>
    <w:rsid w:val="00E91FB5"/>
    <w:rsid w:val="00E922B0"/>
    <w:rsid w:val="00E92841"/>
    <w:rsid w:val="00EA0805"/>
    <w:rsid w:val="00EA145B"/>
    <w:rsid w:val="00EA319D"/>
    <w:rsid w:val="00EA587A"/>
    <w:rsid w:val="00EA6709"/>
    <w:rsid w:val="00EB0C75"/>
    <w:rsid w:val="00EB152D"/>
    <w:rsid w:val="00EC2483"/>
    <w:rsid w:val="00EC2B79"/>
    <w:rsid w:val="00EC4BC0"/>
    <w:rsid w:val="00EC65F0"/>
    <w:rsid w:val="00ED1725"/>
    <w:rsid w:val="00ED193B"/>
    <w:rsid w:val="00ED58EF"/>
    <w:rsid w:val="00EE5C0E"/>
    <w:rsid w:val="00EE602A"/>
    <w:rsid w:val="00EE663F"/>
    <w:rsid w:val="00EE6F69"/>
    <w:rsid w:val="00EF3DF1"/>
    <w:rsid w:val="00EF4B54"/>
    <w:rsid w:val="00EF57A4"/>
    <w:rsid w:val="00F01779"/>
    <w:rsid w:val="00F02BFF"/>
    <w:rsid w:val="00F04D2F"/>
    <w:rsid w:val="00F16AA3"/>
    <w:rsid w:val="00F20FB0"/>
    <w:rsid w:val="00F26296"/>
    <w:rsid w:val="00F31CE3"/>
    <w:rsid w:val="00F40EE3"/>
    <w:rsid w:val="00F431E9"/>
    <w:rsid w:val="00F438E0"/>
    <w:rsid w:val="00F43C3F"/>
    <w:rsid w:val="00F468D5"/>
    <w:rsid w:val="00F47B04"/>
    <w:rsid w:val="00F5078B"/>
    <w:rsid w:val="00F629F5"/>
    <w:rsid w:val="00F66244"/>
    <w:rsid w:val="00F75398"/>
    <w:rsid w:val="00F76DBF"/>
    <w:rsid w:val="00F7793E"/>
    <w:rsid w:val="00F8540F"/>
    <w:rsid w:val="00F90900"/>
    <w:rsid w:val="00F95205"/>
    <w:rsid w:val="00F9615B"/>
    <w:rsid w:val="00F963D0"/>
    <w:rsid w:val="00F96D29"/>
    <w:rsid w:val="00FA59E4"/>
    <w:rsid w:val="00FA711F"/>
    <w:rsid w:val="00FA7C15"/>
    <w:rsid w:val="00FB03C1"/>
    <w:rsid w:val="00FB229B"/>
    <w:rsid w:val="00FB3403"/>
    <w:rsid w:val="00FB3DB4"/>
    <w:rsid w:val="00FC1895"/>
    <w:rsid w:val="00FC2259"/>
    <w:rsid w:val="00FC2920"/>
    <w:rsid w:val="00FD00B5"/>
    <w:rsid w:val="00FD1EA1"/>
    <w:rsid w:val="00FD371E"/>
    <w:rsid w:val="00FD45DF"/>
    <w:rsid w:val="00FE2B6D"/>
    <w:rsid w:val="00FE3731"/>
    <w:rsid w:val="00FE6593"/>
    <w:rsid w:val="00FE6BA3"/>
    <w:rsid w:val="00FE6ECF"/>
    <w:rsid w:val="00FE7C80"/>
    <w:rsid w:val="00FF11F8"/>
    <w:rsid w:val="00FF17D7"/>
    <w:rsid w:val="00FF3FFA"/>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E9AF"/>
  <w15:docId w15:val="{A2C965CC-DD3E-4FB1-AA8D-1ADC794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B7AAB"/>
    <w:pPr>
      <w:spacing w:line="360" w:lineRule="auto"/>
      <w:ind w:right="21"/>
      <w:jc w:val="center"/>
      <w:outlineLvl w:val="0"/>
    </w:pPr>
    <w:rPr>
      <w:b/>
      <w:sz w:val="24"/>
      <w:szCs w:val="24"/>
      <w:lang w:val="en-US"/>
    </w:rPr>
  </w:style>
  <w:style w:type="paragraph" w:styleId="Heading2">
    <w:name w:val="heading 2"/>
    <w:basedOn w:val="BodyText"/>
    <w:next w:val="Normal"/>
    <w:link w:val="Heading2Char"/>
    <w:uiPriority w:val="9"/>
    <w:unhideWhenUsed/>
    <w:qFormat/>
    <w:rsid w:val="0057673F"/>
    <w:pPr>
      <w:spacing w:line="360" w:lineRule="auto"/>
      <w:jc w:val="both"/>
      <w:outlineLvl w:val="1"/>
    </w:pPr>
    <w:rPr>
      <w:b/>
      <w:bCs/>
      <w:lang w:val="en-US"/>
    </w:rPr>
  </w:style>
  <w:style w:type="paragraph" w:styleId="Heading3">
    <w:name w:val="heading 3"/>
    <w:basedOn w:val="ListParagraph"/>
    <w:next w:val="Normal"/>
    <w:link w:val="Heading3Char"/>
    <w:uiPriority w:val="9"/>
    <w:unhideWhenUsed/>
    <w:qFormat/>
    <w:rsid w:val="00F9615B"/>
    <w:pPr>
      <w:numPr>
        <w:ilvl w:val="2"/>
        <w:numId w:val="30"/>
      </w:numPr>
      <w:spacing w:line="480" w:lineRule="auto"/>
      <w:ind w:left="1276"/>
      <w:jc w:val="both"/>
      <w:outlineLvl w:val="2"/>
    </w:pPr>
    <w:rPr>
      <w:b/>
      <w:bCs/>
      <w:color w:val="000000" w:themeColor="text1"/>
      <w:sz w:val="24"/>
      <w:szCs w:val="24"/>
    </w:rPr>
  </w:style>
  <w:style w:type="paragraph" w:styleId="Heading4">
    <w:name w:val="heading 4"/>
    <w:basedOn w:val="Heading5"/>
    <w:next w:val="Normal"/>
    <w:link w:val="Heading4Char"/>
    <w:uiPriority w:val="9"/>
    <w:unhideWhenUsed/>
    <w:qFormat/>
    <w:rsid w:val="00D62DD6"/>
    <w:pPr>
      <w:numPr>
        <w:ilvl w:val="0"/>
        <w:numId w:val="28"/>
      </w:numPr>
      <w:ind w:left="1276"/>
      <w:outlineLvl w:val="3"/>
    </w:pPr>
  </w:style>
  <w:style w:type="paragraph" w:styleId="Heading5">
    <w:name w:val="heading 5"/>
    <w:basedOn w:val="ListParagraph"/>
    <w:next w:val="Normal"/>
    <w:link w:val="Heading5Char"/>
    <w:uiPriority w:val="9"/>
    <w:unhideWhenUsed/>
    <w:qFormat/>
    <w:rsid w:val="00B75C47"/>
    <w:pPr>
      <w:numPr>
        <w:ilvl w:val="4"/>
        <w:numId w:val="14"/>
      </w:numPr>
      <w:spacing w:line="480" w:lineRule="auto"/>
      <w:ind w:left="1843" w:hanging="425"/>
      <w:jc w:val="both"/>
      <w:outlineLvl w:val="4"/>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AAB"/>
    <w:rPr>
      <w:rFonts w:ascii="Times New Roman" w:eastAsia="Times New Roman" w:hAnsi="Times New Roman" w:cs="Times New Roman"/>
      <w:b/>
      <w:sz w:val="24"/>
      <w:szCs w:val="24"/>
    </w:rPr>
  </w:style>
  <w:style w:type="paragraph" w:styleId="BodyText">
    <w:name w:val="Body Text"/>
    <w:basedOn w:val="Normal"/>
    <w:link w:val="BodyTextChar"/>
    <w:uiPriority w:val="1"/>
    <w:qFormat/>
    <w:rsid w:val="00066FF4"/>
    <w:rPr>
      <w:sz w:val="24"/>
      <w:szCs w:val="24"/>
    </w:rPr>
  </w:style>
  <w:style w:type="character" w:customStyle="1" w:styleId="BodyTextChar">
    <w:name w:val="Body Text Char"/>
    <w:basedOn w:val="DefaultParagraphFont"/>
    <w:link w:val="BodyText"/>
    <w:uiPriority w:val="1"/>
    <w:rsid w:val="00066FF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13046"/>
    <w:pPr>
      <w:widowControl/>
      <w:autoSpaceDE/>
      <w:autoSpaceDN/>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013046"/>
    <w:rPr>
      <w:color w:val="0563C1" w:themeColor="hyperlink"/>
      <w:u w:val="single"/>
    </w:rPr>
  </w:style>
  <w:style w:type="character" w:customStyle="1" w:styleId="UnresolvedMention1">
    <w:name w:val="Unresolved Mention1"/>
    <w:basedOn w:val="DefaultParagraphFont"/>
    <w:uiPriority w:val="99"/>
    <w:semiHidden/>
    <w:unhideWhenUsed/>
    <w:rsid w:val="00013046"/>
    <w:rPr>
      <w:color w:val="605E5C"/>
      <w:shd w:val="clear" w:color="auto" w:fill="E1DFDD"/>
    </w:rPr>
  </w:style>
  <w:style w:type="table" w:styleId="TableGrid">
    <w:name w:val="Table Grid"/>
    <w:basedOn w:val="TableNormal"/>
    <w:uiPriority w:val="39"/>
    <w:rsid w:val="0001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130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13046"/>
    <w:rPr>
      <w:color w:val="808080"/>
    </w:rPr>
  </w:style>
  <w:style w:type="character" w:customStyle="1" w:styleId="Heading2Char">
    <w:name w:val="Heading 2 Char"/>
    <w:basedOn w:val="DefaultParagraphFont"/>
    <w:link w:val="Heading2"/>
    <w:uiPriority w:val="9"/>
    <w:rsid w:val="0057673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82C8B"/>
    <w:pPr>
      <w:tabs>
        <w:tab w:val="center" w:pos="4680"/>
        <w:tab w:val="right" w:pos="9360"/>
      </w:tabs>
    </w:pPr>
  </w:style>
  <w:style w:type="character" w:customStyle="1" w:styleId="HeaderChar">
    <w:name w:val="Header Char"/>
    <w:basedOn w:val="DefaultParagraphFont"/>
    <w:link w:val="Header"/>
    <w:uiPriority w:val="99"/>
    <w:rsid w:val="00782C8B"/>
    <w:rPr>
      <w:rFonts w:ascii="Times New Roman" w:eastAsia="Times New Roman" w:hAnsi="Times New Roman" w:cs="Times New Roman"/>
      <w:lang w:val="id"/>
    </w:rPr>
  </w:style>
  <w:style w:type="paragraph" w:styleId="Footer">
    <w:name w:val="footer"/>
    <w:basedOn w:val="Normal"/>
    <w:link w:val="FooterChar"/>
    <w:uiPriority w:val="99"/>
    <w:unhideWhenUsed/>
    <w:rsid w:val="00782C8B"/>
    <w:pPr>
      <w:tabs>
        <w:tab w:val="center" w:pos="4680"/>
        <w:tab w:val="right" w:pos="9360"/>
      </w:tabs>
    </w:pPr>
  </w:style>
  <w:style w:type="character" w:customStyle="1" w:styleId="FooterChar">
    <w:name w:val="Footer Char"/>
    <w:basedOn w:val="DefaultParagraphFont"/>
    <w:link w:val="Footer"/>
    <w:uiPriority w:val="99"/>
    <w:rsid w:val="00782C8B"/>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EA6709"/>
    <w:pPr>
      <w:keepNext/>
      <w:keepLines/>
      <w:widowControl/>
      <w:autoSpaceDE/>
      <w:autoSpaceDN/>
      <w:spacing w:before="240" w:line="259" w:lineRule="auto"/>
      <w:jc w:val="left"/>
      <w:outlineLvl w:val="9"/>
    </w:pPr>
    <w:rPr>
      <w:rFonts w:asciiTheme="majorHAnsi" w:eastAsiaTheme="majorEastAsia" w:hAnsiTheme="majorHAnsi" w:cstheme="majorBidi"/>
      <w:b w:val="0"/>
      <w:bCs/>
      <w:color w:val="2F5496" w:themeColor="accent1" w:themeShade="BF"/>
      <w:sz w:val="32"/>
      <w:szCs w:val="32"/>
    </w:rPr>
  </w:style>
  <w:style w:type="paragraph" w:styleId="TOC1">
    <w:name w:val="toc 1"/>
    <w:basedOn w:val="Normal"/>
    <w:next w:val="Normal"/>
    <w:autoRedefine/>
    <w:uiPriority w:val="39"/>
    <w:unhideWhenUsed/>
    <w:rsid w:val="00485185"/>
    <w:pPr>
      <w:tabs>
        <w:tab w:val="right" w:leader="dot" w:pos="7927"/>
      </w:tabs>
      <w:spacing w:after="100" w:line="360" w:lineRule="auto"/>
    </w:pPr>
    <w:rPr>
      <w:noProof/>
      <w:color w:val="000000" w:themeColor="text1"/>
      <w:sz w:val="24"/>
      <w:szCs w:val="24"/>
      <w:lang w:val="en-US"/>
    </w:rPr>
  </w:style>
  <w:style w:type="paragraph" w:styleId="TOC2">
    <w:name w:val="toc 2"/>
    <w:basedOn w:val="Normal"/>
    <w:next w:val="Normal"/>
    <w:autoRedefine/>
    <w:uiPriority w:val="39"/>
    <w:unhideWhenUsed/>
    <w:rsid w:val="008B144C"/>
    <w:pPr>
      <w:tabs>
        <w:tab w:val="right" w:leader="dot" w:pos="7927"/>
      </w:tabs>
      <w:spacing w:after="100" w:line="360" w:lineRule="auto"/>
      <w:ind w:left="220" w:firstLine="64"/>
    </w:pPr>
  </w:style>
  <w:style w:type="character" w:styleId="CommentReference">
    <w:name w:val="annotation reference"/>
    <w:basedOn w:val="DefaultParagraphFont"/>
    <w:uiPriority w:val="99"/>
    <w:semiHidden/>
    <w:unhideWhenUsed/>
    <w:rsid w:val="00567869"/>
    <w:rPr>
      <w:sz w:val="16"/>
      <w:szCs w:val="16"/>
    </w:rPr>
  </w:style>
  <w:style w:type="paragraph" w:styleId="CommentText">
    <w:name w:val="annotation text"/>
    <w:basedOn w:val="Normal"/>
    <w:link w:val="CommentTextChar"/>
    <w:uiPriority w:val="99"/>
    <w:semiHidden/>
    <w:unhideWhenUsed/>
    <w:rsid w:val="00567869"/>
    <w:rPr>
      <w:sz w:val="20"/>
      <w:szCs w:val="20"/>
    </w:rPr>
  </w:style>
  <w:style w:type="character" w:customStyle="1" w:styleId="CommentTextChar">
    <w:name w:val="Comment Text Char"/>
    <w:basedOn w:val="DefaultParagraphFont"/>
    <w:link w:val="CommentText"/>
    <w:uiPriority w:val="99"/>
    <w:semiHidden/>
    <w:rsid w:val="0056786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567869"/>
    <w:rPr>
      <w:b/>
      <w:bCs/>
    </w:rPr>
  </w:style>
  <w:style w:type="character" w:customStyle="1" w:styleId="CommentSubjectChar">
    <w:name w:val="Comment Subject Char"/>
    <w:basedOn w:val="CommentTextChar"/>
    <w:link w:val="CommentSubject"/>
    <w:uiPriority w:val="99"/>
    <w:semiHidden/>
    <w:rsid w:val="0056786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567869"/>
    <w:rPr>
      <w:rFonts w:ascii="Tahoma" w:hAnsi="Tahoma" w:cs="Tahoma"/>
      <w:sz w:val="16"/>
      <w:szCs w:val="16"/>
    </w:rPr>
  </w:style>
  <w:style w:type="character" w:customStyle="1" w:styleId="BalloonTextChar">
    <w:name w:val="Balloon Text Char"/>
    <w:basedOn w:val="DefaultParagraphFont"/>
    <w:link w:val="BalloonText"/>
    <w:uiPriority w:val="99"/>
    <w:semiHidden/>
    <w:rsid w:val="00567869"/>
    <w:rPr>
      <w:rFonts w:ascii="Tahoma" w:eastAsia="Times New Roman" w:hAnsi="Tahoma" w:cs="Tahoma"/>
      <w:sz w:val="16"/>
      <w:szCs w:val="16"/>
      <w:lang w:val="id"/>
    </w:rPr>
  </w:style>
  <w:style w:type="paragraph" w:styleId="NoSpacing">
    <w:name w:val="No Spacing"/>
    <w:uiPriority w:val="1"/>
    <w:qFormat/>
    <w:rsid w:val="001F370A"/>
    <w:pPr>
      <w:widowControl w:val="0"/>
      <w:autoSpaceDE w:val="0"/>
      <w:autoSpaceDN w:val="0"/>
      <w:spacing w:after="0" w:line="240" w:lineRule="auto"/>
    </w:pPr>
    <w:rPr>
      <w:rFonts w:ascii="Times New Roman" w:eastAsia="Times New Roman" w:hAnsi="Times New Roman" w:cs="Times New Roman"/>
      <w:lang w:val="id"/>
    </w:rPr>
  </w:style>
  <w:style w:type="character" w:styleId="Emphasis">
    <w:name w:val="Emphasis"/>
    <w:basedOn w:val="DefaultParagraphFont"/>
    <w:uiPriority w:val="20"/>
    <w:qFormat/>
    <w:rsid w:val="001B2A35"/>
    <w:rPr>
      <w:i/>
      <w:iCs/>
    </w:rPr>
  </w:style>
  <w:style w:type="character" w:customStyle="1" w:styleId="Heading3Char">
    <w:name w:val="Heading 3 Char"/>
    <w:basedOn w:val="DefaultParagraphFont"/>
    <w:link w:val="Heading3"/>
    <w:uiPriority w:val="9"/>
    <w:rsid w:val="00F9615B"/>
    <w:rPr>
      <w:b/>
      <w:bCs/>
      <w:color w:val="000000" w:themeColor="text1"/>
      <w:sz w:val="24"/>
      <w:szCs w:val="24"/>
    </w:rPr>
  </w:style>
  <w:style w:type="character" w:customStyle="1" w:styleId="UnresolvedMention2">
    <w:name w:val="Unresolved Mention2"/>
    <w:basedOn w:val="DefaultParagraphFont"/>
    <w:uiPriority w:val="99"/>
    <w:semiHidden/>
    <w:unhideWhenUsed/>
    <w:rsid w:val="001D15A3"/>
    <w:rPr>
      <w:color w:val="605E5C"/>
      <w:shd w:val="clear" w:color="auto" w:fill="E1DFDD"/>
    </w:rPr>
  </w:style>
  <w:style w:type="paragraph" w:styleId="Bibliography">
    <w:name w:val="Bibliography"/>
    <w:basedOn w:val="Normal"/>
    <w:next w:val="Normal"/>
    <w:uiPriority w:val="37"/>
    <w:unhideWhenUsed/>
    <w:rsid w:val="00B54687"/>
  </w:style>
  <w:style w:type="character" w:customStyle="1" w:styleId="Heading4Char">
    <w:name w:val="Heading 4 Char"/>
    <w:basedOn w:val="DefaultParagraphFont"/>
    <w:link w:val="Heading4"/>
    <w:uiPriority w:val="9"/>
    <w:rsid w:val="00D62DD6"/>
    <w:rPr>
      <w:rFonts w:ascii="Times New Roman" w:hAnsi="Times New Roman" w:cs="Times New Roman"/>
      <w:b/>
      <w:color w:val="000000" w:themeColor="text1"/>
      <w:sz w:val="24"/>
      <w:szCs w:val="24"/>
    </w:rPr>
  </w:style>
  <w:style w:type="character" w:customStyle="1" w:styleId="Heading5Char">
    <w:name w:val="Heading 5 Char"/>
    <w:basedOn w:val="DefaultParagraphFont"/>
    <w:link w:val="Heading5"/>
    <w:uiPriority w:val="9"/>
    <w:rsid w:val="00B75C47"/>
    <w:rPr>
      <w:rFonts w:ascii="Times New Roman" w:hAnsi="Times New Roman" w:cs="Times New Roman"/>
      <w:b/>
      <w:color w:val="000000" w:themeColor="text1"/>
      <w:sz w:val="24"/>
      <w:szCs w:val="24"/>
    </w:rPr>
  </w:style>
  <w:style w:type="paragraph" w:styleId="TOC3">
    <w:name w:val="toc 3"/>
    <w:basedOn w:val="Normal"/>
    <w:next w:val="Normal"/>
    <w:autoRedefine/>
    <w:uiPriority w:val="39"/>
    <w:unhideWhenUsed/>
    <w:rsid w:val="006E0FC6"/>
    <w:pPr>
      <w:spacing w:after="100"/>
      <w:ind w:left="440"/>
    </w:pPr>
  </w:style>
  <w:style w:type="paragraph" w:styleId="Caption">
    <w:name w:val="caption"/>
    <w:basedOn w:val="Normal"/>
    <w:next w:val="Normal"/>
    <w:uiPriority w:val="35"/>
    <w:unhideWhenUsed/>
    <w:qFormat/>
    <w:rsid w:val="008B7C15"/>
    <w:pPr>
      <w:spacing w:after="200"/>
    </w:pPr>
    <w:rPr>
      <w:i/>
      <w:iCs/>
      <w:color w:val="44546A" w:themeColor="text2"/>
      <w:sz w:val="18"/>
      <w:szCs w:val="18"/>
    </w:rPr>
  </w:style>
  <w:style w:type="paragraph" w:styleId="TableofFigures">
    <w:name w:val="table of figures"/>
    <w:basedOn w:val="Normal"/>
    <w:next w:val="Normal"/>
    <w:uiPriority w:val="99"/>
    <w:unhideWhenUsed/>
    <w:rsid w:val="0067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6635">
      <w:bodyDiv w:val="1"/>
      <w:marLeft w:val="0"/>
      <w:marRight w:val="0"/>
      <w:marTop w:val="0"/>
      <w:marBottom w:val="0"/>
      <w:divBdr>
        <w:top w:val="none" w:sz="0" w:space="0" w:color="auto"/>
        <w:left w:val="none" w:sz="0" w:space="0" w:color="auto"/>
        <w:bottom w:val="none" w:sz="0" w:space="0" w:color="auto"/>
        <w:right w:val="none" w:sz="0" w:space="0" w:color="auto"/>
      </w:divBdr>
      <w:divsChild>
        <w:div w:id="1666323605">
          <w:marLeft w:val="0"/>
          <w:marRight w:val="0"/>
          <w:marTop w:val="0"/>
          <w:marBottom w:val="0"/>
          <w:divBdr>
            <w:top w:val="none" w:sz="0" w:space="0" w:color="auto"/>
            <w:left w:val="none" w:sz="0" w:space="0" w:color="auto"/>
            <w:bottom w:val="none" w:sz="0" w:space="0" w:color="auto"/>
            <w:right w:val="none" w:sz="0" w:space="0" w:color="auto"/>
          </w:divBdr>
        </w:div>
        <w:div w:id="573398128">
          <w:marLeft w:val="0"/>
          <w:marRight w:val="0"/>
          <w:marTop w:val="0"/>
          <w:marBottom w:val="0"/>
          <w:divBdr>
            <w:top w:val="none" w:sz="0" w:space="0" w:color="auto"/>
            <w:left w:val="none" w:sz="0" w:space="0" w:color="auto"/>
            <w:bottom w:val="none" w:sz="0" w:space="0" w:color="auto"/>
            <w:right w:val="none" w:sz="0" w:space="0" w:color="auto"/>
          </w:divBdr>
        </w:div>
        <w:div w:id="1433669636">
          <w:marLeft w:val="0"/>
          <w:marRight w:val="0"/>
          <w:marTop w:val="0"/>
          <w:marBottom w:val="0"/>
          <w:divBdr>
            <w:top w:val="none" w:sz="0" w:space="0" w:color="auto"/>
            <w:left w:val="none" w:sz="0" w:space="0" w:color="auto"/>
            <w:bottom w:val="none" w:sz="0" w:space="0" w:color="auto"/>
            <w:right w:val="none" w:sz="0" w:space="0" w:color="auto"/>
          </w:divBdr>
        </w:div>
        <w:div w:id="149637022">
          <w:marLeft w:val="0"/>
          <w:marRight w:val="0"/>
          <w:marTop w:val="0"/>
          <w:marBottom w:val="0"/>
          <w:divBdr>
            <w:top w:val="none" w:sz="0" w:space="0" w:color="auto"/>
            <w:left w:val="none" w:sz="0" w:space="0" w:color="auto"/>
            <w:bottom w:val="none" w:sz="0" w:space="0" w:color="auto"/>
            <w:right w:val="none" w:sz="0" w:space="0" w:color="auto"/>
          </w:divBdr>
        </w:div>
        <w:div w:id="499733939">
          <w:marLeft w:val="0"/>
          <w:marRight w:val="0"/>
          <w:marTop w:val="0"/>
          <w:marBottom w:val="0"/>
          <w:divBdr>
            <w:top w:val="none" w:sz="0" w:space="0" w:color="auto"/>
            <w:left w:val="none" w:sz="0" w:space="0" w:color="auto"/>
            <w:bottom w:val="none" w:sz="0" w:space="0" w:color="auto"/>
            <w:right w:val="none" w:sz="0" w:space="0" w:color="auto"/>
          </w:divBdr>
        </w:div>
        <w:div w:id="1433554202">
          <w:marLeft w:val="0"/>
          <w:marRight w:val="0"/>
          <w:marTop w:val="0"/>
          <w:marBottom w:val="0"/>
          <w:divBdr>
            <w:top w:val="none" w:sz="0" w:space="0" w:color="auto"/>
            <w:left w:val="none" w:sz="0" w:space="0" w:color="auto"/>
            <w:bottom w:val="none" w:sz="0" w:space="0" w:color="auto"/>
            <w:right w:val="none" w:sz="0" w:space="0" w:color="auto"/>
          </w:divBdr>
        </w:div>
        <w:div w:id="1833912751">
          <w:marLeft w:val="0"/>
          <w:marRight w:val="0"/>
          <w:marTop w:val="0"/>
          <w:marBottom w:val="0"/>
          <w:divBdr>
            <w:top w:val="none" w:sz="0" w:space="0" w:color="auto"/>
            <w:left w:val="none" w:sz="0" w:space="0" w:color="auto"/>
            <w:bottom w:val="none" w:sz="0" w:space="0" w:color="auto"/>
            <w:right w:val="none" w:sz="0" w:space="0" w:color="auto"/>
          </w:divBdr>
        </w:div>
        <w:div w:id="1350335018">
          <w:marLeft w:val="0"/>
          <w:marRight w:val="0"/>
          <w:marTop w:val="0"/>
          <w:marBottom w:val="0"/>
          <w:divBdr>
            <w:top w:val="none" w:sz="0" w:space="0" w:color="auto"/>
            <w:left w:val="none" w:sz="0" w:space="0" w:color="auto"/>
            <w:bottom w:val="none" w:sz="0" w:space="0" w:color="auto"/>
            <w:right w:val="none" w:sz="0" w:space="0" w:color="auto"/>
          </w:divBdr>
        </w:div>
        <w:div w:id="1156652164">
          <w:marLeft w:val="0"/>
          <w:marRight w:val="0"/>
          <w:marTop w:val="0"/>
          <w:marBottom w:val="0"/>
          <w:divBdr>
            <w:top w:val="none" w:sz="0" w:space="0" w:color="auto"/>
            <w:left w:val="none" w:sz="0" w:space="0" w:color="auto"/>
            <w:bottom w:val="none" w:sz="0" w:space="0" w:color="auto"/>
            <w:right w:val="none" w:sz="0" w:space="0" w:color="auto"/>
          </w:divBdr>
        </w:div>
        <w:div w:id="147866873">
          <w:marLeft w:val="0"/>
          <w:marRight w:val="0"/>
          <w:marTop w:val="0"/>
          <w:marBottom w:val="0"/>
          <w:divBdr>
            <w:top w:val="none" w:sz="0" w:space="0" w:color="auto"/>
            <w:left w:val="none" w:sz="0" w:space="0" w:color="auto"/>
            <w:bottom w:val="none" w:sz="0" w:space="0" w:color="auto"/>
            <w:right w:val="none" w:sz="0" w:space="0" w:color="auto"/>
          </w:divBdr>
        </w:div>
        <w:div w:id="325524004">
          <w:marLeft w:val="0"/>
          <w:marRight w:val="0"/>
          <w:marTop w:val="0"/>
          <w:marBottom w:val="0"/>
          <w:divBdr>
            <w:top w:val="none" w:sz="0" w:space="0" w:color="auto"/>
            <w:left w:val="none" w:sz="0" w:space="0" w:color="auto"/>
            <w:bottom w:val="none" w:sz="0" w:space="0" w:color="auto"/>
            <w:right w:val="none" w:sz="0" w:space="0" w:color="auto"/>
          </w:divBdr>
        </w:div>
        <w:div w:id="1765105503">
          <w:marLeft w:val="0"/>
          <w:marRight w:val="0"/>
          <w:marTop w:val="0"/>
          <w:marBottom w:val="0"/>
          <w:divBdr>
            <w:top w:val="none" w:sz="0" w:space="0" w:color="auto"/>
            <w:left w:val="none" w:sz="0" w:space="0" w:color="auto"/>
            <w:bottom w:val="none" w:sz="0" w:space="0" w:color="auto"/>
            <w:right w:val="none" w:sz="0" w:space="0" w:color="auto"/>
          </w:divBdr>
        </w:div>
        <w:div w:id="1898121885">
          <w:marLeft w:val="0"/>
          <w:marRight w:val="0"/>
          <w:marTop w:val="0"/>
          <w:marBottom w:val="0"/>
          <w:divBdr>
            <w:top w:val="none" w:sz="0" w:space="0" w:color="auto"/>
            <w:left w:val="none" w:sz="0" w:space="0" w:color="auto"/>
            <w:bottom w:val="none" w:sz="0" w:space="0" w:color="auto"/>
            <w:right w:val="none" w:sz="0" w:space="0" w:color="auto"/>
          </w:divBdr>
        </w:div>
        <w:div w:id="561908606">
          <w:marLeft w:val="0"/>
          <w:marRight w:val="0"/>
          <w:marTop w:val="0"/>
          <w:marBottom w:val="0"/>
          <w:divBdr>
            <w:top w:val="none" w:sz="0" w:space="0" w:color="auto"/>
            <w:left w:val="none" w:sz="0" w:space="0" w:color="auto"/>
            <w:bottom w:val="none" w:sz="0" w:space="0" w:color="auto"/>
            <w:right w:val="none" w:sz="0" w:space="0" w:color="auto"/>
          </w:divBdr>
        </w:div>
        <w:div w:id="1744335237">
          <w:marLeft w:val="0"/>
          <w:marRight w:val="0"/>
          <w:marTop w:val="0"/>
          <w:marBottom w:val="0"/>
          <w:divBdr>
            <w:top w:val="none" w:sz="0" w:space="0" w:color="auto"/>
            <w:left w:val="none" w:sz="0" w:space="0" w:color="auto"/>
            <w:bottom w:val="none" w:sz="0" w:space="0" w:color="auto"/>
            <w:right w:val="none" w:sz="0" w:space="0" w:color="auto"/>
          </w:divBdr>
        </w:div>
        <w:div w:id="314578597">
          <w:marLeft w:val="0"/>
          <w:marRight w:val="0"/>
          <w:marTop w:val="0"/>
          <w:marBottom w:val="0"/>
          <w:divBdr>
            <w:top w:val="none" w:sz="0" w:space="0" w:color="auto"/>
            <w:left w:val="none" w:sz="0" w:space="0" w:color="auto"/>
            <w:bottom w:val="none" w:sz="0" w:space="0" w:color="auto"/>
            <w:right w:val="none" w:sz="0" w:space="0" w:color="auto"/>
          </w:divBdr>
        </w:div>
        <w:div w:id="1174995933">
          <w:marLeft w:val="0"/>
          <w:marRight w:val="0"/>
          <w:marTop w:val="0"/>
          <w:marBottom w:val="0"/>
          <w:divBdr>
            <w:top w:val="none" w:sz="0" w:space="0" w:color="auto"/>
            <w:left w:val="none" w:sz="0" w:space="0" w:color="auto"/>
            <w:bottom w:val="none" w:sz="0" w:space="0" w:color="auto"/>
            <w:right w:val="none" w:sz="0" w:space="0" w:color="auto"/>
          </w:divBdr>
        </w:div>
        <w:div w:id="771976154">
          <w:marLeft w:val="0"/>
          <w:marRight w:val="0"/>
          <w:marTop w:val="0"/>
          <w:marBottom w:val="0"/>
          <w:divBdr>
            <w:top w:val="none" w:sz="0" w:space="0" w:color="auto"/>
            <w:left w:val="none" w:sz="0" w:space="0" w:color="auto"/>
            <w:bottom w:val="none" w:sz="0" w:space="0" w:color="auto"/>
            <w:right w:val="none" w:sz="0" w:space="0" w:color="auto"/>
          </w:divBdr>
        </w:div>
        <w:div w:id="1121723017">
          <w:marLeft w:val="0"/>
          <w:marRight w:val="0"/>
          <w:marTop w:val="0"/>
          <w:marBottom w:val="0"/>
          <w:divBdr>
            <w:top w:val="none" w:sz="0" w:space="0" w:color="auto"/>
            <w:left w:val="none" w:sz="0" w:space="0" w:color="auto"/>
            <w:bottom w:val="none" w:sz="0" w:space="0" w:color="auto"/>
            <w:right w:val="none" w:sz="0" w:space="0" w:color="auto"/>
          </w:divBdr>
        </w:div>
        <w:div w:id="105775297">
          <w:marLeft w:val="0"/>
          <w:marRight w:val="0"/>
          <w:marTop w:val="0"/>
          <w:marBottom w:val="0"/>
          <w:divBdr>
            <w:top w:val="none" w:sz="0" w:space="0" w:color="auto"/>
            <w:left w:val="none" w:sz="0" w:space="0" w:color="auto"/>
            <w:bottom w:val="none" w:sz="0" w:space="0" w:color="auto"/>
            <w:right w:val="none" w:sz="0" w:space="0" w:color="auto"/>
          </w:divBdr>
        </w:div>
        <w:div w:id="2067988817">
          <w:marLeft w:val="0"/>
          <w:marRight w:val="0"/>
          <w:marTop w:val="0"/>
          <w:marBottom w:val="0"/>
          <w:divBdr>
            <w:top w:val="none" w:sz="0" w:space="0" w:color="auto"/>
            <w:left w:val="none" w:sz="0" w:space="0" w:color="auto"/>
            <w:bottom w:val="none" w:sz="0" w:space="0" w:color="auto"/>
            <w:right w:val="none" w:sz="0" w:space="0" w:color="auto"/>
          </w:divBdr>
        </w:div>
        <w:div w:id="187066240">
          <w:marLeft w:val="0"/>
          <w:marRight w:val="0"/>
          <w:marTop w:val="0"/>
          <w:marBottom w:val="0"/>
          <w:divBdr>
            <w:top w:val="none" w:sz="0" w:space="0" w:color="auto"/>
            <w:left w:val="none" w:sz="0" w:space="0" w:color="auto"/>
            <w:bottom w:val="none" w:sz="0" w:space="0" w:color="auto"/>
            <w:right w:val="none" w:sz="0" w:space="0" w:color="auto"/>
          </w:divBdr>
        </w:div>
        <w:div w:id="1061487218">
          <w:marLeft w:val="0"/>
          <w:marRight w:val="0"/>
          <w:marTop w:val="0"/>
          <w:marBottom w:val="0"/>
          <w:divBdr>
            <w:top w:val="none" w:sz="0" w:space="0" w:color="auto"/>
            <w:left w:val="none" w:sz="0" w:space="0" w:color="auto"/>
            <w:bottom w:val="none" w:sz="0" w:space="0" w:color="auto"/>
            <w:right w:val="none" w:sz="0" w:space="0" w:color="auto"/>
          </w:divBdr>
        </w:div>
        <w:div w:id="1628471168">
          <w:marLeft w:val="0"/>
          <w:marRight w:val="0"/>
          <w:marTop w:val="0"/>
          <w:marBottom w:val="0"/>
          <w:divBdr>
            <w:top w:val="none" w:sz="0" w:space="0" w:color="auto"/>
            <w:left w:val="none" w:sz="0" w:space="0" w:color="auto"/>
            <w:bottom w:val="none" w:sz="0" w:space="0" w:color="auto"/>
            <w:right w:val="none" w:sz="0" w:space="0" w:color="auto"/>
          </w:divBdr>
        </w:div>
        <w:div w:id="2066054320">
          <w:marLeft w:val="0"/>
          <w:marRight w:val="0"/>
          <w:marTop w:val="0"/>
          <w:marBottom w:val="0"/>
          <w:divBdr>
            <w:top w:val="none" w:sz="0" w:space="0" w:color="auto"/>
            <w:left w:val="none" w:sz="0" w:space="0" w:color="auto"/>
            <w:bottom w:val="none" w:sz="0" w:space="0" w:color="auto"/>
            <w:right w:val="none" w:sz="0" w:space="0" w:color="auto"/>
          </w:divBdr>
        </w:div>
      </w:divsChild>
    </w:div>
    <w:div w:id="343021142">
      <w:bodyDiv w:val="1"/>
      <w:marLeft w:val="0"/>
      <w:marRight w:val="0"/>
      <w:marTop w:val="0"/>
      <w:marBottom w:val="0"/>
      <w:divBdr>
        <w:top w:val="none" w:sz="0" w:space="0" w:color="auto"/>
        <w:left w:val="none" w:sz="0" w:space="0" w:color="auto"/>
        <w:bottom w:val="none" w:sz="0" w:space="0" w:color="auto"/>
        <w:right w:val="none" w:sz="0" w:space="0" w:color="auto"/>
      </w:divBdr>
    </w:div>
    <w:div w:id="554052091">
      <w:bodyDiv w:val="1"/>
      <w:marLeft w:val="0"/>
      <w:marRight w:val="0"/>
      <w:marTop w:val="0"/>
      <w:marBottom w:val="0"/>
      <w:divBdr>
        <w:top w:val="none" w:sz="0" w:space="0" w:color="auto"/>
        <w:left w:val="none" w:sz="0" w:space="0" w:color="auto"/>
        <w:bottom w:val="none" w:sz="0" w:space="0" w:color="auto"/>
        <w:right w:val="none" w:sz="0" w:space="0" w:color="auto"/>
      </w:divBdr>
    </w:div>
    <w:div w:id="559636878">
      <w:bodyDiv w:val="1"/>
      <w:marLeft w:val="0"/>
      <w:marRight w:val="0"/>
      <w:marTop w:val="0"/>
      <w:marBottom w:val="0"/>
      <w:divBdr>
        <w:top w:val="none" w:sz="0" w:space="0" w:color="auto"/>
        <w:left w:val="none" w:sz="0" w:space="0" w:color="auto"/>
        <w:bottom w:val="none" w:sz="0" w:space="0" w:color="auto"/>
        <w:right w:val="none" w:sz="0" w:space="0" w:color="auto"/>
      </w:divBdr>
    </w:div>
    <w:div w:id="648755825">
      <w:bodyDiv w:val="1"/>
      <w:marLeft w:val="0"/>
      <w:marRight w:val="0"/>
      <w:marTop w:val="0"/>
      <w:marBottom w:val="0"/>
      <w:divBdr>
        <w:top w:val="none" w:sz="0" w:space="0" w:color="auto"/>
        <w:left w:val="none" w:sz="0" w:space="0" w:color="auto"/>
        <w:bottom w:val="none" w:sz="0" w:space="0" w:color="auto"/>
        <w:right w:val="none" w:sz="0" w:space="0" w:color="auto"/>
      </w:divBdr>
    </w:div>
    <w:div w:id="672729420">
      <w:bodyDiv w:val="1"/>
      <w:marLeft w:val="0"/>
      <w:marRight w:val="0"/>
      <w:marTop w:val="0"/>
      <w:marBottom w:val="0"/>
      <w:divBdr>
        <w:top w:val="none" w:sz="0" w:space="0" w:color="auto"/>
        <w:left w:val="none" w:sz="0" w:space="0" w:color="auto"/>
        <w:bottom w:val="none" w:sz="0" w:space="0" w:color="auto"/>
        <w:right w:val="none" w:sz="0" w:space="0" w:color="auto"/>
      </w:divBdr>
    </w:div>
    <w:div w:id="691492269">
      <w:bodyDiv w:val="1"/>
      <w:marLeft w:val="0"/>
      <w:marRight w:val="0"/>
      <w:marTop w:val="0"/>
      <w:marBottom w:val="0"/>
      <w:divBdr>
        <w:top w:val="none" w:sz="0" w:space="0" w:color="auto"/>
        <w:left w:val="none" w:sz="0" w:space="0" w:color="auto"/>
        <w:bottom w:val="none" w:sz="0" w:space="0" w:color="auto"/>
        <w:right w:val="none" w:sz="0" w:space="0" w:color="auto"/>
      </w:divBdr>
    </w:div>
    <w:div w:id="695615629">
      <w:bodyDiv w:val="1"/>
      <w:marLeft w:val="0"/>
      <w:marRight w:val="0"/>
      <w:marTop w:val="0"/>
      <w:marBottom w:val="0"/>
      <w:divBdr>
        <w:top w:val="none" w:sz="0" w:space="0" w:color="auto"/>
        <w:left w:val="none" w:sz="0" w:space="0" w:color="auto"/>
        <w:bottom w:val="none" w:sz="0" w:space="0" w:color="auto"/>
        <w:right w:val="none" w:sz="0" w:space="0" w:color="auto"/>
      </w:divBdr>
    </w:div>
    <w:div w:id="789132469">
      <w:bodyDiv w:val="1"/>
      <w:marLeft w:val="0"/>
      <w:marRight w:val="0"/>
      <w:marTop w:val="0"/>
      <w:marBottom w:val="0"/>
      <w:divBdr>
        <w:top w:val="none" w:sz="0" w:space="0" w:color="auto"/>
        <w:left w:val="none" w:sz="0" w:space="0" w:color="auto"/>
        <w:bottom w:val="none" w:sz="0" w:space="0" w:color="auto"/>
        <w:right w:val="none" w:sz="0" w:space="0" w:color="auto"/>
      </w:divBdr>
    </w:div>
    <w:div w:id="875779783">
      <w:bodyDiv w:val="1"/>
      <w:marLeft w:val="0"/>
      <w:marRight w:val="0"/>
      <w:marTop w:val="0"/>
      <w:marBottom w:val="0"/>
      <w:divBdr>
        <w:top w:val="none" w:sz="0" w:space="0" w:color="auto"/>
        <w:left w:val="none" w:sz="0" w:space="0" w:color="auto"/>
        <w:bottom w:val="none" w:sz="0" w:space="0" w:color="auto"/>
        <w:right w:val="none" w:sz="0" w:space="0" w:color="auto"/>
      </w:divBdr>
    </w:div>
    <w:div w:id="978609359">
      <w:bodyDiv w:val="1"/>
      <w:marLeft w:val="0"/>
      <w:marRight w:val="0"/>
      <w:marTop w:val="0"/>
      <w:marBottom w:val="0"/>
      <w:divBdr>
        <w:top w:val="none" w:sz="0" w:space="0" w:color="auto"/>
        <w:left w:val="none" w:sz="0" w:space="0" w:color="auto"/>
        <w:bottom w:val="none" w:sz="0" w:space="0" w:color="auto"/>
        <w:right w:val="none" w:sz="0" w:space="0" w:color="auto"/>
      </w:divBdr>
    </w:div>
    <w:div w:id="1019432483">
      <w:bodyDiv w:val="1"/>
      <w:marLeft w:val="0"/>
      <w:marRight w:val="0"/>
      <w:marTop w:val="0"/>
      <w:marBottom w:val="0"/>
      <w:divBdr>
        <w:top w:val="none" w:sz="0" w:space="0" w:color="auto"/>
        <w:left w:val="none" w:sz="0" w:space="0" w:color="auto"/>
        <w:bottom w:val="none" w:sz="0" w:space="0" w:color="auto"/>
        <w:right w:val="none" w:sz="0" w:space="0" w:color="auto"/>
      </w:divBdr>
    </w:div>
    <w:div w:id="1039630071">
      <w:bodyDiv w:val="1"/>
      <w:marLeft w:val="0"/>
      <w:marRight w:val="0"/>
      <w:marTop w:val="0"/>
      <w:marBottom w:val="0"/>
      <w:divBdr>
        <w:top w:val="none" w:sz="0" w:space="0" w:color="auto"/>
        <w:left w:val="none" w:sz="0" w:space="0" w:color="auto"/>
        <w:bottom w:val="none" w:sz="0" w:space="0" w:color="auto"/>
        <w:right w:val="none" w:sz="0" w:space="0" w:color="auto"/>
      </w:divBdr>
    </w:div>
    <w:div w:id="1045445437">
      <w:bodyDiv w:val="1"/>
      <w:marLeft w:val="0"/>
      <w:marRight w:val="0"/>
      <w:marTop w:val="0"/>
      <w:marBottom w:val="0"/>
      <w:divBdr>
        <w:top w:val="none" w:sz="0" w:space="0" w:color="auto"/>
        <w:left w:val="none" w:sz="0" w:space="0" w:color="auto"/>
        <w:bottom w:val="none" w:sz="0" w:space="0" w:color="auto"/>
        <w:right w:val="none" w:sz="0" w:space="0" w:color="auto"/>
      </w:divBdr>
    </w:div>
    <w:div w:id="1148859448">
      <w:bodyDiv w:val="1"/>
      <w:marLeft w:val="0"/>
      <w:marRight w:val="0"/>
      <w:marTop w:val="0"/>
      <w:marBottom w:val="0"/>
      <w:divBdr>
        <w:top w:val="none" w:sz="0" w:space="0" w:color="auto"/>
        <w:left w:val="none" w:sz="0" w:space="0" w:color="auto"/>
        <w:bottom w:val="none" w:sz="0" w:space="0" w:color="auto"/>
        <w:right w:val="none" w:sz="0" w:space="0" w:color="auto"/>
      </w:divBdr>
    </w:div>
    <w:div w:id="1478450031">
      <w:bodyDiv w:val="1"/>
      <w:marLeft w:val="0"/>
      <w:marRight w:val="0"/>
      <w:marTop w:val="0"/>
      <w:marBottom w:val="0"/>
      <w:divBdr>
        <w:top w:val="none" w:sz="0" w:space="0" w:color="auto"/>
        <w:left w:val="none" w:sz="0" w:space="0" w:color="auto"/>
        <w:bottom w:val="none" w:sz="0" w:space="0" w:color="auto"/>
        <w:right w:val="none" w:sz="0" w:space="0" w:color="auto"/>
      </w:divBdr>
    </w:div>
    <w:div w:id="1523664297">
      <w:bodyDiv w:val="1"/>
      <w:marLeft w:val="0"/>
      <w:marRight w:val="0"/>
      <w:marTop w:val="0"/>
      <w:marBottom w:val="0"/>
      <w:divBdr>
        <w:top w:val="none" w:sz="0" w:space="0" w:color="auto"/>
        <w:left w:val="none" w:sz="0" w:space="0" w:color="auto"/>
        <w:bottom w:val="none" w:sz="0" w:space="0" w:color="auto"/>
        <w:right w:val="none" w:sz="0" w:space="0" w:color="auto"/>
      </w:divBdr>
    </w:div>
    <w:div w:id="1543176622">
      <w:bodyDiv w:val="1"/>
      <w:marLeft w:val="0"/>
      <w:marRight w:val="0"/>
      <w:marTop w:val="0"/>
      <w:marBottom w:val="0"/>
      <w:divBdr>
        <w:top w:val="none" w:sz="0" w:space="0" w:color="auto"/>
        <w:left w:val="none" w:sz="0" w:space="0" w:color="auto"/>
        <w:bottom w:val="none" w:sz="0" w:space="0" w:color="auto"/>
        <w:right w:val="none" w:sz="0" w:space="0" w:color="auto"/>
      </w:divBdr>
    </w:div>
    <w:div w:id="1564489796">
      <w:bodyDiv w:val="1"/>
      <w:marLeft w:val="0"/>
      <w:marRight w:val="0"/>
      <w:marTop w:val="0"/>
      <w:marBottom w:val="0"/>
      <w:divBdr>
        <w:top w:val="none" w:sz="0" w:space="0" w:color="auto"/>
        <w:left w:val="none" w:sz="0" w:space="0" w:color="auto"/>
        <w:bottom w:val="none" w:sz="0" w:space="0" w:color="auto"/>
        <w:right w:val="none" w:sz="0" w:space="0" w:color="auto"/>
      </w:divBdr>
    </w:div>
    <w:div w:id="1771319037">
      <w:bodyDiv w:val="1"/>
      <w:marLeft w:val="0"/>
      <w:marRight w:val="0"/>
      <w:marTop w:val="0"/>
      <w:marBottom w:val="0"/>
      <w:divBdr>
        <w:top w:val="none" w:sz="0" w:space="0" w:color="auto"/>
        <w:left w:val="none" w:sz="0" w:space="0" w:color="auto"/>
        <w:bottom w:val="none" w:sz="0" w:space="0" w:color="auto"/>
        <w:right w:val="none" w:sz="0" w:space="0" w:color="auto"/>
      </w:divBdr>
    </w:div>
    <w:div w:id="1798253571">
      <w:bodyDiv w:val="1"/>
      <w:marLeft w:val="0"/>
      <w:marRight w:val="0"/>
      <w:marTop w:val="0"/>
      <w:marBottom w:val="0"/>
      <w:divBdr>
        <w:top w:val="none" w:sz="0" w:space="0" w:color="auto"/>
        <w:left w:val="none" w:sz="0" w:space="0" w:color="auto"/>
        <w:bottom w:val="none" w:sz="0" w:space="0" w:color="auto"/>
        <w:right w:val="none" w:sz="0" w:space="0" w:color="auto"/>
      </w:divBdr>
    </w:div>
    <w:div w:id="1826509881">
      <w:bodyDiv w:val="1"/>
      <w:marLeft w:val="0"/>
      <w:marRight w:val="0"/>
      <w:marTop w:val="0"/>
      <w:marBottom w:val="0"/>
      <w:divBdr>
        <w:top w:val="none" w:sz="0" w:space="0" w:color="auto"/>
        <w:left w:val="none" w:sz="0" w:space="0" w:color="auto"/>
        <w:bottom w:val="none" w:sz="0" w:space="0" w:color="auto"/>
        <w:right w:val="none" w:sz="0" w:space="0" w:color="auto"/>
      </w:divBdr>
    </w:div>
    <w:div w:id="1841657207">
      <w:bodyDiv w:val="1"/>
      <w:marLeft w:val="0"/>
      <w:marRight w:val="0"/>
      <w:marTop w:val="0"/>
      <w:marBottom w:val="0"/>
      <w:divBdr>
        <w:top w:val="none" w:sz="0" w:space="0" w:color="auto"/>
        <w:left w:val="none" w:sz="0" w:space="0" w:color="auto"/>
        <w:bottom w:val="none" w:sz="0" w:space="0" w:color="auto"/>
        <w:right w:val="none" w:sz="0" w:space="0" w:color="auto"/>
      </w:divBdr>
    </w:div>
    <w:div w:id="1999725895">
      <w:bodyDiv w:val="1"/>
      <w:marLeft w:val="0"/>
      <w:marRight w:val="0"/>
      <w:marTop w:val="0"/>
      <w:marBottom w:val="0"/>
      <w:divBdr>
        <w:top w:val="none" w:sz="0" w:space="0" w:color="auto"/>
        <w:left w:val="none" w:sz="0" w:space="0" w:color="auto"/>
        <w:bottom w:val="none" w:sz="0" w:space="0" w:color="auto"/>
        <w:right w:val="none" w:sz="0" w:space="0" w:color="auto"/>
      </w:divBdr>
    </w:div>
    <w:div w:id="2072000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Gun07</b:Tag>
    <b:SourceType>Book</b:SourceType>
    <b:Guid>{FB36C728-648B-48E9-9817-8AB2C7CD2D43}</b:Guid>
    <b:Title>Universitas indonesia : Pajak Internasional </b:Title>
    <b:Year>2007</b:Year>
    <b:City>Jakarta </b:City>
    <b:Publisher>Lembaga penerbit fakultas ekonomi indonesia </b:Publisher>
    <b:Author>
      <b:Author>
        <b:NameList>
          <b:Person>
            <b:Last>Gunadi</b:Last>
          </b:Person>
        </b:NameList>
      </b:Author>
    </b:Author>
    <b:RefOrder>1</b:RefOrder>
  </b:Source>
  <b:Source>
    <b:Tag>Har15</b:Tag>
    <b:SourceType>JournalArticle</b:SourceType>
    <b:Guid>{6147635B-2B96-449A-9788-24495FC0DB3F}</b:Guid>
    <b:Title>Tax Minimization, Tunneling Incentive Dan Mekanisme Bonus Terhadap Keputusan Transfer Pricing Seluruh Perusahaan Yang Listing Di Bursa Efek Indonesia.”</b:Title>
    <b:Year>2015</b:Year>
    <b:Author>
      <b:Author>
        <b:NameList>
          <b:Person>
            <b:Last>Hartati</b:Last>
          </b:Person>
          <b:Person>
            <b:Last>Desmiyawati </b:Last>
          </b:Person>
          <b:Person>
            <b:Last>Julita </b:Last>
          </b:Person>
        </b:NameList>
      </b:Author>
    </b:Author>
    <b:RefOrder>2</b:RefOrder>
  </b:Source>
  <b:Source>
    <b:Tag>Jan19</b:Tag>
    <b:SourceType>JournalArticle</b:SourceType>
    <b:Guid>{9027CA43-FAAE-4B29-A00A-38AB91049C3E}</b:Guid>
    <b:Title>Pengaruh Pajak, Mekanisme Bonus, dan Tunneling Incentive Terhadap Keputusan Transfer Pricing Pada Perusahaan Manufaktur Periode 2017-2019</b:Title>
    <b:Year>2019</b:Year>
    <b:Author>
      <b:Author>
        <b:NameList>
          <b:Person>
            <b:Last>Jannah </b:Last>
          </b:Person>
          <b:Person>
            <b:Last>Sarwani</b:Last>
          </b:Person>
          <b:Person>
            <b:Last>Novriyandana</b:Last>
            <b:First>rifqi</b:First>
          </b:Person>
          <b:Person>
            <b:Last>Hardi</b:Last>
            <b:First>Enny</b:First>
          </b:Person>
        </b:NameList>
      </b:Author>
    </b:Author>
    <b:RefOrder>3</b:RefOrder>
  </b:Source>
  <b:Source>
    <b:Tag>Kha14</b:Tag>
    <b:SourceType>Book</b:SourceType>
    <b:Guid>{E1D5E73E-B265-4A4D-88F1-B927F38CF1E1}</b:Guid>
    <b:Title>Pengaruh Pajak, Tunneling Incentive, dan Kompensasi Bonus Terhadap Keputusan Transfer Pricing (Studi Empiris Pada Perusahaan Manufaktur Yang Listing di BEI Tahun 2010-2012).</b:Title>
    <b:Year>2014</b:Year>
    <b:Publisher>Universitas Mercubuana</b:Publisher>
    <b:Author>
      <b:Author>
        <b:NameList>
          <b:Person>
            <b:Last>Kharisma </b:Last>
          </b:Person>
          <b:Person>
            <b:Last>Lusiyani</b:Last>
          </b:Person>
        </b:NameList>
      </b:Author>
    </b:Author>
    <b:City>Jakarta Skripsi</b:City>
    <b:RefOrder>4</b:RefOrder>
  </b:Source>
  <b:Source>
    <b:Tag>Kur15</b:Tag>
    <b:SourceType>JournalArticle</b:SourceType>
    <b:Guid>{3E395C6A-6C58-4CDF-BB2A-38F957DD85C5}</b:Guid>
    <b:Title>Buku Pintar Transfer Pricing Untuk Kepentingan Pajak.</b:Title>
    <b:Year>2015</b:Year>
    <b:Author>
      <b:Author>
        <b:NameList>
          <b:Person>
            <b:Last>Kurniawan </b:Last>
          </b:Person>
          <b:Person>
            <b:Last>Mury</b:Last>
            <b:First>Anang </b:First>
          </b:Person>
        </b:NameList>
      </b:Author>
    </b:Author>
    <b:RefOrder>5</b:RefOrder>
  </b:Source>
  <b:Source>
    <b:Tag>Mis15</b:Tag>
    <b:SourceType>JournalArticle</b:SourceType>
    <b:Guid>{82476693-8D60-4FE0-AE8C-71E197BD4734}</b:Guid>
    <b:Author>
      <b:Author>
        <b:NameList>
          <b:Person>
            <b:Last>Mispiyanti</b:Last>
          </b:Person>
        </b:NameList>
      </b:Author>
    </b:Author>
    <b:Title>Pengaruh Pajak, Tunneling Incentive Dan Mekanisme Bonus Terhadap Keputusan Transfer Pricing.</b:Title>
    <b:JournalName>Jurnal Akuntasi &amp; Investasi </b:JournalName>
    <b:Year>2015</b:Year>
    <b:RefOrder>6</b:RefOrder>
  </b:Source>
  <b:Source>
    <b:Tag>Rah18</b:Tag>
    <b:SourceType>JournalArticle</b:SourceType>
    <b:Guid>{46FF408C-4C56-43B8-8811-860CD7781205}</b:Guid>
    <b:Title>Pengaruh Pajak, Tunneling Incentive, dan Mekanisme Bonus Terhadap Keputusan Transfer Pricing (Perusahaan Sektor Industri Dasar dan Kimia yang Terdaftar di BEI Periode 2013-2016)</b:Title>
    <b:Year>2018</b:Year>
    <b:Author>
      <b:Author>
        <b:NameList>
          <b:Person>
            <b:Last>Rahmawati</b:Last>
          </b:Person>
          <b:Person>
            <b:Last>Yuniar </b:Last>
            <b:First>Ela</b:First>
          </b:Person>
        </b:NameList>
      </b:Author>
    </b:Author>
    <b:RefOrder>7</b:RefOrder>
  </b:Source>
  <b:Source>
    <b:Tag>San18</b:Tag>
    <b:SourceType>JournalArticle</b:SourceType>
    <b:Guid>{982ED539-0857-4508-9E86-A7604EE903CC}</b:Guid>
    <b:Title>Pengaruh Pajak, Tunneling Incentive Dan Mekanisme Bonus Terhadap Keputusan Transfer Pricing (Studi Kasus Pada Perusahaan Sektor Industri Barang Konsumsi Yang Terdaftar Di Bursa Efek Indonesia Tahun 2013-2016)</b:Title>
    <b:Year>2018</b:Year>
    <b:Author>
      <b:Author>
        <b:NameList>
          <b:Person>
            <b:Last>Santosa</b:Last>
          </b:Person>
          <b:Person>
            <b:Last>Dwi </b:Last>
            <b:Middle>Jasmine</b:Middle>
            <b:First>Siti </b:First>
          </b:Person>
          <b:Person>
            <b:Last>Suzan </b:Last>
            <b:First>Leny</b:First>
          </b:Person>
        </b:NameList>
      </b:Author>
    </b:Author>
    <b:RefOrder>8</b:RefOrder>
  </b:Source>
  <b:Source>
    <b:Tag>sar17</b:Tag>
    <b:SourceType>JournalArticle</b:SourceType>
    <b:Guid>{D6C426AA-A350-4414-94CB-03932E2BA98B}</b:Guid>
    <b:Title>Pengaruh Pajak, Mekanisme Bonus, dan Tunneling Incentive Pada Indikasi Melakukan Transfer Pricing</b:Title>
    <b:JournalName>E-jurnal Akuntasi Universitas Udayana </b:JournalName>
    <b:Year>2017</b:Year>
    <b:Author>
      <b:Author>
        <b:NameList>
          <b:Person>
            <b:Last>saraswati</b:Last>
          </b:Person>
          <b:Person>
            <b:Last>Surya </b:Last>
            <b:Middle>Ayu Rai</b:Middle>
            <b:First>Gusti </b:First>
          </b:Person>
          <b:Person>
            <b:Last>Sujana </b:Last>
            <b:Middle>Ketut</b:Middle>
            <b:First>I</b:First>
          </b:Person>
        </b:NameList>
      </b:Author>
    </b:Author>
    <b:RefOrder>9</b:RefOrder>
  </b:Source>
  <b:Source>
    <b:Tag>Sug18</b:Tag>
    <b:SourceType>Book</b:SourceType>
    <b:Guid>{EB12BA29-990F-4E71-AC1D-D2CA31944FA5}</b:Guid>
    <b:Title>Metode Penelitian Kuantitatif</b:Title>
    <b:Year>2018</b:Year>
    <b:Author>
      <b:Author>
        <b:NameList>
          <b:Person>
            <b:Last>Sugiyono</b:Last>
          </b:Person>
        </b:NameList>
      </b:Author>
    </b:Author>
    <b:City>Bandung </b:City>
    <b:Publisher>Alfabeta</b:Publisher>
    <b:RefOrder>10</b:RefOrder>
  </b:Source>
  <b:Source>
    <b:Tag>Sum15</b:Tag>
    <b:SourceType>Book</b:SourceType>
    <b:Guid>{E449CFE6-849B-4B0B-8FC7-980173FE3A39}</b:Guid>
    <b:Author>
      <b:Author>
        <b:NameList>
          <b:Person>
            <b:Last>Sumarsan</b:Last>
            <b:First>Thomas</b:First>
          </b:Person>
        </b:NameList>
      </b:Author>
    </b:Author>
    <b:Title>Tax Review Dan Strategi Perencanaan Pajak edisi 2</b:Title>
    <b:Year>2015</b:Year>
    <b:RefOrder>11</b:RefOrder>
  </b:Source>
  <b:Source>
    <b:Tag>Und08</b:Tag>
    <b:SourceType>Book</b:SourceType>
    <b:Guid>{02F97520-F295-4CC9-AFA2-37E45B92FEBF}</b:Guid>
    <b:Title>Undang-Undang Republik Indonesia, nomor 36 tentang pajak penghasilan </b:Title>
    <b:Year>2008</b:Year>
    <b:RefOrder>12</b:RefOrder>
  </b:Source>
</b:Sources>
</file>

<file path=customXml/itemProps1.xml><?xml version="1.0" encoding="utf-8"?>
<ds:datastoreItem xmlns:ds="http://schemas.openxmlformats.org/officeDocument/2006/customXml" ds:itemID="{B4F78752-566D-4222-86C6-71C72201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 DEWI</dc:creator>
  <cp:lastModifiedBy>tsuraya ulfah</cp:lastModifiedBy>
  <cp:revision>153</cp:revision>
  <dcterms:created xsi:type="dcterms:W3CDTF">2022-12-10T10:08:00Z</dcterms:created>
  <dcterms:modified xsi:type="dcterms:W3CDTF">2023-10-12T03:34:00Z</dcterms:modified>
</cp:coreProperties>
</file>