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879B0" w14:textId="77777777" w:rsidR="009D78A4" w:rsidRPr="00AA2CD2" w:rsidRDefault="009D78A4" w:rsidP="009D78A4">
      <w:pPr>
        <w:pStyle w:val="Heading1"/>
        <w:numPr>
          <w:ilvl w:val="0"/>
          <w:numId w:val="0"/>
        </w:numPr>
        <w:spacing w:before="0" w:line="360" w:lineRule="auto"/>
        <w:rPr>
          <w:rFonts w:cs="Times New Roman"/>
          <w:b/>
          <w:bCs/>
        </w:rPr>
      </w:pPr>
      <w:bookmarkStart w:id="0" w:name="_Toc179231124"/>
      <w:bookmarkStart w:id="1" w:name="_Toc181654829"/>
      <w:r w:rsidRPr="00AA2CD2">
        <w:rPr>
          <w:rFonts w:cs="Times New Roman"/>
          <w:b/>
          <w:bCs/>
        </w:rPr>
        <w:t>DAFTAR PUSTAKA</w:t>
      </w:r>
      <w:bookmarkEnd w:id="0"/>
      <w:bookmarkEnd w:id="1"/>
    </w:p>
    <w:sdt>
      <w:sdtPr>
        <w:rPr>
          <w:rFonts w:ascii="Times New Roman" w:hAnsi="Times New Roman" w:cs="Times New Roman"/>
          <w:sz w:val="24"/>
          <w:szCs w:val="24"/>
        </w:rPr>
        <w:tag w:val="MENDELEY_BIBLIOGRAPHY"/>
        <w:id w:val="515901591"/>
        <w:placeholder>
          <w:docPart w:val="9D8685EE04944165A72C3C25968495EA"/>
        </w:placeholder>
      </w:sdtPr>
      <w:sdtContent>
        <w:p w14:paraId="44711A52" w14:textId="77777777" w:rsidR="009D78A4" w:rsidRPr="00AA2CD2" w:rsidRDefault="009D78A4" w:rsidP="009D78A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kern w:val="0"/>
              <w:sz w:val="24"/>
              <w:szCs w:val="24"/>
              <w14:ligatures w14:val="none"/>
            </w:rPr>
          </w:pP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Andriza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Rizki &amp; Yusra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Irdha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(n.d.).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Kepemilikan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Manajerial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Kebijakan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Dividen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Terhadap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Kemakmuran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gram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Investor  Dan</w:t>
          </w:r>
          <w:proofErr w:type="gram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Nilai Perusahaan  Yang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Tercatat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Pada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Indeks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LQ45</w:t>
          </w: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420B9D45" w14:textId="77777777" w:rsidR="009D78A4" w:rsidRPr="00AA2CD2" w:rsidRDefault="009D78A4" w:rsidP="009D78A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Ayu Putu Cita, &amp;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Sumadi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Ni Komang. (2019).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Kepemilikan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Institusional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Kepemilikan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Manajerial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Terhadap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Nilai Perusahaan</w:t>
          </w: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529D45F8" w14:textId="77777777" w:rsidR="009D78A4" w:rsidRPr="00AA2CD2" w:rsidRDefault="009D78A4" w:rsidP="009D78A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Aziqro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Giffari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Muhammad. (2022a).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Pengaruh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Corporate Social Responsibility, Good Corporate Governance dan Kinerja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Keuangan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nilai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perusahaan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Corporate Social Responsibility, Good Corporate Governance Dan Kinerja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Keuangan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Terhadap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Nilai Perusahaan</w:t>
          </w: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76921621" w14:textId="77777777" w:rsidR="009D78A4" w:rsidRPr="00AA2CD2" w:rsidRDefault="009D78A4" w:rsidP="009D78A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Aziqro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Giffari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Muhammad. (2022b).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Pengaruh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Corporate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Sosial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Responsibility, Good Corporate Governance dan Kinerja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Keuangan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Nilai Perusahaan.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Corporate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Sosial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Responsibility, Good Corporate Governance Dan Kinerja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Keuangan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Terhadap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Nilai Perusahaan</w:t>
          </w: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5D67E46D" w14:textId="77777777" w:rsidR="009D78A4" w:rsidRPr="00AA2CD2" w:rsidRDefault="009D78A4" w:rsidP="009D78A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Bidang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Kajian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Kebijakan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dan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Inovasi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Administrasi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Negara. (n.d.). </w:t>
          </w:r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Processing Data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Penelitian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Menggunakan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SPSS</w:t>
          </w: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75B30DEC" w14:textId="77777777" w:rsidR="009D78A4" w:rsidRPr="00AA2CD2" w:rsidRDefault="009D78A4" w:rsidP="009D78A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Chintia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L.,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Universias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D., Satya, K.,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Yeterina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W.,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Nugrahanti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W., &amp;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Wacana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K. S. (n.d.).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Pengaruh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Struktur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Kepemilikan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Dan Dewan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Komisaris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Independen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Nilai Perusahaan (Studi Pada Perusahaan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Iindustri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Barang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Konsumsi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Di BEI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Tahun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2011-2013). In </w:t>
          </w:r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KINERJA</w:t>
          </w: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(Vol. 18, Issue 1).</w:t>
          </w:r>
        </w:p>
        <w:p w14:paraId="712A1F40" w14:textId="77777777" w:rsidR="009D78A4" w:rsidRPr="00AA2CD2" w:rsidRDefault="009D78A4" w:rsidP="009D78A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Dewi Rosaline, V., &amp;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Wuryani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E. (2020).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Pengaruh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Penerapan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Green Accounting dan Environmental Performance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Economic Performance.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Riset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Akuntansi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Keuangan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8</w:t>
          </w: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(3), 569–578. https://doi.org/10.17509/jrak.v8i3.26158</w:t>
          </w:r>
        </w:p>
        <w:p w14:paraId="77FDD8A7" w14:textId="77777777" w:rsidR="009D78A4" w:rsidRPr="00AA2CD2" w:rsidRDefault="009D78A4" w:rsidP="009D78A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Gozali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(2018). </w:t>
          </w:r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Uji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Normalitas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. 161.</w:t>
          </w:r>
        </w:p>
        <w:p w14:paraId="606D68FD" w14:textId="77777777" w:rsidR="009D78A4" w:rsidRPr="00AA2CD2" w:rsidRDefault="009D78A4" w:rsidP="009D78A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Herdiani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N. P.,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Badina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T., &amp;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Rosiana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R. (2021).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Likuiditas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, Leverage,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Kebijakan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Dividen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,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Ukuran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Perusahaan, Good Corporate Governance dan Sales Growth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Terhadap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Nilai Perusahaan</w:t>
          </w: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16</w:t>
          </w: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(2), 87–106. https://akuntansi.pnp.ac.id/jam</w:t>
          </w:r>
        </w:p>
        <w:p w14:paraId="6061A885" w14:textId="77777777" w:rsidR="009D78A4" w:rsidRPr="00AA2CD2" w:rsidRDefault="009D78A4" w:rsidP="009D78A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Karimah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Raudhatul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(2018).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Unikom_Alem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Ivana_BAB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II</w:t>
          </w: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1D8AE4C3" w14:textId="77777777" w:rsidR="009D78A4" w:rsidRPr="00AA2CD2" w:rsidRDefault="009D78A4" w:rsidP="009D78A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Manurung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A. D. P. (2022).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Pengaruh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Good Corporate Governance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Nilai Perusahaan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dengan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Kinerja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Keuangan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sebagai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Intervening.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Akuntansi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,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Keuangan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, Dan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Manajemen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4</w:t>
          </w: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(1), 57–71. https://doi.org/10.35912/jakman.v4i1.1769</w:t>
          </w:r>
        </w:p>
        <w:p w14:paraId="7476DCA3" w14:textId="77777777" w:rsidR="009D78A4" w:rsidRDefault="009D78A4" w:rsidP="009D78A4">
          <w:pPr>
            <w:autoSpaceDE w:val="0"/>
            <w:autoSpaceDN w:val="0"/>
            <w:ind w:left="480"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  <w:sectPr w:rsidR="009D78A4" w:rsidSect="009D78A4">
              <w:headerReference w:type="even" r:id="rId7"/>
              <w:headerReference w:type="default" r:id="rId8"/>
              <w:footerReference w:type="even" r:id="rId9"/>
              <w:footerReference w:type="default" r:id="rId10"/>
              <w:headerReference w:type="first" r:id="rId11"/>
              <w:footerReference w:type="first" r:id="rId12"/>
              <w:type w:val="continuous"/>
              <w:pgSz w:w="11906" w:h="16838" w:code="9"/>
              <w:pgMar w:top="2268" w:right="1701" w:bottom="1701" w:left="2268" w:header="720" w:footer="720" w:gutter="0"/>
              <w:pgNumType w:start="54"/>
              <w:cols w:space="720"/>
              <w:docGrid w:linePitch="360"/>
            </w:sectPr>
          </w:pP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Marceline Lilian dan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Harsono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anwar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(2017).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Pengaruh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Good Corporate Governance,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Karakteristik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Perusahaan,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Likuiditas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Leverage,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Kebijakan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</w:p>
        <w:p w14:paraId="0EFB4437" w14:textId="77777777" w:rsidR="009D78A4" w:rsidRPr="00AA2CD2" w:rsidRDefault="009D78A4" w:rsidP="009D78A4">
          <w:pPr>
            <w:autoSpaceDE w:val="0"/>
            <w:autoSpaceDN w:val="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lastRenderedPageBreak/>
            <w:t>Dividen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Dengan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Nilai Perusahaan.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Good Corporate Governance,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Karakteristik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Perusahaan,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Likuiditas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, Leverage,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Kebijakan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Dividen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,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Dengan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Nilai Perusahaan</w:t>
          </w: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19</w:t>
          </w: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, 226–236.</w:t>
          </w:r>
        </w:p>
        <w:p w14:paraId="5874B424" w14:textId="77777777" w:rsidR="009D78A4" w:rsidRPr="00AA2CD2" w:rsidRDefault="009D78A4" w:rsidP="009D78A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Moestopo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U. P. (2020).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Penerbit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Program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Pascasarjana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102FB1D5" w14:textId="77777777" w:rsidR="009D78A4" w:rsidRPr="00AA2CD2" w:rsidRDefault="009D78A4" w:rsidP="009D78A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Rahmadi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Zara Tania, W. M. A. (2021).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Good Corporate Governance (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Struktur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Kepemilikan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Institusional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Kepemilikan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Manajerial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)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Terhadap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Nilai Perusahaan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Manufaktur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Di BEI 2017 – 2019</w:t>
          </w: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5</w:t>
          </w: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, 104–114.</w:t>
          </w:r>
        </w:p>
        <w:p w14:paraId="10C5E94F" w14:textId="77777777" w:rsidR="009D78A4" w:rsidRPr="00AA2CD2" w:rsidRDefault="009D78A4" w:rsidP="009D78A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Ramadhani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Suci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(n.d.).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Corporate Governance Perception INDEX,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Kebijakan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Dividen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, Dan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Kebijakan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Hutang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Terhadap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Nilai Perusahaan</w:t>
          </w: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139446A1" w14:textId="77777777" w:rsidR="009D78A4" w:rsidRPr="00AA2CD2" w:rsidRDefault="009D78A4" w:rsidP="009D78A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Safitri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Kini &amp; P.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Jatmiko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Bambang. (2020, December 30).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Sepanjang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2020, Sektor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Properti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Menyumbang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Pelemahan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Terbesar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gram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IHSG  </w:t>
          </w: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proofErr w:type="gram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Kompas.Com. https://money.kompas.com/read/2020/12/30/204500626/sepanjang-2020-sektor-properti-menyumbang-pelemahan-terbesar-ke-ihsg</w:t>
          </w:r>
        </w:p>
        <w:p w14:paraId="3A665A8B" w14:textId="77777777" w:rsidR="009D78A4" w:rsidRPr="00AA2CD2" w:rsidRDefault="009D78A4" w:rsidP="009D78A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Sintyawati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N. L. A., &amp; Dewi, M. R. (2018).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Pengaruh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Kepemilikan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Manjaerial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proofErr w:type="gram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Kepemilikan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 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Institusional</w:t>
          </w:r>
          <w:proofErr w:type="spellEnd"/>
          <w:proofErr w:type="gram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Dan Leverage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Biaya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Keagenan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Pada Perusahaan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Manufaktur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E-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Jurnal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Manajemen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Universitas Udayana</w:t>
          </w: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7</w:t>
          </w: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(2), 933. https://doi.org/10.24843/EJMUNUD.2018.v7.i02.p16</w:t>
          </w:r>
        </w:p>
        <w:p w14:paraId="03AC47FD" w14:textId="77777777" w:rsidR="009D78A4" w:rsidRPr="00AA2CD2" w:rsidRDefault="009D78A4" w:rsidP="009D78A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Siswanto Ely. (n.d.). </w:t>
          </w:r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Keputusan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Investasi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,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Dividen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Pendanaan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Eksternal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: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Sinergisitas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Dalam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Meningkatkan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Nilai Perusahaan</w:t>
          </w: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03525EF3" w14:textId="77777777" w:rsidR="009D78A4" w:rsidRPr="00AA2CD2" w:rsidRDefault="009D78A4" w:rsidP="009D78A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Sugiyono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(2014). </w:t>
          </w:r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Metode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Penelitian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Kuantitatif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proofErr w:type="gram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Kualitatif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  <w:proofErr w:type="gramEnd"/>
        </w:p>
        <w:p w14:paraId="0A113FEF" w14:textId="77777777" w:rsidR="009D78A4" w:rsidRPr="00AA2CD2" w:rsidRDefault="009D78A4" w:rsidP="009D78A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Sugiyono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(2018). </w:t>
          </w:r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Metode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Penelitian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Kuantitatif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Kualitatif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R&amp;D</w:t>
          </w: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52CE7B62" w14:textId="77777777" w:rsidR="009D78A4" w:rsidRPr="00AA2CD2" w:rsidRDefault="009D78A4" w:rsidP="009D78A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Sugiyono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(2019). </w:t>
          </w:r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Metode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Penelitian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Kuantitatif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,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Kualitatif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, Dan R&amp;D</w:t>
          </w: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</w:t>
          </w:r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221</w:t>
          </w: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56603AFA" w14:textId="77777777" w:rsidR="009D78A4" w:rsidRPr="00AA2CD2" w:rsidRDefault="009D78A4" w:rsidP="009D78A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Wiariningsih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Oktaviani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et. al. (n.d.). </w:t>
          </w:r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Effect Of Good Corporate Governance </w:t>
          </w:r>
          <w:proofErr w:type="gram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And</w:t>
          </w:r>
          <w:proofErr w:type="gram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Leverage On Financial Performance And Corporate Value In Mining Companies Listed On IDX For The Year 2013-2016</w:t>
          </w: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44C37850" w14:textId="77777777" w:rsidR="009D78A4" w:rsidRPr="00AA2CD2" w:rsidRDefault="009D78A4" w:rsidP="009D78A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Wiariningsih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oktaviani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et al. (2017).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Pengaruh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Good Corporate Governance dan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Laverage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terhadap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kinerja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keuangan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dan Nilai Perusahaan pada Perusahaan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Pertambangan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yang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Terdaftar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di Bursa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Efek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Indonesia.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Good Corporate Governance Dan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Laverage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Terhadap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Kinerja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Keuangan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Dan Nilai Perusahaan Pada Perusahaan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Pertambangan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Yang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Terdaftar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Di Bursa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Efek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Indonesia</w:t>
          </w: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19EB79B2" w14:textId="77777777" w:rsidR="009D78A4" w:rsidRPr="00AA2CD2" w:rsidRDefault="009D78A4" w:rsidP="009D78A4">
          <w:pPr>
            <w:autoSpaceDE w:val="0"/>
            <w:autoSpaceDN w:val="0"/>
            <w:ind w:hanging="48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Zahro </w:t>
          </w:r>
          <w:proofErr w:type="spellStart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Hikmatuz</w:t>
          </w:r>
          <w:proofErr w:type="spellEnd"/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. (2017).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Pengaruh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Kepemilikin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Institusional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</w:t>
          </w:r>
          <w:proofErr w:type="spellStart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>Terhadap</w:t>
          </w:r>
          <w:proofErr w:type="spellEnd"/>
          <w:r w:rsidRPr="00AA2CD2">
            <w:rPr>
              <w:rFonts w:ascii="Times New Roman" w:eastAsia="Times New Roman" w:hAnsi="Times New Roman" w:cs="Times New Roman"/>
              <w:i/>
              <w:iCs/>
              <w:sz w:val="24"/>
              <w:szCs w:val="24"/>
            </w:rPr>
            <w:t xml:space="preserve"> Nilai Perusahaan</w:t>
          </w: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.</w:t>
          </w:r>
        </w:p>
        <w:p w14:paraId="79A852F7" w14:textId="77777777" w:rsidR="009D78A4" w:rsidRPr="00AA2CD2" w:rsidRDefault="009D78A4" w:rsidP="009D78A4">
          <w:pPr>
            <w:spacing w:after="0" w:line="24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AA2CD2">
            <w:rPr>
              <w:rFonts w:ascii="Times New Roman" w:eastAsia="Times New Roman" w:hAnsi="Times New Roman" w:cs="Times New Roman"/>
              <w:sz w:val="24"/>
              <w:szCs w:val="24"/>
            </w:rPr>
            <w:t> </w:t>
          </w:r>
        </w:p>
      </w:sdtContent>
    </w:sdt>
    <w:p w14:paraId="4983BB80" w14:textId="77777777" w:rsidR="009D78A4" w:rsidRPr="00AA2CD2" w:rsidRDefault="009D78A4" w:rsidP="009D78A4">
      <w:pPr>
        <w:rPr>
          <w:rFonts w:ascii="Times New Roman" w:hAnsi="Times New Roman" w:cs="Times New Roman"/>
          <w:sz w:val="24"/>
          <w:szCs w:val="24"/>
        </w:rPr>
      </w:pPr>
      <w:r w:rsidRPr="00AA2CD2">
        <w:rPr>
          <w:rFonts w:ascii="Times New Roman" w:hAnsi="Times New Roman" w:cs="Times New Roman"/>
          <w:sz w:val="24"/>
          <w:szCs w:val="24"/>
        </w:rPr>
        <w:br w:type="page"/>
      </w:r>
    </w:p>
    <w:p w14:paraId="09F027E5" w14:textId="11E8F695" w:rsidR="0005377D" w:rsidRPr="009D78A4" w:rsidRDefault="0005377D" w:rsidP="009D78A4"/>
    <w:sectPr w:rsidR="0005377D" w:rsidRPr="009D78A4" w:rsidSect="00B139E3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6" w:h="16838" w:code="9"/>
      <w:pgMar w:top="1701" w:right="2268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AF851" w14:textId="77777777" w:rsidR="00B03852" w:rsidRDefault="00B03852">
      <w:pPr>
        <w:spacing w:after="0" w:line="240" w:lineRule="auto"/>
      </w:pPr>
      <w:r>
        <w:separator/>
      </w:r>
    </w:p>
  </w:endnote>
  <w:endnote w:type="continuationSeparator" w:id="0">
    <w:p w14:paraId="70F55061" w14:textId="77777777" w:rsidR="00B03852" w:rsidRDefault="00B03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A8626" w14:textId="77777777" w:rsidR="00D93580" w:rsidRDefault="00D935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6265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7F33F" w14:textId="77777777" w:rsidR="009D78A4" w:rsidRDefault="009D78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6BABCD" w14:textId="77777777" w:rsidR="009D78A4" w:rsidRDefault="009D78A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272D9" w14:textId="77777777" w:rsidR="00D93580" w:rsidRDefault="00D9358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97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CF2622" w14:textId="77777777" w:rsidR="00384C1A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F6C4C2" w14:textId="77777777" w:rsidR="00384C1A" w:rsidRDefault="00384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5596E" w14:textId="77777777" w:rsidR="00B03852" w:rsidRDefault="00B03852">
      <w:pPr>
        <w:spacing w:after="0" w:line="240" w:lineRule="auto"/>
      </w:pPr>
      <w:r>
        <w:separator/>
      </w:r>
    </w:p>
  </w:footnote>
  <w:footnote w:type="continuationSeparator" w:id="0">
    <w:p w14:paraId="03A14E46" w14:textId="77777777" w:rsidR="00B03852" w:rsidRDefault="00B03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96739" w14:textId="1A0962BC" w:rsidR="00D93580" w:rsidRDefault="00000000">
    <w:pPr>
      <w:pStyle w:val="Header"/>
    </w:pPr>
    <w:r>
      <w:rPr>
        <w:noProof/>
      </w:rPr>
      <w:pict w14:anchorId="751D90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221266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CFB62" w14:textId="0A4DAAA5" w:rsidR="009D78A4" w:rsidRDefault="00000000">
    <w:pPr>
      <w:pStyle w:val="Header"/>
      <w:jc w:val="right"/>
    </w:pPr>
    <w:r>
      <w:rPr>
        <w:noProof/>
      </w:rPr>
      <w:pict w14:anchorId="609827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221267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  <w:p w14:paraId="3604CF4B" w14:textId="77777777" w:rsidR="009D78A4" w:rsidRDefault="009D78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49AA1" w14:textId="1BCD5ED1" w:rsidR="00D93580" w:rsidRDefault="00000000">
    <w:pPr>
      <w:pStyle w:val="Header"/>
    </w:pPr>
    <w:r>
      <w:rPr>
        <w:noProof/>
      </w:rPr>
      <w:pict w14:anchorId="30BB3C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221265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FD62F" w14:textId="213883BF" w:rsidR="00D93580" w:rsidRDefault="00000000">
    <w:pPr>
      <w:pStyle w:val="Header"/>
    </w:pPr>
    <w:r>
      <w:rPr>
        <w:noProof/>
      </w:rPr>
      <w:pict w14:anchorId="1022F2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221269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4A92A" w14:textId="27BD2616" w:rsidR="00384C1A" w:rsidRDefault="00000000">
    <w:pPr>
      <w:pStyle w:val="Header"/>
      <w:jc w:val="right"/>
    </w:pPr>
    <w:r>
      <w:rPr>
        <w:noProof/>
      </w:rPr>
      <w:pict w14:anchorId="1E6AE5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221270" o:spid="_x0000_s1030" type="#_x0000_t75" style="position:absolute;left:0;text-align:left;margin-left:0;margin-top:0;width:252pt;height:252pt;z-index:-25165312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  <w:p w14:paraId="24FA7365" w14:textId="77777777" w:rsidR="00384C1A" w:rsidRDefault="00384C1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22B9A" w14:textId="312F93AE" w:rsidR="00D93580" w:rsidRDefault="00000000">
    <w:pPr>
      <w:pStyle w:val="Header"/>
    </w:pPr>
    <w:r>
      <w:rPr>
        <w:noProof/>
      </w:rPr>
      <w:pict w14:anchorId="094140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8221268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D1688"/>
    <w:multiLevelType w:val="multilevel"/>
    <w:tmpl w:val="230E23F8"/>
    <w:lvl w:ilvl="0">
      <w:start w:val="1"/>
      <w:numFmt w:val="upperRoman"/>
      <w:pStyle w:val="Heading1"/>
      <w:suff w:val="nothing"/>
      <w:lvlText w:val="BAB %1"/>
      <w:lvlJc w:val="left"/>
      <w:pPr>
        <w:ind w:left="3870" w:hanging="360"/>
      </w:pPr>
      <w:rPr>
        <w:rFonts w:hint="default"/>
      </w:rPr>
    </w:lvl>
    <w:lvl w:ilvl="1">
      <w:start w:val="1"/>
      <w:numFmt w:val="decimal"/>
      <w:pStyle w:val="Heading2"/>
      <w:isLgl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990" w:hanging="360"/>
      </w:pPr>
      <w:rPr>
        <w:rFonts w:hint="default"/>
        <w:i w:val="0"/>
        <w:iCs w:val="0"/>
      </w:rPr>
    </w:lvl>
    <w:lvl w:ilvl="3">
      <w:start w:val="1"/>
      <w:numFmt w:val="decimal"/>
      <w:pStyle w:val="Heading4"/>
      <w:isLgl/>
      <w:suff w:val="space"/>
      <w:lvlText w:val="%1.%2.%3.%4"/>
      <w:lvlJc w:val="left"/>
      <w:pPr>
        <w:ind w:left="61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4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rFonts w:hint="default"/>
      </w:rPr>
    </w:lvl>
  </w:abstractNum>
  <w:abstractNum w:abstractNumId="1" w15:restartNumberingAfterBreak="0">
    <w:nsid w:val="103D1F32"/>
    <w:multiLevelType w:val="hybridMultilevel"/>
    <w:tmpl w:val="FCFAB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C484F"/>
    <w:multiLevelType w:val="hybridMultilevel"/>
    <w:tmpl w:val="A4EEB4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FE4B9C"/>
    <w:multiLevelType w:val="hybridMultilevel"/>
    <w:tmpl w:val="D23CD4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ED92837"/>
    <w:multiLevelType w:val="hybridMultilevel"/>
    <w:tmpl w:val="0E704E16"/>
    <w:lvl w:ilvl="0" w:tplc="0FBE6CA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248F9"/>
    <w:multiLevelType w:val="hybridMultilevel"/>
    <w:tmpl w:val="7C7E93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76362E"/>
    <w:multiLevelType w:val="hybridMultilevel"/>
    <w:tmpl w:val="7B222A1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487D31C9"/>
    <w:multiLevelType w:val="hybridMultilevel"/>
    <w:tmpl w:val="60866EDC"/>
    <w:lvl w:ilvl="0" w:tplc="5D84E388">
      <w:start w:val="1"/>
      <w:numFmt w:val="lowerLetter"/>
      <w:lvlText w:val="%1."/>
      <w:lvlJc w:val="left"/>
      <w:pPr>
        <w:ind w:left="236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086" w:hanging="360"/>
      </w:pPr>
    </w:lvl>
    <w:lvl w:ilvl="2" w:tplc="0409001B" w:tentative="1">
      <w:start w:val="1"/>
      <w:numFmt w:val="lowerRoman"/>
      <w:lvlText w:val="%3."/>
      <w:lvlJc w:val="right"/>
      <w:pPr>
        <w:ind w:left="3806" w:hanging="180"/>
      </w:pPr>
    </w:lvl>
    <w:lvl w:ilvl="3" w:tplc="0409000F" w:tentative="1">
      <w:start w:val="1"/>
      <w:numFmt w:val="decimal"/>
      <w:lvlText w:val="%4."/>
      <w:lvlJc w:val="left"/>
      <w:pPr>
        <w:ind w:left="4526" w:hanging="360"/>
      </w:pPr>
    </w:lvl>
    <w:lvl w:ilvl="4" w:tplc="04090019" w:tentative="1">
      <w:start w:val="1"/>
      <w:numFmt w:val="lowerLetter"/>
      <w:lvlText w:val="%5."/>
      <w:lvlJc w:val="left"/>
      <w:pPr>
        <w:ind w:left="5246" w:hanging="360"/>
      </w:pPr>
    </w:lvl>
    <w:lvl w:ilvl="5" w:tplc="0409001B" w:tentative="1">
      <w:start w:val="1"/>
      <w:numFmt w:val="lowerRoman"/>
      <w:lvlText w:val="%6."/>
      <w:lvlJc w:val="right"/>
      <w:pPr>
        <w:ind w:left="5966" w:hanging="180"/>
      </w:pPr>
    </w:lvl>
    <w:lvl w:ilvl="6" w:tplc="0409000F" w:tentative="1">
      <w:start w:val="1"/>
      <w:numFmt w:val="decimal"/>
      <w:lvlText w:val="%7."/>
      <w:lvlJc w:val="left"/>
      <w:pPr>
        <w:ind w:left="6686" w:hanging="360"/>
      </w:pPr>
    </w:lvl>
    <w:lvl w:ilvl="7" w:tplc="04090019" w:tentative="1">
      <w:start w:val="1"/>
      <w:numFmt w:val="lowerLetter"/>
      <w:lvlText w:val="%8."/>
      <w:lvlJc w:val="left"/>
      <w:pPr>
        <w:ind w:left="7406" w:hanging="360"/>
      </w:pPr>
    </w:lvl>
    <w:lvl w:ilvl="8" w:tplc="0409001B" w:tentative="1">
      <w:start w:val="1"/>
      <w:numFmt w:val="lowerRoman"/>
      <w:lvlText w:val="%9."/>
      <w:lvlJc w:val="right"/>
      <w:pPr>
        <w:ind w:left="8126" w:hanging="180"/>
      </w:pPr>
    </w:lvl>
  </w:abstractNum>
  <w:abstractNum w:abstractNumId="8" w15:restartNumberingAfterBreak="0">
    <w:nsid w:val="4D660FA4"/>
    <w:multiLevelType w:val="hybridMultilevel"/>
    <w:tmpl w:val="7208F8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4BB5368"/>
    <w:multiLevelType w:val="hybridMultilevel"/>
    <w:tmpl w:val="E7F40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41123"/>
    <w:multiLevelType w:val="hybridMultilevel"/>
    <w:tmpl w:val="38F0BFDC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6BF4605"/>
    <w:multiLevelType w:val="hybridMultilevel"/>
    <w:tmpl w:val="F3BE88B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871475">
    <w:abstractNumId w:val="0"/>
  </w:num>
  <w:num w:numId="2" w16cid:durableId="615646384">
    <w:abstractNumId w:val="9"/>
  </w:num>
  <w:num w:numId="3" w16cid:durableId="440075448">
    <w:abstractNumId w:val="7"/>
  </w:num>
  <w:num w:numId="4" w16cid:durableId="986520199">
    <w:abstractNumId w:val="10"/>
  </w:num>
  <w:num w:numId="5" w16cid:durableId="1161969228">
    <w:abstractNumId w:val="4"/>
  </w:num>
  <w:num w:numId="6" w16cid:durableId="1093891263">
    <w:abstractNumId w:val="5"/>
  </w:num>
  <w:num w:numId="7" w16cid:durableId="260072899">
    <w:abstractNumId w:val="6"/>
  </w:num>
  <w:num w:numId="8" w16cid:durableId="953367927">
    <w:abstractNumId w:val="8"/>
  </w:num>
  <w:num w:numId="9" w16cid:durableId="1416167513">
    <w:abstractNumId w:val="2"/>
  </w:num>
  <w:num w:numId="10" w16cid:durableId="876236889">
    <w:abstractNumId w:val="3"/>
  </w:num>
  <w:num w:numId="11" w16cid:durableId="1917860370">
    <w:abstractNumId w:val="11"/>
  </w:num>
  <w:num w:numId="12" w16cid:durableId="535318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E3"/>
    <w:rsid w:val="0005377D"/>
    <w:rsid w:val="000D2DF7"/>
    <w:rsid w:val="00170E82"/>
    <w:rsid w:val="001E1BA8"/>
    <w:rsid w:val="00384C1A"/>
    <w:rsid w:val="003E2456"/>
    <w:rsid w:val="00614CCB"/>
    <w:rsid w:val="00665BA8"/>
    <w:rsid w:val="006F5D01"/>
    <w:rsid w:val="00701B30"/>
    <w:rsid w:val="008145EF"/>
    <w:rsid w:val="009D78A4"/>
    <w:rsid w:val="00A4347C"/>
    <w:rsid w:val="00A455EC"/>
    <w:rsid w:val="00B03852"/>
    <w:rsid w:val="00B139E3"/>
    <w:rsid w:val="00B56129"/>
    <w:rsid w:val="00B971D7"/>
    <w:rsid w:val="00C14E96"/>
    <w:rsid w:val="00C91B8E"/>
    <w:rsid w:val="00D93580"/>
    <w:rsid w:val="00E00E0C"/>
    <w:rsid w:val="00F51DDC"/>
    <w:rsid w:val="00F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CB35C"/>
  <w15:chartTrackingRefBased/>
  <w15:docId w15:val="{C668FA8D-BCA0-477D-9E0F-7F631B0E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9E3"/>
    <w:rPr>
      <w:rFonts w:eastAsiaTheme="minorHAnsi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9E3"/>
    <w:pPr>
      <w:keepNext/>
      <w:keepLines/>
      <w:numPr>
        <w:numId w:val="1"/>
      </w:numPr>
      <w:spacing w:before="240" w:after="0"/>
      <w:jc w:val="center"/>
      <w:outlineLvl w:val="0"/>
    </w:pPr>
    <w:rPr>
      <w:rFonts w:ascii="Times New Roman" w:eastAsiaTheme="majorEastAsia" w:hAnsi="Times New Roman" w:cstheme="majorBidi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39E3"/>
    <w:pPr>
      <w:keepNext/>
      <w:keepLines/>
      <w:numPr>
        <w:ilvl w:val="1"/>
        <w:numId w:val="1"/>
      </w:numPr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139E3"/>
    <w:pPr>
      <w:keepNext/>
      <w:keepLines/>
      <w:numPr>
        <w:ilvl w:val="2"/>
        <w:numId w:val="1"/>
      </w:numPr>
      <w:spacing w:before="40" w:after="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139E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39E3"/>
    <w:rPr>
      <w:rFonts w:ascii="Times New Roman" w:eastAsiaTheme="majorEastAsia" w:hAnsi="Times New Roman" w:cstheme="majorBidi"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139E3"/>
    <w:rPr>
      <w:rFonts w:ascii="Times New Roman" w:eastAsiaTheme="majorEastAsia" w:hAnsi="Times New Roman" w:cstheme="majorBidi"/>
      <w:sz w:val="24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B139E3"/>
    <w:rPr>
      <w:rFonts w:ascii="Times New Roman" w:eastAsiaTheme="majorEastAsia" w:hAnsi="Times New Roman" w:cstheme="majorBidi"/>
      <w:b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B139E3"/>
    <w:rPr>
      <w:rFonts w:asciiTheme="majorHAnsi" w:eastAsiaTheme="majorEastAsia" w:hAnsiTheme="majorHAnsi" w:cstheme="majorBidi"/>
      <w:i/>
      <w:iCs/>
      <w:color w:val="2F5496" w:themeColor="accent1" w:themeShade="BF"/>
      <w:lang w:val="en-US" w:eastAsia="en-US"/>
    </w:rPr>
  </w:style>
  <w:style w:type="table" w:styleId="TableGrid">
    <w:name w:val="Table Grid"/>
    <w:basedOn w:val="TableNormal"/>
    <w:uiPriority w:val="39"/>
    <w:rsid w:val="00B139E3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39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3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9E3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13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9E3"/>
    <w:rPr>
      <w:rFonts w:eastAsiaTheme="minorHAnsi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B139E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B139E3"/>
    <w:pPr>
      <w:numPr>
        <w:numId w:val="0"/>
      </w:numPr>
      <w:jc w:val="left"/>
      <w:outlineLvl w:val="9"/>
    </w:pPr>
    <w:rPr>
      <w:rFonts w:asciiTheme="majorHAnsi" w:hAnsiTheme="majorHAnsi"/>
      <w:color w:val="2F5496" w:themeColor="accent1" w:themeShade="BF"/>
      <w:kern w:val="0"/>
      <w:sz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139E3"/>
    <w:pPr>
      <w:tabs>
        <w:tab w:val="right" w:leader="dot" w:pos="8261"/>
      </w:tabs>
      <w:spacing w:after="100" w:line="360" w:lineRule="auto"/>
    </w:pPr>
    <w:rPr>
      <w:rFonts w:ascii="Times New Roman" w:hAnsi="Times New Roman" w:cs="Times New Roman"/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139E3"/>
    <w:pPr>
      <w:tabs>
        <w:tab w:val="right" w:leader="dot" w:pos="8261"/>
      </w:tabs>
      <w:spacing w:after="100" w:line="360" w:lineRule="auto"/>
      <w:ind w:left="220"/>
    </w:pPr>
    <w:rPr>
      <w:rFonts w:ascii="Times New Roman" w:hAnsi="Times New Roman" w:cs="Times New Roman"/>
      <w:b/>
      <w:bCs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139E3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B139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8685EE04944165A72C3C2596849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D3BC9-576B-4A4B-A134-07D0FFB2CBC0}"/>
      </w:docPartPr>
      <w:docPartBody>
        <w:p w:rsidR="00375698" w:rsidRDefault="00327F7A" w:rsidP="00327F7A">
          <w:pPr>
            <w:pStyle w:val="9D8685EE04944165A72C3C25968495EA"/>
          </w:pPr>
          <w:r w:rsidRPr="00A84590">
            <w:rPr>
              <w:rStyle w:val="PlaceholderText"/>
            </w:rPr>
            <w:t>Klik atau ketuk di sini untuk memasukkan teks.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7A"/>
    <w:rsid w:val="000D2DF7"/>
    <w:rsid w:val="00253427"/>
    <w:rsid w:val="00327F7A"/>
    <w:rsid w:val="00375698"/>
    <w:rsid w:val="00590561"/>
    <w:rsid w:val="006F5D01"/>
    <w:rsid w:val="008249F6"/>
    <w:rsid w:val="00C9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D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7F7A"/>
    <w:rPr>
      <w:color w:val="666666"/>
    </w:rPr>
  </w:style>
  <w:style w:type="paragraph" w:customStyle="1" w:styleId="9D8685EE04944165A72C3C25968495EA">
    <w:name w:val="9D8685EE04944165A72C3C25968495EA"/>
    <w:rsid w:val="00327F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maratus citta</dc:creator>
  <cp:keywords/>
  <dc:description/>
  <cp:lastModifiedBy>PERPUS ITBAD</cp:lastModifiedBy>
  <cp:revision>4</cp:revision>
  <dcterms:created xsi:type="dcterms:W3CDTF">2024-12-04T09:45:00Z</dcterms:created>
  <dcterms:modified xsi:type="dcterms:W3CDTF">2025-01-06T01:42:00Z</dcterms:modified>
</cp:coreProperties>
</file>