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8E7B8" w14:textId="77777777" w:rsidR="00F745BB" w:rsidRPr="00064DF5" w:rsidRDefault="00F745BB" w:rsidP="00F745BB">
      <w:pPr>
        <w:pStyle w:val="Heading1"/>
        <w:ind w:left="0"/>
        <w:rPr>
          <w:lang w:val="id-ID"/>
        </w:rPr>
      </w:pPr>
      <w:bookmarkStart w:id="0" w:name="_Toc181713081"/>
      <w:r w:rsidRPr="00064DF5">
        <w:rPr>
          <w:lang w:val="id-ID"/>
        </w:rPr>
        <w:t>ABSTRAK</w:t>
      </w:r>
      <w:bookmarkEnd w:id="0"/>
    </w:p>
    <w:p w14:paraId="6EFE6159" w14:textId="77777777" w:rsidR="00F745BB" w:rsidRPr="00064DF5" w:rsidRDefault="00F745BB" w:rsidP="00F745BB">
      <w:pPr>
        <w:pStyle w:val="Heading1"/>
        <w:ind w:left="0"/>
        <w:rPr>
          <w:lang w:val="id-ID"/>
        </w:rPr>
      </w:pPr>
    </w:p>
    <w:p w14:paraId="2FE97590" w14:textId="77777777" w:rsidR="00F745BB" w:rsidRDefault="00F745BB" w:rsidP="00F745BB">
      <w:pPr>
        <w:pStyle w:val="BodyText"/>
        <w:spacing w:line="360" w:lineRule="auto"/>
        <w:ind w:right="144"/>
        <w:jc w:val="both"/>
      </w:pPr>
      <w:r w:rsidRPr="00064DF5">
        <w:rPr>
          <w:lang w:val="id-ID"/>
        </w:rPr>
        <w:t>WINDA</w:t>
      </w:r>
      <w:r w:rsidRPr="00064DF5">
        <w:rPr>
          <w:lang w:val="en-US"/>
        </w:rPr>
        <w:t xml:space="preserve"> 2062201037</w:t>
      </w:r>
      <w:r w:rsidRPr="00064DF5">
        <w:rPr>
          <w:lang w:val="id-ID"/>
        </w:rPr>
        <w:t>,</w:t>
      </w:r>
      <w:r w:rsidRPr="00064DF5">
        <w:t xml:space="preserve"> “Pengaruh Financial Distress, Leverage Dan Intensitas Modal Terhadap Konservatisme Akuntans</w:t>
      </w:r>
      <w:r w:rsidRPr="00064DF5">
        <w:rPr>
          <w:lang w:val="id-ID"/>
        </w:rPr>
        <w:t xml:space="preserve">i </w:t>
      </w:r>
      <w:r w:rsidRPr="00064DF5">
        <w:t xml:space="preserve">(Studi Pada Perusahaan </w:t>
      </w:r>
      <w:r w:rsidRPr="00064DF5">
        <w:rPr>
          <w:lang w:val="id-ID"/>
        </w:rPr>
        <w:t xml:space="preserve">Sektor Transportasi Dan Logistic </w:t>
      </w:r>
      <w:r w:rsidRPr="00064DF5">
        <w:t xml:space="preserve">Yang Terdaftar Di </w:t>
      </w:r>
      <w:r w:rsidRPr="00064DF5">
        <w:rPr>
          <w:lang w:val="id-ID"/>
        </w:rPr>
        <w:t>Bei</w:t>
      </w:r>
      <w:r w:rsidRPr="00064DF5">
        <w:t xml:space="preserve"> Tahun 20</w:t>
      </w:r>
      <w:r w:rsidRPr="00064DF5">
        <w:rPr>
          <w:lang w:val="id-ID"/>
        </w:rPr>
        <w:t>20</w:t>
      </w:r>
      <w:r w:rsidRPr="00064DF5">
        <w:t>-20</w:t>
      </w:r>
      <w:r w:rsidRPr="00064DF5">
        <w:rPr>
          <w:lang w:val="id-ID"/>
        </w:rPr>
        <w:t>22</w:t>
      </w:r>
      <w:r w:rsidRPr="00064DF5">
        <w:t>)</w:t>
      </w:r>
      <w:r w:rsidRPr="00064DF5">
        <w:rPr>
          <w:lang w:val="id-ID"/>
        </w:rPr>
        <w:t>”</w:t>
      </w:r>
      <w:r w:rsidRPr="00064DF5">
        <w:rPr>
          <w:b/>
          <w:bCs/>
          <w:lang w:val="id-ID"/>
        </w:rPr>
        <w:t xml:space="preserve"> </w:t>
      </w:r>
      <w:r w:rsidRPr="00064DF5">
        <w:t xml:space="preserve">Dibawah bimbingan Ibu </w:t>
      </w:r>
      <w:r w:rsidRPr="00064DF5">
        <w:rPr>
          <w:lang w:val="id-ID"/>
        </w:rPr>
        <w:t>Siti Maryama</w:t>
      </w:r>
      <w:r w:rsidRPr="00064DF5">
        <w:t xml:space="preserve">, S.E., M.M. </w:t>
      </w:r>
    </w:p>
    <w:p w14:paraId="718DE10F" w14:textId="77777777" w:rsidR="00F745BB" w:rsidRPr="00064DF5" w:rsidRDefault="00F745BB" w:rsidP="00F745BB">
      <w:pPr>
        <w:pStyle w:val="BodyText"/>
        <w:spacing w:line="360" w:lineRule="auto"/>
        <w:ind w:right="144"/>
        <w:jc w:val="both"/>
      </w:pPr>
    </w:p>
    <w:p w14:paraId="2A4FF440" w14:textId="77777777" w:rsidR="00F745BB" w:rsidRPr="00064DF5" w:rsidRDefault="00F745BB" w:rsidP="00F745BB">
      <w:pPr>
        <w:tabs>
          <w:tab w:val="left" w:pos="1276"/>
        </w:tabs>
        <w:spacing w:before="1" w:line="360" w:lineRule="auto"/>
        <w:ind w:right="145"/>
        <w:jc w:val="both"/>
        <w:rPr>
          <w:sz w:val="24"/>
          <w:szCs w:val="24"/>
          <w:lang w:val="en-US"/>
        </w:rPr>
      </w:pPr>
      <w:r w:rsidRPr="00064DF5">
        <w:rPr>
          <w:sz w:val="24"/>
          <w:szCs w:val="24"/>
          <w:lang w:val="id-ID"/>
        </w:rPr>
        <w:t xml:space="preserve">Tujuan dari penelitian ini yaitu untuk mengkaji dan menganalisis pengaruh </w:t>
      </w:r>
      <w:r w:rsidRPr="00064DF5">
        <w:rPr>
          <w:sz w:val="24"/>
          <w:szCs w:val="24"/>
        </w:rPr>
        <w:t xml:space="preserve">financial distress, leverage dan intensitas modal </w:t>
      </w:r>
      <w:r w:rsidRPr="00064DF5">
        <w:rPr>
          <w:sz w:val="24"/>
          <w:szCs w:val="24"/>
          <w:lang w:val="id-ID"/>
        </w:rPr>
        <w:t xml:space="preserve">secara simultan </w:t>
      </w:r>
      <w:r w:rsidRPr="00064DF5">
        <w:rPr>
          <w:sz w:val="24"/>
          <w:szCs w:val="24"/>
        </w:rPr>
        <w:t xml:space="preserve">terhadap konservatisme akuntansi </w:t>
      </w:r>
      <w:r w:rsidRPr="00064DF5">
        <w:rPr>
          <w:bCs/>
          <w:sz w:val="24"/>
          <w:szCs w:val="24"/>
        </w:rPr>
        <w:t xml:space="preserve">Pada Perusahaan </w:t>
      </w:r>
      <w:r w:rsidRPr="00064DF5">
        <w:rPr>
          <w:bCs/>
          <w:sz w:val="24"/>
          <w:szCs w:val="24"/>
          <w:lang w:val="id-ID"/>
        </w:rPr>
        <w:t>Sektor Transportasi Dan Logistic</w:t>
      </w:r>
      <w:r w:rsidRPr="00064DF5">
        <w:rPr>
          <w:bCs/>
          <w:sz w:val="24"/>
          <w:szCs w:val="24"/>
        </w:rPr>
        <w:t xml:space="preserve"> Yang Terdaftar Di </w:t>
      </w:r>
      <w:r w:rsidRPr="00064DF5">
        <w:rPr>
          <w:bCs/>
          <w:sz w:val="24"/>
          <w:szCs w:val="24"/>
          <w:lang w:val="id-ID"/>
        </w:rPr>
        <w:t>BEI</w:t>
      </w:r>
      <w:r w:rsidRPr="00064DF5">
        <w:rPr>
          <w:bCs/>
          <w:sz w:val="24"/>
          <w:szCs w:val="24"/>
        </w:rPr>
        <w:t xml:space="preserve"> Tahun 20</w:t>
      </w:r>
      <w:r w:rsidRPr="00064DF5">
        <w:rPr>
          <w:bCs/>
          <w:sz w:val="24"/>
          <w:szCs w:val="24"/>
          <w:lang w:val="id-ID"/>
        </w:rPr>
        <w:t>20</w:t>
      </w:r>
      <w:r w:rsidRPr="00064DF5">
        <w:rPr>
          <w:bCs/>
          <w:sz w:val="24"/>
          <w:szCs w:val="24"/>
        </w:rPr>
        <w:t>-20</w:t>
      </w:r>
      <w:r w:rsidRPr="00064DF5">
        <w:rPr>
          <w:bCs/>
          <w:sz w:val="24"/>
          <w:szCs w:val="24"/>
          <w:lang w:val="id-ID"/>
        </w:rPr>
        <w:t>22</w:t>
      </w:r>
      <w:r w:rsidRPr="00064DF5">
        <w:rPr>
          <w:sz w:val="24"/>
          <w:szCs w:val="24"/>
        </w:rPr>
        <w:t>.</w:t>
      </w:r>
      <w:r w:rsidRPr="00064DF5">
        <w:rPr>
          <w:sz w:val="24"/>
          <w:szCs w:val="24"/>
          <w:lang w:val="id-ID"/>
        </w:rPr>
        <w:t xml:space="preserve"> </w:t>
      </w:r>
      <w:r w:rsidRPr="00064DF5">
        <w:rPr>
          <w:sz w:val="24"/>
          <w:szCs w:val="24"/>
        </w:rPr>
        <w:t>Dalam penelitian ini menggunakan metode kuantitatif dengan desain deskriptif kuantitatif, yaitu untuk mengetahui hubungan antara variabel X1 (</w:t>
      </w:r>
      <w:r w:rsidRPr="00064DF5">
        <w:rPr>
          <w:sz w:val="24"/>
          <w:szCs w:val="24"/>
          <w:lang w:val="id-ID"/>
        </w:rPr>
        <w:t>Financial Distress</w:t>
      </w:r>
      <w:r w:rsidRPr="00064DF5">
        <w:rPr>
          <w:sz w:val="24"/>
          <w:szCs w:val="24"/>
        </w:rPr>
        <w:t>), variabel X2 (</w:t>
      </w:r>
      <w:r w:rsidRPr="00064DF5">
        <w:rPr>
          <w:sz w:val="24"/>
          <w:szCs w:val="24"/>
          <w:lang w:val="id-ID"/>
        </w:rPr>
        <w:t>Leverage</w:t>
      </w:r>
      <w:r w:rsidRPr="00064DF5">
        <w:rPr>
          <w:sz w:val="24"/>
          <w:szCs w:val="24"/>
        </w:rPr>
        <w:t>), dan Variabel X3 (</w:t>
      </w:r>
      <w:r w:rsidRPr="00064DF5">
        <w:rPr>
          <w:sz w:val="24"/>
          <w:szCs w:val="24"/>
          <w:lang w:val="id-ID"/>
        </w:rPr>
        <w:t>Intensitas Modal</w:t>
      </w:r>
      <w:r w:rsidRPr="00064DF5">
        <w:rPr>
          <w:sz w:val="24"/>
          <w:szCs w:val="24"/>
        </w:rPr>
        <w:t>) dengan variabel Y (</w:t>
      </w:r>
      <w:r w:rsidRPr="00064DF5">
        <w:rPr>
          <w:sz w:val="24"/>
          <w:szCs w:val="24"/>
          <w:lang w:val="id-ID"/>
        </w:rPr>
        <w:t>Konservatisme Akunntansi</w:t>
      </w:r>
      <w:r w:rsidRPr="00064DF5">
        <w:rPr>
          <w:sz w:val="24"/>
          <w:szCs w:val="24"/>
        </w:rPr>
        <w:t xml:space="preserve">) dan untuk teknik pengambilan sampel yaitu menggunakan teknik purposive sampling dan terpilih sebanyak </w:t>
      </w:r>
      <w:r w:rsidRPr="00064DF5">
        <w:rPr>
          <w:sz w:val="24"/>
          <w:szCs w:val="24"/>
          <w:lang w:val="id-ID"/>
        </w:rPr>
        <w:t>10</w:t>
      </w:r>
      <w:r w:rsidRPr="00064DF5">
        <w:rPr>
          <w:sz w:val="24"/>
          <w:szCs w:val="24"/>
        </w:rPr>
        <w:t xml:space="preserve"> perusahaan yang sesuai dengan kriteria. Dalam penelitian ini menggunakan analisis regresi linear berganda dengan memakai program analisis data Statistic Package for Social Scienses (SPSS). Hasil dari uji T menunjukan bahwa variabel X1 (</w:t>
      </w:r>
      <w:r w:rsidRPr="00064DF5">
        <w:rPr>
          <w:sz w:val="24"/>
          <w:szCs w:val="24"/>
          <w:lang w:val="id-ID"/>
        </w:rPr>
        <w:t>Financial Distress</w:t>
      </w:r>
      <w:r w:rsidRPr="00064DF5">
        <w:rPr>
          <w:sz w:val="24"/>
          <w:szCs w:val="24"/>
        </w:rPr>
        <w:t xml:space="preserve">) secara parsial memiliki pengaruh terhadap </w:t>
      </w:r>
      <w:r w:rsidRPr="00064DF5">
        <w:rPr>
          <w:sz w:val="24"/>
          <w:szCs w:val="24"/>
          <w:lang w:val="id-ID"/>
        </w:rPr>
        <w:t>Konservatisme Akuntansi</w:t>
      </w:r>
      <w:r w:rsidRPr="00064DF5">
        <w:rPr>
          <w:sz w:val="24"/>
          <w:szCs w:val="24"/>
        </w:rPr>
        <w:t>, sedangkan variabel X2 (</w:t>
      </w:r>
      <w:r w:rsidRPr="00064DF5">
        <w:rPr>
          <w:sz w:val="24"/>
          <w:szCs w:val="24"/>
          <w:lang w:val="id-ID"/>
        </w:rPr>
        <w:t>Leverage</w:t>
      </w:r>
      <w:r w:rsidRPr="00064DF5">
        <w:rPr>
          <w:sz w:val="24"/>
          <w:szCs w:val="24"/>
        </w:rPr>
        <w:t>)</w:t>
      </w:r>
      <w:r w:rsidRPr="00064DF5">
        <w:rPr>
          <w:sz w:val="24"/>
          <w:szCs w:val="24"/>
          <w:lang w:val="en-US"/>
        </w:rPr>
        <w:t xml:space="preserve"> dan X3 (Intensitas Modal</w:t>
      </w:r>
      <w:r w:rsidRPr="00064DF5">
        <w:rPr>
          <w:sz w:val="24"/>
          <w:szCs w:val="24"/>
        </w:rPr>
        <w:t xml:space="preserve"> secara parsial</w:t>
      </w:r>
      <w:r w:rsidRPr="00064DF5">
        <w:rPr>
          <w:sz w:val="24"/>
          <w:szCs w:val="24"/>
          <w:lang w:val="id-ID"/>
        </w:rPr>
        <w:t xml:space="preserve"> tidak</w:t>
      </w:r>
      <w:r w:rsidRPr="00064DF5">
        <w:rPr>
          <w:sz w:val="24"/>
          <w:szCs w:val="24"/>
        </w:rPr>
        <w:t xml:space="preserve"> memiliki pengaruh terhadap </w:t>
      </w:r>
      <w:r w:rsidRPr="00064DF5">
        <w:rPr>
          <w:sz w:val="24"/>
          <w:szCs w:val="24"/>
          <w:lang w:val="id-ID"/>
        </w:rPr>
        <w:t>Konservatisme Akuntansi</w:t>
      </w:r>
      <w:r w:rsidRPr="00064DF5">
        <w:rPr>
          <w:sz w:val="24"/>
          <w:szCs w:val="24"/>
          <w:lang w:val="en-US"/>
        </w:rPr>
        <w:t xml:space="preserve">. </w:t>
      </w:r>
      <w:r w:rsidRPr="00064DF5">
        <w:rPr>
          <w:sz w:val="24"/>
          <w:szCs w:val="24"/>
        </w:rPr>
        <w:t xml:space="preserve">Hasil Uji </w:t>
      </w:r>
      <w:r w:rsidRPr="00064DF5">
        <w:rPr>
          <w:sz w:val="24"/>
          <w:szCs w:val="24"/>
          <w:lang w:val="en-US"/>
        </w:rPr>
        <w:t>Determinasi menunjukkan besarnya</w:t>
      </w:r>
      <w:r w:rsidRPr="00064DF5">
        <w:rPr>
          <w:sz w:val="24"/>
          <w:szCs w:val="24"/>
        </w:rPr>
        <w:t xml:space="preserve"> </w:t>
      </w:r>
      <w:r w:rsidRPr="00064DF5">
        <w:rPr>
          <w:sz w:val="24"/>
          <w:szCs w:val="24"/>
          <w:lang w:val="id-ID"/>
        </w:rPr>
        <w:t>Financial Distress</w:t>
      </w:r>
      <w:r w:rsidRPr="00064DF5">
        <w:rPr>
          <w:sz w:val="24"/>
          <w:szCs w:val="24"/>
        </w:rPr>
        <w:t xml:space="preserve">, </w:t>
      </w:r>
      <w:r w:rsidRPr="00064DF5">
        <w:rPr>
          <w:sz w:val="24"/>
          <w:szCs w:val="24"/>
          <w:lang w:val="id-ID"/>
        </w:rPr>
        <w:t>Leverage</w:t>
      </w:r>
      <w:r w:rsidRPr="00064DF5">
        <w:rPr>
          <w:sz w:val="24"/>
          <w:szCs w:val="24"/>
        </w:rPr>
        <w:t xml:space="preserve">, dan </w:t>
      </w:r>
      <w:r w:rsidRPr="00064DF5">
        <w:rPr>
          <w:sz w:val="24"/>
          <w:szCs w:val="24"/>
          <w:lang w:val="id-ID"/>
        </w:rPr>
        <w:t>Intensitas Modal</w:t>
      </w:r>
      <w:r w:rsidRPr="00064DF5">
        <w:rPr>
          <w:sz w:val="24"/>
          <w:szCs w:val="24"/>
          <w:lang w:val="en-US"/>
        </w:rPr>
        <w:t xml:space="preserve"> secara simultan</w:t>
      </w:r>
      <w:r w:rsidRPr="00064DF5">
        <w:rPr>
          <w:sz w:val="24"/>
          <w:szCs w:val="24"/>
        </w:rPr>
        <w:t xml:space="preserve"> memiliki pengaruh signifikan terhadap </w:t>
      </w:r>
      <w:r w:rsidRPr="00064DF5">
        <w:rPr>
          <w:sz w:val="24"/>
          <w:szCs w:val="24"/>
          <w:lang w:val="id-ID"/>
        </w:rPr>
        <w:t>Konservatisme Akuntansi</w:t>
      </w:r>
      <w:r w:rsidRPr="00064DF5">
        <w:rPr>
          <w:sz w:val="24"/>
          <w:szCs w:val="24"/>
          <w:lang w:val="en-US"/>
        </w:rPr>
        <w:t xml:space="preserve"> sebesar </w:t>
      </w:r>
      <w:r w:rsidRPr="00064DF5">
        <w:rPr>
          <w:sz w:val="24"/>
          <w:szCs w:val="24"/>
          <w:lang w:val="id-ID"/>
        </w:rPr>
        <w:t xml:space="preserve">88,4%. </w:t>
      </w:r>
      <w:r w:rsidRPr="00064DF5">
        <w:rPr>
          <w:sz w:val="24"/>
          <w:szCs w:val="24"/>
          <w:lang w:val="en-US"/>
        </w:rPr>
        <w:t>sedangkan</w:t>
      </w:r>
      <w:r w:rsidRPr="00064DF5">
        <w:rPr>
          <w:sz w:val="24"/>
          <w:szCs w:val="24"/>
          <w:lang w:val="id-ID"/>
        </w:rPr>
        <w:t xml:space="preserve"> sisa</w:t>
      </w:r>
      <w:r w:rsidRPr="00064DF5">
        <w:rPr>
          <w:sz w:val="24"/>
          <w:szCs w:val="24"/>
          <w:lang w:val="en-US"/>
        </w:rPr>
        <w:t>nya</w:t>
      </w:r>
      <w:r w:rsidRPr="00064DF5">
        <w:rPr>
          <w:sz w:val="24"/>
          <w:szCs w:val="24"/>
          <w:lang w:val="id-ID"/>
        </w:rPr>
        <w:t xml:space="preserve"> </w:t>
      </w:r>
      <w:r w:rsidRPr="00064DF5">
        <w:rPr>
          <w:sz w:val="24"/>
          <w:szCs w:val="24"/>
          <w:lang w:val="en-US"/>
        </w:rPr>
        <w:t>sebesar</w:t>
      </w:r>
      <w:r w:rsidRPr="00064DF5">
        <w:rPr>
          <w:sz w:val="24"/>
          <w:szCs w:val="24"/>
          <w:lang w:val="id-ID"/>
        </w:rPr>
        <w:t xml:space="preserve"> 11,6%. Disebabkan oleh variabel lainnya yang tidak berhubungan dengan penelitian ini</w:t>
      </w:r>
    </w:p>
    <w:p w14:paraId="5859F40B" w14:textId="77777777" w:rsidR="00F745BB" w:rsidRPr="00064DF5" w:rsidRDefault="00F745BB" w:rsidP="00F745BB">
      <w:pPr>
        <w:tabs>
          <w:tab w:val="left" w:pos="1276"/>
        </w:tabs>
        <w:spacing w:before="1" w:line="360" w:lineRule="auto"/>
        <w:ind w:right="145"/>
        <w:jc w:val="both"/>
        <w:rPr>
          <w:sz w:val="24"/>
          <w:szCs w:val="24"/>
        </w:rPr>
      </w:pPr>
    </w:p>
    <w:p w14:paraId="0DF43E10" w14:textId="77777777" w:rsidR="00F745BB" w:rsidRPr="00064DF5" w:rsidRDefault="00F745BB" w:rsidP="00F745BB">
      <w:pPr>
        <w:tabs>
          <w:tab w:val="left" w:pos="1276"/>
        </w:tabs>
        <w:spacing w:before="1" w:line="360" w:lineRule="auto"/>
        <w:ind w:right="145"/>
        <w:jc w:val="both"/>
        <w:rPr>
          <w:b/>
          <w:bCs/>
          <w:sz w:val="24"/>
          <w:szCs w:val="24"/>
          <w:lang w:val="id-ID"/>
        </w:rPr>
      </w:pPr>
      <w:r w:rsidRPr="00064DF5">
        <w:rPr>
          <w:b/>
          <w:bCs/>
          <w:sz w:val="24"/>
          <w:szCs w:val="24"/>
        </w:rPr>
        <w:t xml:space="preserve">Kata Kunci : </w:t>
      </w:r>
      <w:r w:rsidRPr="00064DF5">
        <w:rPr>
          <w:b/>
          <w:bCs/>
          <w:sz w:val="24"/>
          <w:szCs w:val="24"/>
          <w:lang w:val="en-US"/>
        </w:rPr>
        <w:t xml:space="preserve">Pengaruh </w:t>
      </w:r>
      <w:r w:rsidRPr="00064DF5">
        <w:rPr>
          <w:b/>
          <w:bCs/>
          <w:sz w:val="24"/>
          <w:szCs w:val="24"/>
          <w:lang w:val="id-ID"/>
        </w:rPr>
        <w:t>Financial Distres</w:t>
      </w:r>
      <w:r w:rsidRPr="00064DF5">
        <w:rPr>
          <w:b/>
          <w:bCs/>
          <w:sz w:val="24"/>
          <w:szCs w:val="24"/>
        </w:rPr>
        <w:t xml:space="preserve">, </w:t>
      </w:r>
      <w:r w:rsidRPr="00064DF5">
        <w:rPr>
          <w:b/>
          <w:bCs/>
          <w:sz w:val="24"/>
          <w:szCs w:val="24"/>
          <w:lang w:val="id-ID"/>
        </w:rPr>
        <w:t>Leverage</w:t>
      </w:r>
      <w:r w:rsidRPr="00064DF5">
        <w:rPr>
          <w:b/>
          <w:bCs/>
          <w:sz w:val="24"/>
          <w:szCs w:val="24"/>
        </w:rPr>
        <w:t xml:space="preserve">, </w:t>
      </w:r>
      <w:r w:rsidRPr="00064DF5">
        <w:rPr>
          <w:b/>
          <w:bCs/>
          <w:sz w:val="24"/>
          <w:szCs w:val="24"/>
          <w:lang w:val="id-ID"/>
        </w:rPr>
        <w:t>Intensitas Modal</w:t>
      </w:r>
      <w:r w:rsidRPr="00064DF5">
        <w:rPr>
          <w:b/>
          <w:bCs/>
          <w:sz w:val="24"/>
          <w:szCs w:val="24"/>
        </w:rPr>
        <w:t xml:space="preserve">, dan </w:t>
      </w:r>
      <w:r w:rsidRPr="00064DF5">
        <w:rPr>
          <w:b/>
          <w:bCs/>
          <w:sz w:val="24"/>
          <w:szCs w:val="24"/>
          <w:lang w:val="id-ID"/>
        </w:rPr>
        <w:t>Konservatisme Akuntansi</w:t>
      </w:r>
    </w:p>
    <w:p w14:paraId="37E873A1" w14:textId="6AFFFA40" w:rsidR="00F745BB" w:rsidRPr="00064DF5" w:rsidRDefault="00F745BB" w:rsidP="00F745BB">
      <w:pPr>
        <w:spacing w:line="360" w:lineRule="auto"/>
        <w:jc w:val="center"/>
        <w:rPr>
          <w:b/>
          <w:bCs/>
          <w:sz w:val="24"/>
          <w:szCs w:val="24"/>
          <w:lang w:val="en-US"/>
        </w:rPr>
      </w:pPr>
      <w:r w:rsidRPr="00064DF5">
        <w:rPr>
          <w:b/>
          <w:bCs/>
          <w:sz w:val="24"/>
          <w:szCs w:val="24"/>
          <w:lang w:val="id-ID"/>
        </w:rPr>
        <w:br w:type="page"/>
      </w:r>
      <w:r w:rsidRPr="00064DF5">
        <w:rPr>
          <w:b/>
          <w:bCs/>
          <w:sz w:val="24"/>
          <w:szCs w:val="24"/>
          <w:lang w:val="en-US"/>
        </w:rPr>
        <w:lastRenderedPageBreak/>
        <w:t>ABSTRAK</w:t>
      </w:r>
    </w:p>
    <w:p w14:paraId="6BA8C5D2" w14:textId="77777777" w:rsidR="00F745BB" w:rsidRPr="00064DF5" w:rsidRDefault="00F745BB" w:rsidP="00F745BB">
      <w:pPr>
        <w:tabs>
          <w:tab w:val="left" w:pos="1276"/>
        </w:tabs>
        <w:spacing w:before="1" w:line="360" w:lineRule="auto"/>
        <w:ind w:right="145"/>
        <w:jc w:val="both"/>
        <w:rPr>
          <w:sz w:val="24"/>
          <w:szCs w:val="24"/>
          <w:lang w:val="id-ID"/>
        </w:rPr>
      </w:pPr>
    </w:p>
    <w:p w14:paraId="44B9FD6E" w14:textId="77777777" w:rsidR="00F745BB" w:rsidRPr="00064DF5" w:rsidRDefault="00F745BB" w:rsidP="00F745BB">
      <w:pPr>
        <w:tabs>
          <w:tab w:val="left" w:pos="1276"/>
        </w:tabs>
        <w:spacing w:before="1" w:line="360" w:lineRule="auto"/>
        <w:ind w:right="145"/>
        <w:jc w:val="both"/>
        <w:rPr>
          <w:sz w:val="24"/>
          <w:szCs w:val="24"/>
          <w:lang w:val="id-ID"/>
        </w:rPr>
      </w:pPr>
      <w:r w:rsidRPr="00064DF5">
        <w:rPr>
          <w:sz w:val="24"/>
          <w:szCs w:val="24"/>
          <w:lang w:val="id-ID"/>
        </w:rPr>
        <w:t>WINDA 2062201037, "The Effect of Financial Distress, Leverage and Capital Intensity on Accounting Conservatism (Study on Transportation and Logistics Sector Companies Listed on the IDX in 2020-2022)" Under the guidance of Mrs. Siti Maryama, S.E., M.M.</w:t>
      </w:r>
    </w:p>
    <w:p w14:paraId="2E3C2D6B" w14:textId="77777777" w:rsidR="00F745BB" w:rsidRPr="00064DF5" w:rsidRDefault="00F745BB" w:rsidP="00F745BB">
      <w:pPr>
        <w:tabs>
          <w:tab w:val="left" w:pos="1276"/>
        </w:tabs>
        <w:spacing w:before="1" w:line="360" w:lineRule="auto"/>
        <w:ind w:right="145"/>
        <w:jc w:val="both"/>
        <w:rPr>
          <w:sz w:val="24"/>
          <w:szCs w:val="24"/>
          <w:lang w:val="id-ID"/>
        </w:rPr>
      </w:pPr>
    </w:p>
    <w:p w14:paraId="55A72E26" w14:textId="77777777" w:rsidR="00F745BB" w:rsidRPr="00064DF5" w:rsidRDefault="00F745BB" w:rsidP="00F745BB">
      <w:pPr>
        <w:tabs>
          <w:tab w:val="left" w:pos="1276"/>
        </w:tabs>
        <w:spacing w:before="1" w:line="360" w:lineRule="auto"/>
        <w:ind w:right="145"/>
        <w:jc w:val="both"/>
        <w:rPr>
          <w:sz w:val="24"/>
          <w:szCs w:val="24"/>
          <w:lang w:val="id-ID"/>
        </w:rPr>
      </w:pPr>
      <w:r w:rsidRPr="00064DF5">
        <w:rPr>
          <w:sz w:val="24"/>
          <w:szCs w:val="24"/>
          <w:lang w:val="id-ID"/>
        </w:rPr>
        <w:t>The purpose of this study is to examine and analyze the effect of financial distress, leverage and capital intensity simultaneously on accounting conservatism in Transportation and Logistics Sector Companies Listed on the IDX in 2020-2022. This study uses a quantitative method with a quantitative descriptive design, namely to determine the relationship between variables X1 (Financial Distress), variables X2 (Leverage), and Variable X3 (Capital Intensity) with variable Y (Accounting Conservatism) and for the sampling technique, namely using a purposive sampling technique and 10 companies were selected that met the criteria. This study uses multiple linear regression analysis using the Statistic Package for Social Sciences (SPSS) data analysis program. The results of the T-test show that variable X1 (Financial Distress) partially has an influence on Accounting Conservatism, while variables X2 (Leverage) and X3 (Capital Intensity) partially have no influence on Accounting Conservatism. The results of the Determination Test show that the magnitude of Financial Distress, Leverage, and Capital Intensity simultaneously have a significant influence on Accounting Conservatism of 88.4%. while the rest is 11.6%. Caused by other variables that are not related to this study</w:t>
      </w:r>
    </w:p>
    <w:p w14:paraId="09A23E33" w14:textId="77777777" w:rsidR="00F745BB" w:rsidRPr="00064DF5" w:rsidRDefault="00F745BB" w:rsidP="00F745BB">
      <w:pPr>
        <w:tabs>
          <w:tab w:val="left" w:pos="1276"/>
        </w:tabs>
        <w:spacing w:before="1" w:line="360" w:lineRule="auto"/>
        <w:ind w:right="145"/>
        <w:jc w:val="both"/>
        <w:rPr>
          <w:sz w:val="24"/>
          <w:szCs w:val="24"/>
          <w:lang w:val="id-ID"/>
        </w:rPr>
      </w:pPr>
    </w:p>
    <w:p w14:paraId="794BF397" w14:textId="08EA0280" w:rsidR="00A6426C" w:rsidRPr="00F745BB" w:rsidRDefault="00F745BB" w:rsidP="00F745BB">
      <w:pPr>
        <w:tabs>
          <w:tab w:val="left" w:pos="1276"/>
        </w:tabs>
        <w:spacing w:before="1" w:line="360" w:lineRule="auto"/>
        <w:ind w:right="145"/>
        <w:jc w:val="both"/>
        <w:rPr>
          <w:b/>
          <w:bCs/>
          <w:sz w:val="24"/>
          <w:szCs w:val="24"/>
        </w:rPr>
      </w:pPr>
      <w:r w:rsidRPr="00064DF5">
        <w:rPr>
          <w:b/>
          <w:bCs/>
          <w:sz w:val="24"/>
          <w:szCs w:val="24"/>
          <w:lang w:val="id-ID"/>
        </w:rPr>
        <w:t>Keywords: Influence of Financial Distress, Leverage, Capital Intensity, and Accounting Conservatism</w:t>
      </w:r>
    </w:p>
    <w:sectPr w:rsidR="00A6426C" w:rsidRPr="00F745BB" w:rsidSect="00A6426C">
      <w:headerReference w:type="even" r:id="rId7"/>
      <w:headerReference w:type="default" r:id="rId8"/>
      <w:footerReference w:type="even" r:id="rId9"/>
      <w:footerReference w:type="default" r:id="rId10"/>
      <w:headerReference w:type="first" r:id="rId11"/>
      <w:footerReference w:type="first" r:id="rId12"/>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4EDF2" w14:textId="77777777" w:rsidR="002708E4" w:rsidRDefault="002708E4">
      <w:r>
        <w:separator/>
      </w:r>
    </w:p>
  </w:endnote>
  <w:endnote w:type="continuationSeparator" w:id="0">
    <w:p w14:paraId="0EE7651A" w14:textId="77777777" w:rsidR="002708E4" w:rsidRDefault="0027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905F" w14:textId="77777777" w:rsidR="001A6B12" w:rsidRDefault="001A6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723775"/>
      <w:docPartObj>
        <w:docPartGallery w:val="Page Numbers (Bottom of Page)"/>
        <w:docPartUnique/>
      </w:docPartObj>
    </w:sdtPr>
    <w:sdtEndPr>
      <w:rPr>
        <w:noProof/>
      </w:rPr>
    </w:sdtEndPr>
    <w:sdtContent>
      <w:p w14:paraId="47E3BDD5" w14:textId="77777777" w:rsidR="00C7241E" w:rsidRDefault="0000000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06F675B7" w14:textId="77777777" w:rsidR="00C7241E" w:rsidRDefault="00C72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99D8" w14:textId="77777777" w:rsidR="001A6B12" w:rsidRDefault="001A6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7A57A" w14:textId="77777777" w:rsidR="002708E4" w:rsidRDefault="002708E4">
      <w:r>
        <w:separator/>
      </w:r>
    </w:p>
  </w:footnote>
  <w:footnote w:type="continuationSeparator" w:id="0">
    <w:p w14:paraId="170556D8" w14:textId="77777777" w:rsidR="002708E4" w:rsidRDefault="0027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5FB16" w14:textId="54EF7EE0" w:rsidR="001A6B12" w:rsidRDefault="001A6B12">
    <w:pPr>
      <w:pStyle w:val="Header"/>
    </w:pPr>
    <w:r>
      <w:rPr>
        <w:noProof/>
        <w14:ligatures w14:val="standardContextual"/>
      </w:rPr>
      <w:pict w14:anchorId="02E3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298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3DF2" w14:textId="63312224" w:rsidR="001A6B12" w:rsidRDefault="001A6B12">
    <w:pPr>
      <w:pStyle w:val="Header"/>
    </w:pPr>
    <w:r>
      <w:rPr>
        <w:noProof/>
        <w14:ligatures w14:val="standardContextual"/>
      </w:rPr>
      <w:pict w14:anchorId="6EF79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298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D05B" w14:textId="00293799" w:rsidR="001A6B12" w:rsidRDefault="001A6B12">
    <w:pPr>
      <w:pStyle w:val="Header"/>
    </w:pPr>
    <w:r>
      <w:rPr>
        <w:noProof/>
        <w14:ligatures w14:val="standardContextual"/>
      </w:rPr>
      <w:pict w14:anchorId="48468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298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78C4"/>
    <w:multiLevelType w:val="multilevel"/>
    <w:tmpl w:val="E2FEE3D6"/>
    <w:lvl w:ilvl="0">
      <w:start w:val="1"/>
      <w:numFmt w:val="decimal"/>
      <w:lvlText w:val="%1"/>
      <w:lvlJc w:val="left"/>
      <w:pPr>
        <w:ind w:left="74" w:hanging="567"/>
      </w:pPr>
      <w:rPr>
        <w:rFonts w:hint="default"/>
        <w:lang w:val="id" w:eastAsia="en-US" w:bidi="ar-SA"/>
      </w:rPr>
    </w:lvl>
    <w:lvl w:ilvl="1">
      <w:start w:val="1"/>
      <w:numFmt w:val="decimal"/>
      <w:lvlText w:val="%1.%2."/>
      <w:lvlJc w:val="left"/>
      <w:pPr>
        <w:ind w:left="74" w:hanging="567"/>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502" w:hanging="360"/>
      </w:pPr>
      <w:rPr>
        <w:rFonts w:hint="default"/>
        <w:spacing w:val="0"/>
        <w:w w:val="100"/>
        <w:lang w:val="id" w:eastAsia="en-US" w:bidi="ar-SA"/>
      </w:rPr>
    </w:lvl>
    <w:lvl w:ilvl="3">
      <w:start w:val="1"/>
      <w:numFmt w:val="lowerLetter"/>
      <w:lvlText w:val="%4."/>
      <w:lvlJc w:val="left"/>
      <w:pPr>
        <w:ind w:left="862" w:hanging="360"/>
      </w:pPr>
      <w:rPr>
        <w:rFonts w:ascii="Times New Roman" w:eastAsia="Times New Roman" w:hAnsi="Times New Roman" w:cs="Times New Roman"/>
        <w:b w:val="0"/>
        <w:bCs w:val="0"/>
        <w:i w:val="0"/>
        <w:iCs w:val="0"/>
        <w:spacing w:val="-1"/>
        <w:w w:val="100"/>
        <w:sz w:val="24"/>
        <w:szCs w:val="24"/>
        <w:lang w:val="id" w:eastAsia="en-US" w:bidi="ar-SA"/>
      </w:rPr>
    </w:lvl>
    <w:lvl w:ilvl="4">
      <w:numFmt w:val="bullet"/>
      <w:lvlText w:val="•"/>
      <w:lvlJc w:val="left"/>
      <w:pPr>
        <w:ind w:left="1818" w:hanging="360"/>
      </w:pPr>
      <w:rPr>
        <w:rFonts w:hint="default"/>
        <w:lang w:val="id" w:eastAsia="en-US" w:bidi="ar-SA"/>
      </w:rPr>
    </w:lvl>
    <w:lvl w:ilvl="5">
      <w:numFmt w:val="bullet"/>
      <w:lvlText w:val="•"/>
      <w:lvlJc w:val="left"/>
      <w:pPr>
        <w:ind w:left="2776" w:hanging="360"/>
      </w:pPr>
      <w:rPr>
        <w:rFonts w:hint="default"/>
        <w:lang w:val="id" w:eastAsia="en-US" w:bidi="ar-SA"/>
      </w:rPr>
    </w:lvl>
    <w:lvl w:ilvl="6">
      <w:numFmt w:val="bullet"/>
      <w:lvlText w:val="•"/>
      <w:lvlJc w:val="left"/>
      <w:pPr>
        <w:ind w:left="3734" w:hanging="360"/>
      </w:pPr>
      <w:rPr>
        <w:rFonts w:hint="default"/>
        <w:lang w:val="id" w:eastAsia="en-US" w:bidi="ar-SA"/>
      </w:rPr>
    </w:lvl>
    <w:lvl w:ilvl="7">
      <w:numFmt w:val="bullet"/>
      <w:lvlText w:val="•"/>
      <w:lvlJc w:val="left"/>
      <w:pPr>
        <w:ind w:left="4692" w:hanging="360"/>
      </w:pPr>
      <w:rPr>
        <w:rFonts w:hint="default"/>
        <w:lang w:val="id" w:eastAsia="en-US" w:bidi="ar-SA"/>
      </w:rPr>
    </w:lvl>
    <w:lvl w:ilvl="8">
      <w:numFmt w:val="bullet"/>
      <w:lvlText w:val="•"/>
      <w:lvlJc w:val="left"/>
      <w:pPr>
        <w:ind w:left="5650" w:hanging="360"/>
      </w:pPr>
      <w:rPr>
        <w:rFonts w:hint="default"/>
        <w:lang w:val="id" w:eastAsia="en-US" w:bidi="ar-SA"/>
      </w:rPr>
    </w:lvl>
  </w:abstractNum>
  <w:abstractNum w:abstractNumId="1" w15:restartNumberingAfterBreak="0">
    <w:nsid w:val="0DFB1B92"/>
    <w:multiLevelType w:val="hybridMultilevel"/>
    <w:tmpl w:val="1C3A28A4"/>
    <w:lvl w:ilvl="0" w:tplc="D7DA458A">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15:restartNumberingAfterBreak="0">
    <w:nsid w:val="0E3824ED"/>
    <w:multiLevelType w:val="hybridMultilevel"/>
    <w:tmpl w:val="E640C40C"/>
    <w:lvl w:ilvl="0" w:tplc="82F436BC">
      <w:start w:val="1"/>
      <w:numFmt w:val="decimal"/>
      <w:lvlText w:val="%1."/>
      <w:lvlJc w:val="left"/>
      <w:pPr>
        <w:ind w:left="1440" w:hanging="360"/>
      </w:pPr>
      <w:rPr>
        <w:rFonts w:hint="default"/>
        <w:b/>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1D82CDD"/>
    <w:multiLevelType w:val="hybridMultilevel"/>
    <w:tmpl w:val="0324B3EC"/>
    <w:lvl w:ilvl="0" w:tplc="E744A7D6">
      <w:start w:val="1"/>
      <w:numFmt w:val="decimal"/>
      <w:lvlText w:val="%1."/>
      <w:lvlJc w:val="left"/>
      <w:pPr>
        <w:ind w:left="720" w:hanging="360"/>
      </w:pPr>
      <w:rPr>
        <w:rFonts w:asciiTheme="majorBidi" w:eastAsia="Times New Roman"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512D5D"/>
    <w:multiLevelType w:val="hybridMultilevel"/>
    <w:tmpl w:val="2E54CCF6"/>
    <w:lvl w:ilvl="0" w:tplc="B92428A2">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DC5C0F"/>
    <w:multiLevelType w:val="hybridMultilevel"/>
    <w:tmpl w:val="E10897F0"/>
    <w:lvl w:ilvl="0" w:tplc="CB8E9C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F703942"/>
    <w:multiLevelType w:val="hybridMultilevel"/>
    <w:tmpl w:val="6A50EB1A"/>
    <w:lvl w:ilvl="0" w:tplc="C28292B0">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336317"/>
    <w:multiLevelType w:val="hybridMultilevel"/>
    <w:tmpl w:val="62DE6950"/>
    <w:lvl w:ilvl="0" w:tplc="DACA366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 w15:restartNumberingAfterBreak="0">
    <w:nsid w:val="23B060CB"/>
    <w:multiLevelType w:val="multilevel"/>
    <w:tmpl w:val="43B2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90BCC"/>
    <w:multiLevelType w:val="hybridMultilevel"/>
    <w:tmpl w:val="86700236"/>
    <w:lvl w:ilvl="0" w:tplc="08F03FAE">
      <w:start w:val="1"/>
      <w:numFmt w:val="decimal"/>
      <w:lvlText w:val="%1."/>
      <w:lvlJc w:val="left"/>
      <w:pPr>
        <w:ind w:left="730" w:hanging="284"/>
      </w:pPr>
      <w:rPr>
        <w:rFonts w:ascii="Times New Roman" w:eastAsia="Times New Roman" w:hAnsi="Times New Roman" w:cs="Times New Roman" w:hint="default"/>
        <w:w w:val="100"/>
        <w:sz w:val="22"/>
        <w:szCs w:val="22"/>
        <w:lang w:val="id" w:eastAsia="en-US" w:bidi="ar-SA"/>
      </w:rPr>
    </w:lvl>
    <w:lvl w:ilvl="1" w:tplc="7B3E999C">
      <w:start w:val="1"/>
      <w:numFmt w:val="decimal"/>
      <w:lvlText w:val="%2."/>
      <w:lvlJc w:val="left"/>
      <w:pPr>
        <w:ind w:left="1015" w:hanging="428"/>
      </w:pPr>
      <w:rPr>
        <w:rFonts w:ascii="Times New Roman" w:eastAsia="Times New Roman" w:hAnsi="Times New Roman" w:cs="Times New Roman" w:hint="default"/>
        <w:w w:val="100"/>
        <w:sz w:val="24"/>
        <w:szCs w:val="24"/>
        <w:lang w:val="id" w:eastAsia="en-US" w:bidi="ar-SA"/>
      </w:rPr>
    </w:lvl>
    <w:lvl w:ilvl="2" w:tplc="78EC9270">
      <w:numFmt w:val="bullet"/>
      <w:lvlText w:val="•"/>
      <w:lvlJc w:val="left"/>
      <w:pPr>
        <w:ind w:left="2005" w:hanging="428"/>
      </w:pPr>
      <w:rPr>
        <w:rFonts w:hint="default"/>
        <w:lang w:val="id" w:eastAsia="en-US" w:bidi="ar-SA"/>
      </w:rPr>
    </w:lvl>
    <w:lvl w:ilvl="3" w:tplc="66D6B5CA">
      <w:numFmt w:val="bullet"/>
      <w:lvlText w:val="•"/>
      <w:lvlJc w:val="left"/>
      <w:pPr>
        <w:ind w:left="2991" w:hanging="428"/>
      </w:pPr>
      <w:rPr>
        <w:rFonts w:hint="default"/>
        <w:lang w:val="id" w:eastAsia="en-US" w:bidi="ar-SA"/>
      </w:rPr>
    </w:lvl>
    <w:lvl w:ilvl="4" w:tplc="79B0EDCE">
      <w:numFmt w:val="bullet"/>
      <w:lvlText w:val="•"/>
      <w:lvlJc w:val="left"/>
      <w:pPr>
        <w:ind w:left="3977" w:hanging="428"/>
      </w:pPr>
      <w:rPr>
        <w:rFonts w:hint="default"/>
        <w:lang w:val="id" w:eastAsia="en-US" w:bidi="ar-SA"/>
      </w:rPr>
    </w:lvl>
    <w:lvl w:ilvl="5" w:tplc="A6467E0A">
      <w:numFmt w:val="bullet"/>
      <w:lvlText w:val="•"/>
      <w:lvlJc w:val="left"/>
      <w:pPr>
        <w:ind w:left="4962" w:hanging="428"/>
      </w:pPr>
      <w:rPr>
        <w:rFonts w:hint="default"/>
        <w:lang w:val="id" w:eastAsia="en-US" w:bidi="ar-SA"/>
      </w:rPr>
    </w:lvl>
    <w:lvl w:ilvl="6" w:tplc="AFFCC630">
      <w:numFmt w:val="bullet"/>
      <w:lvlText w:val="•"/>
      <w:lvlJc w:val="left"/>
      <w:pPr>
        <w:ind w:left="5948" w:hanging="428"/>
      </w:pPr>
      <w:rPr>
        <w:rFonts w:hint="default"/>
        <w:lang w:val="id" w:eastAsia="en-US" w:bidi="ar-SA"/>
      </w:rPr>
    </w:lvl>
    <w:lvl w:ilvl="7" w:tplc="A13C0D4E">
      <w:numFmt w:val="bullet"/>
      <w:lvlText w:val="•"/>
      <w:lvlJc w:val="left"/>
      <w:pPr>
        <w:ind w:left="6934" w:hanging="428"/>
      </w:pPr>
      <w:rPr>
        <w:rFonts w:hint="default"/>
        <w:lang w:val="id" w:eastAsia="en-US" w:bidi="ar-SA"/>
      </w:rPr>
    </w:lvl>
    <w:lvl w:ilvl="8" w:tplc="B1E2B786">
      <w:numFmt w:val="bullet"/>
      <w:lvlText w:val="•"/>
      <w:lvlJc w:val="left"/>
      <w:pPr>
        <w:ind w:left="7919" w:hanging="428"/>
      </w:pPr>
      <w:rPr>
        <w:rFonts w:hint="default"/>
        <w:lang w:val="id" w:eastAsia="en-US" w:bidi="ar-SA"/>
      </w:rPr>
    </w:lvl>
  </w:abstractNum>
  <w:abstractNum w:abstractNumId="10" w15:restartNumberingAfterBreak="0">
    <w:nsid w:val="377969CE"/>
    <w:multiLevelType w:val="multilevel"/>
    <w:tmpl w:val="A2B8F7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8F004F7"/>
    <w:multiLevelType w:val="hybridMultilevel"/>
    <w:tmpl w:val="A32AF202"/>
    <w:lvl w:ilvl="0" w:tplc="DAA0CD80">
      <w:start w:val="1"/>
      <w:numFmt w:val="decimal"/>
      <w:lvlText w:val="4.3.%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F1B27FE"/>
    <w:multiLevelType w:val="multilevel"/>
    <w:tmpl w:val="6CE87F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82AF1"/>
    <w:multiLevelType w:val="hybridMultilevel"/>
    <w:tmpl w:val="9AD2D2A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DC4284"/>
    <w:multiLevelType w:val="multilevel"/>
    <w:tmpl w:val="F2B808D0"/>
    <w:lvl w:ilvl="0">
      <w:start w:val="3"/>
      <w:numFmt w:val="decimal"/>
      <w:lvlText w:val="%1."/>
      <w:lvlJc w:val="left"/>
      <w:pPr>
        <w:ind w:left="360" w:hanging="360"/>
      </w:pPr>
      <w:rPr>
        <w:rFonts w:hint="default"/>
      </w:rPr>
    </w:lvl>
    <w:lvl w:ilvl="1">
      <w:start w:val="1"/>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5" w15:restartNumberingAfterBreak="0">
    <w:nsid w:val="43ED0EBE"/>
    <w:multiLevelType w:val="hybridMultilevel"/>
    <w:tmpl w:val="07C8FD98"/>
    <w:lvl w:ilvl="0" w:tplc="746AA41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465867"/>
    <w:multiLevelType w:val="hybridMultilevel"/>
    <w:tmpl w:val="C966CBCA"/>
    <w:lvl w:ilvl="0" w:tplc="2918CF7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48F46B81"/>
    <w:multiLevelType w:val="multilevel"/>
    <w:tmpl w:val="4B4E7C52"/>
    <w:lvl w:ilvl="0">
      <w:start w:val="1"/>
      <w:numFmt w:val="decimal"/>
      <w:lvlText w:val="%1."/>
      <w:lvlJc w:val="left"/>
      <w:pPr>
        <w:ind w:left="1713" w:hanging="360"/>
      </w:pPr>
      <w:rPr>
        <w:rFonts w:ascii="Times New Roman" w:hAnsi="Times New Roman" w:cs="Times New Roman" w:hint="default"/>
        <w:sz w:val="22"/>
      </w:rPr>
    </w:lvl>
    <w:lvl w:ilvl="1">
      <w:start w:val="6"/>
      <w:numFmt w:val="decimal"/>
      <w:isLgl/>
      <w:lvlText w:val="%1.%2"/>
      <w:lvlJc w:val="left"/>
      <w:pPr>
        <w:ind w:left="1833" w:hanging="48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8" w15:restartNumberingAfterBreak="0">
    <w:nsid w:val="4A932FD5"/>
    <w:multiLevelType w:val="hybridMultilevel"/>
    <w:tmpl w:val="226E5A04"/>
    <w:lvl w:ilvl="0" w:tplc="BE7A01EE">
      <w:start w:val="1"/>
      <w:numFmt w:val="decimal"/>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18E7905"/>
    <w:multiLevelType w:val="multilevel"/>
    <w:tmpl w:val="C49C27C4"/>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C652CF"/>
    <w:multiLevelType w:val="hybridMultilevel"/>
    <w:tmpl w:val="41605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4225990"/>
    <w:multiLevelType w:val="hybridMultilevel"/>
    <w:tmpl w:val="8CF63EF0"/>
    <w:lvl w:ilvl="0" w:tplc="941C6FE8">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2" w15:restartNumberingAfterBreak="0">
    <w:nsid w:val="58A1733A"/>
    <w:multiLevelType w:val="multilevel"/>
    <w:tmpl w:val="0CD6E75A"/>
    <w:lvl w:ilvl="0">
      <w:start w:val="1"/>
      <w:numFmt w:val="decimal"/>
      <w:lvlText w:val="%1."/>
      <w:lvlJc w:val="left"/>
      <w:pPr>
        <w:ind w:left="720" w:hanging="360"/>
      </w:pPr>
      <w:rPr>
        <w:rFonts w:hint="default"/>
        <w:b/>
        <w:bCs w:val="0"/>
        <w:color w:val="2A2A2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EF0269"/>
    <w:multiLevelType w:val="hybridMultilevel"/>
    <w:tmpl w:val="37B8E60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15:restartNumberingAfterBreak="0">
    <w:nsid w:val="5E995C48"/>
    <w:multiLevelType w:val="hybridMultilevel"/>
    <w:tmpl w:val="9B267CF2"/>
    <w:lvl w:ilvl="0" w:tplc="08307B10">
      <w:start w:val="1"/>
      <w:numFmt w:val="decimal"/>
      <w:lvlText w:val="%1."/>
      <w:lvlJc w:val="left"/>
      <w:pPr>
        <w:ind w:left="1778" w:hanging="360"/>
      </w:pPr>
      <w:rPr>
        <w:rFonts w:eastAsiaTheme="minorEastAsia"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5" w15:restartNumberingAfterBreak="0">
    <w:nsid w:val="5F3F39F1"/>
    <w:multiLevelType w:val="hybridMultilevel"/>
    <w:tmpl w:val="463E2E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4780C17"/>
    <w:multiLevelType w:val="hybridMultilevel"/>
    <w:tmpl w:val="C0C4AA7C"/>
    <w:lvl w:ilvl="0" w:tplc="38090019">
      <w:start w:val="1"/>
      <w:numFmt w:val="lowerLetter"/>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7" w15:restartNumberingAfterBreak="0">
    <w:nsid w:val="68CD4536"/>
    <w:multiLevelType w:val="multilevel"/>
    <w:tmpl w:val="E6DE8B2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1B7F9E"/>
    <w:multiLevelType w:val="hybridMultilevel"/>
    <w:tmpl w:val="274E5EA0"/>
    <w:lvl w:ilvl="0" w:tplc="33524E52">
      <w:start w:val="1"/>
      <w:numFmt w:val="lowerLetter"/>
      <w:lvlText w:val="%1."/>
      <w:lvlJc w:val="left"/>
      <w:pPr>
        <w:ind w:left="1778" w:hanging="360"/>
      </w:pPr>
      <w:rPr>
        <w:rFonts w:hint="default"/>
        <w:sz w:val="28"/>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15:restartNumberingAfterBreak="0">
    <w:nsid w:val="69595280"/>
    <w:multiLevelType w:val="hybridMultilevel"/>
    <w:tmpl w:val="42703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E661804"/>
    <w:multiLevelType w:val="hybridMultilevel"/>
    <w:tmpl w:val="0FE8AAFE"/>
    <w:lvl w:ilvl="0" w:tplc="86F63006">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F3D4C28"/>
    <w:multiLevelType w:val="hybridMultilevel"/>
    <w:tmpl w:val="42342C1E"/>
    <w:lvl w:ilvl="0" w:tplc="E19A6D88">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FDF121E"/>
    <w:multiLevelType w:val="hybridMultilevel"/>
    <w:tmpl w:val="DAFA5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5A22A2F"/>
    <w:multiLevelType w:val="hybridMultilevel"/>
    <w:tmpl w:val="1C8C731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78C1105"/>
    <w:multiLevelType w:val="hybridMultilevel"/>
    <w:tmpl w:val="1C10E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7DD1F3D"/>
    <w:multiLevelType w:val="multilevel"/>
    <w:tmpl w:val="3D6A6F94"/>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6" w15:restartNumberingAfterBreak="0">
    <w:nsid w:val="784840FA"/>
    <w:multiLevelType w:val="hybridMultilevel"/>
    <w:tmpl w:val="5FFA59EE"/>
    <w:lvl w:ilvl="0" w:tplc="805A6C9C">
      <w:start w:val="1"/>
      <w:numFmt w:val="lowerLetter"/>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7F2B72CC"/>
    <w:multiLevelType w:val="hybridMultilevel"/>
    <w:tmpl w:val="A64E8DDE"/>
    <w:lvl w:ilvl="0" w:tplc="36EEADB0">
      <w:start w:val="1"/>
      <w:numFmt w:val="lowerLetter"/>
      <w:lvlText w:val="%1."/>
      <w:lvlJc w:val="left"/>
      <w:pPr>
        <w:ind w:left="2880" w:hanging="360"/>
      </w:pPr>
      <w:rPr>
        <w:rFonts w:hint="default"/>
        <w:b/>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8" w15:restartNumberingAfterBreak="0">
    <w:nsid w:val="7F8C6E32"/>
    <w:multiLevelType w:val="hybridMultilevel"/>
    <w:tmpl w:val="E57A40D2"/>
    <w:lvl w:ilvl="0" w:tplc="5308A9F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16cid:durableId="611593182">
    <w:abstractNumId w:val="0"/>
  </w:num>
  <w:num w:numId="2" w16cid:durableId="1970091983">
    <w:abstractNumId w:val="36"/>
  </w:num>
  <w:num w:numId="3" w16cid:durableId="873543895">
    <w:abstractNumId w:val="22"/>
  </w:num>
  <w:num w:numId="4" w16cid:durableId="428550956">
    <w:abstractNumId w:val="17"/>
  </w:num>
  <w:num w:numId="5" w16cid:durableId="1724938942">
    <w:abstractNumId w:val="30"/>
  </w:num>
  <w:num w:numId="6" w16cid:durableId="1832715170">
    <w:abstractNumId w:val="18"/>
  </w:num>
  <w:num w:numId="7" w16cid:durableId="390620945">
    <w:abstractNumId w:val="23"/>
  </w:num>
  <w:num w:numId="8" w16cid:durableId="2084135226">
    <w:abstractNumId w:val="14"/>
  </w:num>
  <w:num w:numId="9" w16cid:durableId="132408784">
    <w:abstractNumId w:val="19"/>
  </w:num>
  <w:num w:numId="10" w16cid:durableId="1556045215">
    <w:abstractNumId w:val="28"/>
  </w:num>
  <w:num w:numId="11" w16cid:durableId="488248596">
    <w:abstractNumId w:val="2"/>
  </w:num>
  <w:num w:numId="12" w16cid:durableId="1112747930">
    <w:abstractNumId w:val="31"/>
  </w:num>
  <w:num w:numId="13" w16cid:durableId="956984671">
    <w:abstractNumId w:val="27"/>
  </w:num>
  <w:num w:numId="14" w16cid:durableId="676154146">
    <w:abstractNumId w:val="12"/>
  </w:num>
  <w:num w:numId="15" w16cid:durableId="369841040">
    <w:abstractNumId w:val="29"/>
  </w:num>
  <w:num w:numId="16" w16cid:durableId="747580787">
    <w:abstractNumId w:val="24"/>
  </w:num>
  <w:num w:numId="17" w16cid:durableId="1091201938">
    <w:abstractNumId w:val="11"/>
  </w:num>
  <w:num w:numId="18" w16cid:durableId="2014143815">
    <w:abstractNumId w:val="5"/>
  </w:num>
  <w:num w:numId="19" w16cid:durableId="1680160469">
    <w:abstractNumId w:val="37"/>
  </w:num>
  <w:num w:numId="20" w16cid:durableId="1373112122">
    <w:abstractNumId w:val="1"/>
  </w:num>
  <w:num w:numId="21" w16cid:durableId="1296525338">
    <w:abstractNumId w:val="10"/>
  </w:num>
  <w:num w:numId="22" w16cid:durableId="274294020">
    <w:abstractNumId w:val="4"/>
  </w:num>
  <w:num w:numId="23" w16cid:durableId="1205866156">
    <w:abstractNumId w:val="15"/>
  </w:num>
  <w:num w:numId="24" w16cid:durableId="770320974">
    <w:abstractNumId w:val="8"/>
  </w:num>
  <w:num w:numId="25" w16cid:durableId="1211576790">
    <w:abstractNumId w:val="32"/>
  </w:num>
  <w:num w:numId="26" w16cid:durableId="1526092078">
    <w:abstractNumId w:val="20"/>
  </w:num>
  <w:num w:numId="27" w16cid:durableId="1460145345">
    <w:abstractNumId w:val="38"/>
  </w:num>
  <w:num w:numId="28" w16cid:durableId="461580193">
    <w:abstractNumId w:val="16"/>
  </w:num>
  <w:num w:numId="29" w16cid:durableId="16465494">
    <w:abstractNumId w:val="13"/>
  </w:num>
  <w:num w:numId="30" w16cid:durableId="1510485795">
    <w:abstractNumId w:val="21"/>
  </w:num>
  <w:num w:numId="31" w16cid:durableId="1104379032">
    <w:abstractNumId w:val="26"/>
  </w:num>
  <w:num w:numId="32" w16cid:durableId="1254894264">
    <w:abstractNumId w:val="9"/>
  </w:num>
  <w:num w:numId="33" w16cid:durableId="1453984201">
    <w:abstractNumId w:val="25"/>
  </w:num>
  <w:num w:numId="34" w16cid:durableId="741146975">
    <w:abstractNumId w:val="34"/>
  </w:num>
  <w:num w:numId="35" w16cid:durableId="986591632">
    <w:abstractNumId w:val="7"/>
  </w:num>
  <w:num w:numId="36" w16cid:durableId="114061804">
    <w:abstractNumId w:val="6"/>
  </w:num>
  <w:num w:numId="37" w16cid:durableId="1314405203">
    <w:abstractNumId w:val="3"/>
  </w:num>
  <w:num w:numId="38" w16cid:durableId="201164036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16cid:durableId="1069041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52309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321541">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228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6499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794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1606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8292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6759460">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16cid:durableId="1460879444">
    <w:abstractNumId w:val="35"/>
  </w:num>
  <w:num w:numId="49" w16cid:durableId="2555278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6C"/>
    <w:rsid w:val="001A6B12"/>
    <w:rsid w:val="002708E4"/>
    <w:rsid w:val="006629E7"/>
    <w:rsid w:val="00A6426C"/>
    <w:rsid w:val="00C7241E"/>
    <w:rsid w:val="00F7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A90BE"/>
  <w15:chartTrackingRefBased/>
  <w15:docId w15:val="{362697A4-D52B-44BB-B6F1-04523D74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426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1"/>
    <w:qFormat/>
    <w:rsid w:val="00A6426C"/>
    <w:pPr>
      <w:spacing w:line="360" w:lineRule="auto"/>
      <w:ind w:left="1737" w:right="458"/>
      <w:jc w:val="center"/>
      <w:outlineLvl w:val="0"/>
    </w:pPr>
    <w:rPr>
      <w:b/>
      <w:bCs/>
      <w:sz w:val="24"/>
      <w:szCs w:val="24"/>
    </w:rPr>
  </w:style>
  <w:style w:type="paragraph" w:styleId="Heading2">
    <w:name w:val="heading 2"/>
    <w:basedOn w:val="Normal"/>
    <w:link w:val="Heading2Char"/>
    <w:uiPriority w:val="1"/>
    <w:qFormat/>
    <w:rsid w:val="00A6426C"/>
    <w:pPr>
      <w:ind w:left="1154" w:hanging="566"/>
      <w:jc w:val="both"/>
      <w:outlineLvl w:val="1"/>
    </w:pPr>
    <w:rPr>
      <w:b/>
      <w:bCs/>
      <w:sz w:val="24"/>
      <w:szCs w:val="24"/>
    </w:rPr>
  </w:style>
  <w:style w:type="paragraph" w:styleId="Heading3">
    <w:name w:val="heading 3"/>
    <w:basedOn w:val="Normal"/>
    <w:next w:val="Normal"/>
    <w:link w:val="Heading3Char"/>
    <w:uiPriority w:val="9"/>
    <w:unhideWhenUsed/>
    <w:qFormat/>
    <w:rsid w:val="00A6426C"/>
    <w:pPr>
      <w:keepNext/>
      <w:keepLines/>
      <w:spacing w:before="40" w:line="360" w:lineRule="auto"/>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426C"/>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A6426C"/>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9"/>
    <w:rsid w:val="00A6426C"/>
    <w:rPr>
      <w:rFonts w:asciiTheme="majorBidi" w:eastAsiaTheme="majorEastAsia" w:hAnsiTheme="majorBidi" w:cstheme="majorBidi"/>
      <w:b/>
      <w:kern w:val="0"/>
      <w:sz w:val="24"/>
      <w:szCs w:val="24"/>
      <w:lang w:val="id"/>
      <w14:ligatures w14:val="none"/>
    </w:rPr>
  </w:style>
  <w:style w:type="paragraph" w:styleId="BodyText">
    <w:name w:val="Body Text"/>
    <w:basedOn w:val="Normal"/>
    <w:link w:val="BodyTextChar"/>
    <w:uiPriority w:val="1"/>
    <w:qFormat/>
    <w:rsid w:val="00A6426C"/>
    <w:rPr>
      <w:sz w:val="24"/>
      <w:szCs w:val="24"/>
    </w:rPr>
  </w:style>
  <w:style w:type="character" w:customStyle="1" w:styleId="BodyTextChar">
    <w:name w:val="Body Text Char"/>
    <w:basedOn w:val="DefaultParagraphFont"/>
    <w:link w:val="BodyText"/>
    <w:uiPriority w:val="1"/>
    <w:rsid w:val="00A6426C"/>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A6426C"/>
    <w:pPr>
      <w:ind w:left="1154" w:hanging="360"/>
      <w:jc w:val="both"/>
    </w:pPr>
  </w:style>
  <w:style w:type="paragraph" w:customStyle="1" w:styleId="TableParagraph">
    <w:name w:val="Table Paragraph"/>
    <w:basedOn w:val="Normal"/>
    <w:uiPriority w:val="1"/>
    <w:qFormat/>
    <w:rsid w:val="00A6426C"/>
    <w:pPr>
      <w:spacing w:line="251" w:lineRule="exact"/>
      <w:ind w:left="4"/>
      <w:jc w:val="center"/>
    </w:pPr>
  </w:style>
  <w:style w:type="character" w:customStyle="1" w:styleId="personname">
    <w:name w:val="person_name"/>
    <w:basedOn w:val="DefaultParagraphFont"/>
    <w:rsid w:val="00A6426C"/>
  </w:style>
  <w:style w:type="character" w:customStyle="1" w:styleId="sw">
    <w:name w:val="sw"/>
    <w:basedOn w:val="DefaultParagraphFont"/>
    <w:rsid w:val="00A6426C"/>
  </w:style>
  <w:style w:type="table" w:styleId="TableGrid">
    <w:name w:val="Table Grid"/>
    <w:basedOn w:val="TableNormal"/>
    <w:uiPriority w:val="39"/>
    <w:rsid w:val="00A6426C"/>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26C"/>
    <w:rPr>
      <w:color w:val="0000FF"/>
      <w:u w:val="single"/>
    </w:rPr>
  </w:style>
  <w:style w:type="character" w:customStyle="1" w:styleId="fs0">
    <w:name w:val="fs0"/>
    <w:basedOn w:val="DefaultParagraphFont"/>
    <w:rsid w:val="00A6426C"/>
  </w:style>
  <w:style w:type="character" w:customStyle="1" w:styleId="a">
    <w:name w:val="_"/>
    <w:basedOn w:val="DefaultParagraphFont"/>
    <w:rsid w:val="00A6426C"/>
  </w:style>
  <w:style w:type="character" w:customStyle="1" w:styleId="fsa">
    <w:name w:val="fsa"/>
    <w:basedOn w:val="DefaultParagraphFont"/>
    <w:rsid w:val="00A6426C"/>
  </w:style>
  <w:style w:type="character" w:customStyle="1" w:styleId="wse">
    <w:name w:val="wse"/>
    <w:basedOn w:val="DefaultParagraphFont"/>
    <w:rsid w:val="00A6426C"/>
  </w:style>
  <w:style w:type="paragraph" w:styleId="NoSpacing">
    <w:name w:val="No Spacing"/>
    <w:uiPriority w:val="1"/>
    <w:qFormat/>
    <w:rsid w:val="00A6426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NormalWeb">
    <w:name w:val="Normal (Web)"/>
    <w:basedOn w:val="Normal"/>
    <w:uiPriority w:val="99"/>
    <w:unhideWhenUsed/>
    <w:rsid w:val="00A6426C"/>
    <w:pPr>
      <w:widowControl/>
      <w:autoSpaceDE/>
      <w:autoSpaceDN/>
      <w:spacing w:before="100" w:beforeAutospacing="1" w:after="100" w:afterAutospacing="1"/>
    </w:pPr>
    <w:rPr>
      <w:sz w:val="24"/>
      <w:szCs w:val="24"/>
      <w:lang w:val="id-ID" w:eastAsia="id-ID"/>
    </w:rPr>
  </w:style>
  <w:style w:type="paragraph" w:styleId="z-TopofForm">
    <w:name w:val="HTML Top of Form"/>
    <w:basedOn w:val="Normal"/>
    <w:next w:val="Normal"/>
    <w:link w:val="z-TopofFormChar"/>
    <w:hidden/>
    <w:uiPriority w:val="99"/>
    <w:unhideWhenUsed/>
    <w:rsid w:val="00A6426C"/>
    <w:pPr>
      <w:widowControl/>
      <w:pBdr>
        <w:bottom w:val="single" w:sz="6" w:space="1" w:color="auto"/>
      </w:pBdr>
      <w:autoSpaceDE/>
      <w:autoSpaceDN/>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rsid w:val="00A6426C"/>
    <w:rPr>
      <w:rFonts w:ascii="Arial" w:eastAsia="Times New Roman" w:hAnsi="Arial" w:cs="Arial"/>
      <w:vanish/>
      <w:kern w:val="0"/>
      <w:sz w:val="16"/>
      <w:szCs w:val="16"/>
      <w:lang w:val="id-ID" w:eastAsia="id-ID"/>
      <w14:ligatures w14:val="none"/>
    </w:rPr>
  </w:style>
  <w:style w:type="character" w:styleId="PlaceholderText">
    <w:name w:val="Placeholder Text"/>
    <w:basedOn w:val="DefaultParagraphFont"/>
    <w:uiPriority w:val="99"/>
    <w:semiHidden/>
    <w:rsid w:val="00A6426C"/>
    <w:rPr>
      <w:color w:val="808080"/>
    </w:rPr>
  </w:style>
  <w:style w:type="character" w:customStyle="1" w:styleId="ffc">
    <w:name w:val="ffc"/>
    <w:basedOn w:val="DefaultParagraphFont"/>
    <w:rsid w:val="00A6426C"/>
  </w:style>
  <w:style w:type="paragraph" w:styleId="Caption">
    <w:name w:val="caption"/>
    <w:basedOn w:val="Normal"/>
    <w:next w:val="Normal"/>
    <w:uiPriority w:val="35"/>
    <w:unhideWhenUsed/>
    <w:qFormat/>
    <w:rsid w:val="00A6426C"/>
    <w:pPr>
      <w:spacing w:after="200"/>
    </w:pPr>
    <w:rPr>
      <w:b/>
      <w:iCs/>
      <w:sz w:val="24"/>
      <w:szCs w:val="18"/>
    </w:rPr>
  </w:style>
  <w:style w:type="paragraph" w:styleId="TOCHeading">
    <w:name w:val="TOC Heading"/>
    <w:basedOn w:val="Heading1"/>
    <w:next w:val="Normal"/>
    <w:uiPriority w:val="39"/>
    <w:unhideWhenUsed/>
    <w:qFormat/>
    <w:rsid w:val="00A6426C"/>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6426C"/>
    <w:pPr>
      <w:tabs>
        <w:tab w:val="right" w:leader="dot" w:pos="7931"/>
      </w:tabs>
      <w:spacing w:after="100"/>
    </w:pPr>
    <w:rPr>
      <w:b/>
      <w:bCs/>
      <w:noProof/>
    </w:rPr>
  </w:style>
  <w:style w:type="paragraph" w:styleId="TOC2">
    <w:name w:val="toc 2"/>
    <w:basedOn w:val="Normal"/>
    <w:next w:val="Normal"/>
    <w:autoRedefine/>
    <w:uiPriority w:val="39"/>
    <w:unhideWhenUsed/>
    <w:rsid w:val="00A6426C"/>
    <w:pPr>
      <w:spacing w:after="100"/>
      <w:ind w:left="220"/>
    </w:pPr>
  </w:style>
  <w:style w:type="paragraph" w:styleId="TOC3">
    <w:name w:val="toc 3"/>
    <w:basedOn w:val="Normal"/>
    <w:next w:val="Normal"/>
    <w:autoRedefine/>
    <w:uiPriority w:val="39"/>
    <w:unhideWhenUsed/>
    <w:qFormat/>
    <w:rsid w:val="00A6426C"/>
    <w:pPr>
      <w:spacing w:after="100"/>
      <w:ind w:left="440"/>
    </w:pPr>
  </w:style>
  <w:style w:type="paragraph" w:styleId="Header">
    <w:name w:val="header"/>
    <w:basedOn w:val="Normal"/>
    <w:link w:val="HeaderChar"/>
    <w:uiPriority w:val="99"/>
    <w:unhideWhenUsed/>
    <w:rsid w:val="00A6426C"/>
    <w:pPr>
      <w:tabs>
        <w:tab w:val="center" w:pos="4513"/>
        <w:tab w:val="right" w:pos="9026"/>
      </w:tabs>
    </w:pPr>
  </w:style>
  <w:style w:type="character" w:customStyle="1" w:styleId="HeaderChar">
    <w:name w:val="Header Char"/>
    <w:basedOn w:val="DefaultParagraphFont"/>
    <w:link w:val="Header"/>
    <w:uiPriority w:val="99"/>
    <w:rsid w:val="00A6426C"/>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A6426C"/>
    <w:pPr>
      <w:tabs>
        <w:tab w:val="center" w:pos="4513"/>
        <w:tab w:val="right" w:pos="9026"/>
      </w:tabs>
    </w:pPr>
  </w:style>
  <w:style w:type="character" w:customStyle="1" w:styleId="FooterChar">
    <w:name w:val="Footer Char"/>
    <w:basedOn w:val="DefaultParagraphFont"/>
    <w:link w:val="Footer"/>
    <w:uiPriority w:val="99"/>
    <w:rsid w:val="00A6426C"/>
    <w:rPr>
      <w:rFonts w:ascii="Times New Roman" w:eastAsia="Times New Roman" w:hAnsi="Times New Roman" w:cs="Times New Roman"/>
      <w:kern w:val="0"/>
      <w:lang w:val="id"/>
      <w14:ligatures w14:val="none"/>
    </w:rPr>
  </w:style>
  <w:style w:type="character" w:customStyle="1" w:styleId="noprint">
    <w:name w:val="noprint"/>
    <w:basedOn w:val="DefaultParagraphFont"/>
    <w:rsid w:val="00A6426C"/>
  </w:style>
  <w:style w:type="character" w:customStyle="1" w:styleId="overflow-hidden">
    <w:name w:val="overflow-hidden"/>
    <w:basedOn w:val="DefaultParagraphFont"/>
    <w:rsid w:val="00A6426C"/>
  </w:style>
  <w:style w:type="paragraph" w:styleId="TableofFigures">
    <w:name w:val="table of figures"/>
    <w:basedOn w:val="Normal"/>
    <w:next w:val="Normal"/>
    <w:uiPriority w:val="99"/>
    <w:unhideWhenUsed/>
    <w:rsid w:val="00A6426C"/>
  </w:style>
  <w:style w:type="character" w:styleId="UnresolvedMention">
    <w:name w:val="Unresolved Mention"/>
    <w:basedOn w:val="DefaultParagraphFont"/>
    <w:uiPriority w:val="99"/>
    <w:semiHidden/>
    <w:unhideWhenUsed/>
    <w:rsid w:val="00A6426C"/>
    <w:rPr>
      <w:color w:val="605E5C"/>
      <w:shd w:val="clear" w:color="auto" w:fill="E1DFDD"/>
    </w:rPr>
  </w:style>
  <w:style w:type="paragraph" w:styleId="BalloonText">
    <w:name w:val="Balloon Text"/>
    <w:basedOn w:val="Normal"/>
    <w:link w:val="BalloonTextChar"/>
    <w:uiPriority w:val="99"/>
    <w:semiHidden/>
    <w:unhideWhenUsed/>
    <w:rsid w:val="00A64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6C"/>
    <w:rPr>
      <w:rFonts w:ascii="Segoe UI" w:eastAsia="Times New Roman" w:hAnsi="Segoe UI" w:cs="Segoe UI"/>
      <w:kern w:val="0"/>
      <w:sz w:val="18"/>
      <w:szCs w:val="18"/>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2024-12-02T05:58:00Z</dcterms:created>
  <dcterms:modified xsi:type="dcterms:W3CDTF">2024-12-10T07:41:00Z</dcterms:modified>
</cp:coreProperties>
</file>