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DD626" w14:textId="301FA2F7" w:rsidR="00FC42D0" w:rsidRDefault="0074086D" w:rsidP="0075616F">
      <w:pPr>
        <w:spacing w:after="237" w:line="259" w:lineRule="auto"/>
        <w:ind w:left="0" w:right="4" w:firstLine="0"/>
        <w:jc w:val="center"/>
      </w:pPr>
      <w:r>
        <w:rPr>
          <w:b/>
        </w:rPr>
        <w:t>DAFTAR PUSTAKA</w:t>
      </w:r>
    </w:p>
    <w:p w14:paraId="6E6D3603" w14:textId="77777777" w:rsidR="00FC42D0" w:rsidRDefault="0074086D">
      <w:pPr>
        <w:spacing w:after="0" w:line="259" w:lineRule="auto"/>
        <w:ind w:left="0" w:right="0" w:firstLine="0"/>
        <w:jc w:val="left"/>
      </w:pPr>
      <w:r>
        <w:rPr>
          <w:color w:val="2F5496"/>
        </w:rPr>
        <w:t xml:space="preserve"> </w:t>
      </w:r>
    </w:p>
    <w:p w14:paraId="6EBDF27E" w14:textId="77777777" w:rsidR="00FC42D0" w:rsidRDefault="0074086D">
      <w:pPr>
        <w:ind w:left="715" w:right="0"/>
      </w:pPr>
      <w:r>
        <w:t xml:space="preserve">Andhari , P. S., &amp; Sukartha , I. (2017). Pengaruh Pengungkapan Corporate Social Responsibility, Profitabilitas, Inventory Intensity, Capital Intensity,dan Leverage Pada Agresivitas Pajak. </w:t>
      </w:r>
      <w:r>
        <w:rPr>
          <w:i/>
        </w:rPr>
        <w:t>E-Jurnal Akuntansi</w:t>
      </w:r>
      <w:r>
        <w:t xml:space="preserve">. </w:t>
      </w:r>
    </w:p>
    <w:p w14:paraId="080CD113" w14:textId="77777777" w:rsidR="00FC42D0" w:rsidRDefault="0074086D">
      <w:pPr>
        <w:ind w:left="715" w:right="0"/>
      </w:pPr>
      <w:r>
        <w:t xml:space="preserve">Susanto , L., Yanti , &amp; Viriany . (2018). Faktor-Faktor Yang Mempengaruhi Agresivitas Pajak . </w:t>
      </w:r>
      <w:r>
        <w:rPr>
          <w:i/>
        </w:rPr>
        <w:t>Jurnal Ekonomi</w:t>
      </w:r>
      <w:r>
        <w:t xml:space="preserve">. </w:t>
      </w:r>
    </w:p>
    <w:p w14:paraId="6EBD7EC5" w14:textId="77777777" w:rsidR="00FC42D0" w:rsidRDefault="0074086D">
      <w:pPr>
        <w:ind w:left="715" w:right="0"/>
      </w:pPr>
      <w:r>
        <w:t xml:space="preserve">Adisamartha , I. P., &amp; Noviari, N. (2015). Pengaruh Likuiditas, Leverage, Intensitas Persediaan, dan Intensitas Aset Tetap pada Tingkat Agresivitas Wajib Pajak Badan . </w:t>
      </w:r>
      <w:r>
        <w:rPr>
          <w:i/>
        </w:rPr>
        <w:t xml:space="preserve">E-Jurnal Akuntansi Universitas Udayana </w:t>
      </w:r>
      <w:r>
        <w:t xml:space="preserve">. </w:t>
      </w:r>
    </w:p>
    <w:p w14:paraId="76B54698" w14:textId="77777777" w:rsidR="00FC42D0" w:rsidRDefault="0074086D">
      <w:pPr>
        <w:ind w:left="715" w:right="0"/>
      </w:pPr>
      <w:r>
        <w:t xml:space="preserve">Afifah, N. S., &amp; Prastiwi, D. (2019). Pengaruh Thin Capitalization terhadap Penghindaran Pajak . </w:t>
      </w:r>
      <w:r>
        <w:rPr>
          <w:i/>
        </w:rPr>
        <w:t xml:space="preserve">AKUNESA: Jurnal Akuntansi Unesa </w:t>
      </w:r>
      <w:r>
        <w:t xml:space="preserve">. </w:t>
      </w:r>
    </w:p>
    <w:p w14:paraId="23623F50" w14:textId="77777777" w:rsidR="00FC42D0" w:rsidRDefault="0074086D">
      <w:pPr>
        <w:ind w:left="715" w:right="0"/>
      </w:pPr>
      <w:r>
        <w:t xml:space="preserve">Andawiyah, A., Subeki, A., &amp; Hakiki, A. (2019). Pengaruh Thin Capitalization terhadap Penghindaran Pajak Perusahaan Index Saham Syariah Indonesia. </w:t>
      </w:r>
      <w:r>
        <w:rPr>
          <w:i/>
        </w:rPr>
        <w:t xml:space="preserve">AKUNTABILITAS : Jurnal Penelitian dan Pengembangan Akuntansi </w:t>
      </w:r>
      <w:r>
        <w:t xml:space="preserve">. </w:t>
      </w:r>
    </w:p>
    <w:p w14:paraId="0B23B0EA" w14:textId="77777777" w:rsidR="00FC42D0" w:rsidRDefault="0074086D">
      <w:pPr>
        <w:spacing w:after="173"/>
        <w:ind w:left="715" w:right="0"/>
      </w:pPr>
      <w:r>
        <w:t xml:space="preserve">Andhari , P. S., &amp; Sukartha , I. (2017). Pengaruh Pengungkapan Corporate Social Responsibility, Profitabilitas, Inventory Intensity, Capital Intensity,dan Leverage Pada Agresivitas Pajak. </w:t>
      </w:r>
      <w:r>
        <w:rPr>
          <w:i/>
        </w:rPr>
        <w:t>E-Jurnal Akuntansi</w:t>
      </w:r>
      <w:r>
        <w:t xml:space="preserve">. </w:t>
      </w:r>
    </w:p>
    <w:p w14:paraId="7346B41B" w14:textId="77777777" w:rsidR="00FC42D0" w:rsidRDefault="0074086D">
      <w:pPr>
        <w:ind w:left="-15" w:right="0" w:firstLine="0"/>
      </w:pPr>
      <w:r>
        <w:t xml:space="preserve">Andriani, P. A. (2012). </w:t>
      </w:r>
      <w:r>
        <w:rPr>
          <w:i/>
        </w:rPr>
        <w:t>Akuntansi Pajak.</w:t>
      </w:r>
      <w:r>
        <w:t xml:space="preserve"> Jakarta: Salemba Empat. </w:t>
      </w:r>
    </w:p>
    <w:p w14:paraId="7A786B5D" w14:textId="77777777" w:rsidR="00FC42D0" w:rsidRDefault="0074086D">
      <w:pPr>
        <w:spacing w:after="0"/>
        <w:ind w:left="-15" w:right="0" w:firstLine="0"/>
      </w:pPr>
      <w:r>
        <w:t xml:space="preserve">Anindyka, D., Pratomo, D., &amp; Kurnia, K. (2018). Pengaruh Leverage (Dar), Capital </w:t>
      </w:r>
    </w:p>
    <w:p w14:paraId="78BBBCDA" w14:textId="77777777" w:rsidR="00FC42D0" w:rsidRDefault="0074086D">
      <w:pPr>
        <w:ind w:left="720" w:right="0" w:firstLine="0"/>
      </w:pPr>
      <w:r>
        <w:t xml:space="preserve">Intensity, dan Inventory Intensity terhadap Tax Avoidance . </w:t>
      </w:r>
      <w:r>
        <w:rPr>
          <w:i/>
        </w:rPr>
        <w:t>e-proceeding of Management</w:t>
      </w:r>
      <w:r>
        <w:t xml:space="preserve">. </w:t>
      </w:r>
    </w:p>
    <w:p w14:paraId="5548F0F4" w14:textId="77777777" w:rsidR="00FC42D0" w:rsidRDefault="0074086D">
      <w:pPr>
        <w:ind w:left="715" w:right="0"/>
      </w:pPr>
      <w:r>
        <w:t xml:space="preserve">Arham, A., Firmansyah , A., &amp; Elvin Nor, A. M. (2020). Penelitian Transfer Pricing di Indonesia : Sebuah Studi Kepustakaan . </w:t>
      </w:r>
      <w:r>
        <w:rPr>
          <w:i/>
        </w:rPr>
        <w:t>Jurnal Online Insan Akuntan</w:t>
      </w:r>
      <w:r>
        <w:t xml:space="preserve">. </w:t>
      </w:r>
    </w:p>
    <w:p w14:paraId="6A50A0EC" w14:textId="77777777" w:rsidR="00FC42D0" w:rsidRDefault="0074086D">
      <w:pPr>
        <w:ind w:left="715" w:right="0"/>
      </w:pPr>
      <w:r>
        <w:t xml:space="preserve">Budianti, S., &amp; Curry, K. (2018). Pengaruh Profitabilitas, Likuiditas, dan Capital Intensity terhadap Penghindaran Pajak. </w:t>
      </w:r>
      <w:r>
        <w:rPr>
          <w:i/>
        </w:rPr>
        <w:t>E-Journal Trisakti</w:t>
      </w:r>
      <w:r>
        <w:t xml:space="preserve">. </w:t>
      </w:r>
    </w:p>
    <w:p w14:paraId="323A673C" w14:textId="77777777" w:rsidR="00FC42D0" w:rsidRDefault="0074086D">
      <w:pPr>
        <w:spacing w:after="148" w:line="265" w:lineRule="auto"/>
        <w:ind w:left="705" w:right="0" w:hanging="720"/>
        <w:jc w:val="left"/>
      </w:pPr>
      <w:r>
        <w:t xml:space="preserve">Budiman, R. (2020). </w:t>
      </w:r>
      <w:r>
        <w:rPr>
          <w:i/>
        </w:rPr>
        <w:t>Rahasia Analisis Fundamental Saham : Analisis Perusahaan.</w:t>
      </w:r>
      <w:r>
        <w:t xml:space="preserve"> Jakarta: Alex Media Komputindo. </w:t>
      </w:r>
    </w:p>
    <w:p w14:paraId="0597390D" w14:textId="77777777" w:rsidR="00FC42D0" w:rsidRDefault="0074086D">
      <w:pPr>
        <w:ind w:left="715" w:right="0"/>
      </w:pPr>
      <w:r>
        <w:t xml:space="preserve">Devi, D. A., &amp; Dewi , L. G. (2019). Pengaruh Profitabilitas pada Agresivitas Pajak dengan Pengungkapan CSR Sebagai Variabel Moderasi . </w:t>
      </w:r>
      <w:r>
        <w:rPr>
          <w:i/>
        </w:rPr>
        <w:t>E-Jurnal Akuntansi</w:t>
      </w:r>
      <w:r>
        <w:t xml:space="preserve">. </w:t>
      </w:r>
    </w:p>
    <w:p w14:paraId="15744971" w14:textId="77777777" w:rsidR="00FC42D0" w:rsidRDefault="0074086D">
      <w:pPr>
        <w:ind w:left="715" w:right="0"/>
      </w:pPr>
      <w:r>
        <w:t xml:space="preserve">Eksandy, A. (2018). Pengaruh Good Corporate Governance terhadap Kinerja Keuangan pada Perbankan Syariah Indonesia. </w:t>
      </w:r>
      <w:r>
        <w:rPr>
          <w:i/>
        </w:rPr>
        <w:t>Jurnal Akuntansi : Kajian Ilmiah Akuntansi</w:t>
      </w:r>
      <w:r>
        <w:t xml:space="preserve">. </w:t>
      </w:r>
    </w:p>
    <w:p w14:paraId="293243DA" w14:textId="77777777" w:rsidR="00FC42D0" w:rsidRDefault="0074086D">
      <w:pPr>
        <w:ind w:left="715" w:right="0"/>
      </w:pPr>
      <w:r>
        <w:lastRenderedPageBreak/>
        <w:t xml:space="preserve">Falbo, T. D., &amp; Firmansyah, A. (2018). Thin Capitalization, Transfer Pricing Aggresiveness, Penghindaran Pajak. </w:t>
      </w:r>
      <w:r>
        <w:rPr>
          <w:i/>
        </w:rPr>
        <w:t>Indonesian Journal of Accounting and Governance (IJAG)</w:t>
      </w:r>
      <w:r>
        <w:t xml:space="preserve">. </w:t>
      </w:r>
    </w:p>
    <w:p w14:paraId="0861C6D5" w14:textId="77777777" w:rsidR="00FC42D0" w:rsidRDefault="0074086D">
      <w:pPr>
        <w:spacing w:after="38" w:line="265" w:lineRule="auto"/>
        <w:ind w:left="-5" w:right="0" w:hanging="10"/>
        <w:jc w:val="left"/>
      </w:pPr>
      <w:r>
        <w:t xml:space="preserve">Ghozali, I. (2016). </w:t>
      </w:r>
      <w:r>
        <w:rPr>
          <w:i/>
        </w:rPr>
        <w:t>Aplikasi Analisis Multivariate dengan Program IBM SPSS 25.</w:t>
      </w:r>
      <w:r>
        <w:t xml:space="preserve"> </w:t>
      </w:r>
    </w:p>
    <w:p w14:paraId="2A159B8B" w14:textId="77777777" w:rsidR="00FC42D0" w:rsidRDefault="0074086D">
      <w:pPr>
        <w:spacing w:after="176"/>
        <w:ind w:left="720" w:right="0" w:firstLine="0"/>
      </w:pPr>
      <w:r>
        <w:t xml:space="preserve">Semarang: Badan Penerbit Universitas Diponegoro. </w:t>
      </w:r>
    </w:p>
    <w:p w14:paraId="19FCE5E3" w14:textId="77777777" w:rsidR="00FC42D0" w:rsidRDefault="0074086D">
      <w:pPr>
        <w:ind w:left="-15" w:right="0" w:firstLine="0"/>
      </w:pPr>
      <w:r>
        <w:t xml:space="preserve">Gudono. (2017). </w:t>
      </w:r>
      <w:r>
        <w:rPr>
          <w:i/>
        </w:rPr>
        <w:t>Teori Organisasi</w:t>
      </w:r>
      <w:r>
        <w:t xml:space="preserve"> (Vol. Edisi 4). Yogyakarta: Andi. </w:t>
      </w:r>
    </w:p>
    <w:p w14:paraId="160BE665" w14:textId="77777777" w:rsidR="00FC42D0" w:rsidRDefault="0074086D">
      <w:pPr>
        <w:ind w:left="715" w:right="0"/>
      </w:pPr>
      <w:r>
        <w:t xml:space="preserve">Hardani, Andriani , H., Ustiawaty, J., Utami, E. F., Istiqomah, R. R., Fardani, A. R., . . . Auliya, N. H. (2020). </w:t>
      </w:r>
      <w:r>
        <w:rPr>
          <w:i/>
        </w:rPr>
        <w:t>Metode Penelitian Kualitatif &amp; Kuantitatif .</w:t>
      </w:r>
      <w:r>
        <w:t xml:space="preserve"> Yogyakarta: Pustaka Ilmu. </w:t>
      </w:r>
    </w:p>
    <w:p w14:paraId="61927B9E" w14:textId="77777777" w:rsidR="00FC42D0" w:rsidRDefault="0074086D">
      <w:pPr>
        <w:ind w:left="715" w:right="0"/>
      </w:pPr>
      <w:r>
        <w:t xml:space="preserve">Isnanto, H. D., Si, M., &amp; Ab, S. (2019). Pengaruh Intensitas Modal, Intensitas Persediaan, Profitabilitas dan Kompensasi Rugi Fiskal Terhadap Agresivitas Pajak. </w:t>
      </w:r>
      <w:r>
        <w:rPr>
          <w:i/>
        </w:rPr>
        <w:t>E-Journal UIN Jakarta</w:t>
      </w:r>
      <w:r>
        <w:t xml:space="preserve">. </w:t>
      </w:r>
    </w:p>
    <w:p w14:paraId="4B9D4ED0" w14:textId="77777777" w:rsidR="00FC42D0" w:rsidRDefault="0074086D">
      <w:pPr>
        <w:ind w:left="715" w:right="0"/>
      </w:pPr>
      <w:r>
        <w:t xml:space="preserve">Istiqomah, A., &amp; Trisningsih, S. (2022). Pengaruh Thin Capitalization, Intensitas Persediaan, dan Likuiditas terhadap Agresivitas Pajak. </w:t>
      </w:r>
      <w:r>
        <w:rPr>
          <w:i/>
        </w:rPr>
        <w:t>Jurnal Proaksi</w:t>
      </w:r>
      <w:r>
        <w:t xml:space="preserve">. </w:t>
      </w:r>
    </w:p>
    <w:p w14:paraId="6CE56969" w14:textId="77777777" w:rsidR="00FC42D0" w:rsidRDefault="0074086D">
      <w:pPr>
        <w:ind w:left="715" w:right="0"/>
      </w:pPr>
      <w:r>
        <w:t xml:space="preserve">Jensen, M. C., &amp; W., M. (1976). Theory of the firm: Managerial behavior, agency cost and ownership structure . </w:t>
      </w:r>
      <w:r>
        <w:rPr>
          <w:i/>
        </w:rPr>
        <w:t xml:space="preserve">Journal of Finance Economic </w:t>
      </w:r>
      <w:r>
        <w:t xml:space="preserve">. </w:t>
      </w:r>
    </w:p>
    <w:p w14:paraId="3809D7E8" w14:textId="77777777" w:rsidR="00FC42D0" w:rsidRDefault="0074086D">
      <w:pPr>
        <w:spacing w:after="174"/>
        <w:ind w:left="715" w:right="0"/>
      </w:pPr>
      <w:r>
        <w:t xml:space="preserve">Krisjayanti P, C. T., Nurlaela, S., &amp; Chomsatu, Y. (2022). Pengaruh Proftabilitas, Intensitas Modal, Leverage, dan Likuiditas terhadap Agresivitas Pajak. </w:t>
      </w:r>
      <w:r>
        <w:rPr>
          <w:i/>
        </w:rPr>
        <w:t>Jurnal Ekonomi, Keuangan, dan Manajemen</w:t>
      </w:r>
      <w:r>
        <w:t xml:space="preserve">. </w:t>
      </w:r>
    </w:p>
    <w:p w14:paraId="6CACB55F" w14:textId="77777777" w:rsidR="00FC42D0" w:rsidRDefault="0074086D">
      <w:pPr>
        <w:ind w:left="-15" w:right="0" w:firstLine="0"/>
      </w:pPr>
      <w:r>
        <w:t xml:space="preserve">Mardiasmo. (2018). </w:t>
      </w:r>
      <w:r>
        <w:rPr>
          <w:i/>
        </w:rPr>
        <w:t>Perpajakan Edisi Revisi Tahun 2018.</w:t>
      </w:r>
      <w:r>
        <w:t xml:space="preserve"> Yogyakarta: Andi. </w:t>
      </w:r>
    </w:p>
    <w:p w14:paraId="38B6F267" w14:textId="77777777" w:rsidR="00FC42D0" w:rsidRDefault="0074086D">
      <w:pPr>
        <w:ind w:left="715" w:right="0"/>
      </w:pPr>
      <w:r>
        <w:t xml:space="preserve">Mustika , M., Ratnawati, V., &amp; Silfi , A. (2017). Pengaruh Corporate Social Responsibility, Ukuran Perusahaan, Profitabilitas, Leverage, Capital Intensity dan Kepemilikan Keluarga terhadap Agresivitas Pajak. </w:t>
      </w:r>
      <w:r>
        <w:rPr>
          <w:i/>
        </w:rPr>
        <w:t xml:space="preserve">Jurnal Online Mahasiswa Fakultas Ekonomi Universitas Riau </w:t>
      </w:r>
      <w:r>
        <w:t xml:space="preserve">. </w:t>
      </w:r>
    </w:p>
    <w:p w14:paraId="5D7E1AAE" w14:textId="77777777" w:rsidR="00FC42D0" w:rsidRDefault="0074086D">
      <w:pPr>
        <w:spacing w:after="170"/>
        <w:ind w:left="715" w:right="0"/>
      </w:pPr>
      <w:r>
        <w:t xml:space="preserve">Natalya, D. (2018). Pengaruh Capital Intensity Leverage Dan Profitabilitas Terhadap Tax Agresivitas. </w:t>
      </w:r>
      <w:r>
        <w:rPr>
          <w:i/>
        </w:rPr>
        <w:t>Media Akuntansi Perpajakan</w:t>
      </w:r>
      <w:r>
        <w:t xml:space="preserve">. </w:t>
      </w:r>
    </w:p>
    <w:p w14:paraId="49D26711" w14:textId="77777777" w:rsidR="00FC42D0" w:rsidRDefault="0074086D">
      <w:pPr>
        <w:spacing w:after="148" w:line="265" w:lineRule="auto"/>
        <w:ind w:left="-5" w:right="0" w:hanging="10"/>
        <w:jc w:val="left"/>
      </w:pPr>
      <w:r>
        <w:t xml:space="preserve">Resmi, S. (2019). </w:t>
      </w:r>
      <w:r>
        <w:rPr>
          <w:i/>
        </w:rPr>
        <w:t>Perpajakan: Teori dan kasus</w:t>
      </w:r>
      <w:r>
        <w:t xml:space="preserve">, 17. </w:t>
      </w:r>
    </w:p>
    <w:p w14:paraId="27C8D98F" w14:textId="77777777" w:rsidR="00FC42D0" w:rsidRDefault="0074086D">
      <w:pPr>
        <w:spacing w:after="168"/>
        <w:ind w:left="715" w:right="0"/>
      </w:pPr>
      <w:r>
        <w:t xml:space="preserve">Salwah, S., &amp; Herianti, E. (2019). Pengaruh Aktivitas Thin Capitalizayion Terhadap Penghindaran Pajak. </w:t>
      </w:r>
      <w:r>
        <w:rPr>
          <w:i/>
        </w:rPr>
        <w:t>Jurnal Riset Bisnis</w:t>
      </w:r>
      <w:r>
        <w:t xml:space="preserve">. </w:t>
      </w:r>
    </w:p>
    <w:p w14:paraId="5F4F0961" w14:textId="77777777" w:rsidR="00FC42D0" w:rsidRDefault="0074086D">
      <w:pPr>
        <w:ind w:left="-15" w:right="0" w:firstLine="0"/>
      </w:pPr>
      <w:r>
        <w:t xml:space="preserve">Sekaran, U. (2017). </w:t>
      </w:r>
      <w:r>
        <w:rPr>
          <w:i/>
        </w:rPr>
        <w:t>Metode Penelitian untuk Bisnis .</w:t>
      </w:r>
      <w:r>
        <w:t xml:space="preserve"> Jakarta: Salemba empat. </w:t>
      </w:r>
    </w:p>
    <w:p w14:paraId="7627C48C" w14:textId="77777777" w:rsidR="00FC42D0" w:rsidRDefault="0074086D">
      <w:pPr>
        <w:ind w:left="715" w:right="0"/>
      </w:pPr>
      <w:r>
        <w:lastRenderedPageBreak/>
        <w:t xml:space="preserve">Sembiring, S. S., &amp; Sa'adah, L. (2021). Pengaruh Ukuran Perusahaan, Profitabilitas, dan Pertumbuhan Penjualan terhadap Tax Avoidance. </w:t>
      </w:r>
      <w:r>
        <w:rPr>
          <w:i/>
        </w:rPr>
        <w:t>Jurnal Managemen Dirgantara</w:t>
      </w:r>
      <w:r>
        <w:t xml:space="preserve">. </w:t>
      </w:r>
    </w:p>
    <w:p w14:paraId="6EAC27CB" w14:textId="77777777" w:rsidR="00FC42D0" w:rsidRDefault="0074086D">
      <w:pPr>
        <w:ind w:left="715" w:right="0"/>
      </w:pPr>
      <w:r>
        <w:t xml:space="preserve">Septiana, A. (2019). Analisis Laporan Keuangan Konsep Dasar dan Deskripsi Laporan Keuangan. </w:t>
      </w:r>
      <w:r>
        <w:rPr>
          <w:i/>
        </w:rPr>
        <w:t>Duta Media Publishing</w:t>
      </w:r>
      <w:r>
        <w:t xml:space="preserve">. </w:t>
      </w:r>
    </w:p>
    <w:p w14:paraId="5D7F772D" w14:textId="77777777" w:rsidR="00FC42D0" w:rsidRDefault="0074086D">
      <w:pPr>
        <w:ind w:left="-15" w:right="0" w:firstLine="0"/>
      </w:pPr>
      <w:r>
        <w:t xml:space="preserve">Sirait, P. (2017 ). </w:t>
      </w:r>
      <w:r>
        <w:rPr>
          <w:i/>
        </w:rPr>
        <w:t>Analisis Laporan Keuangan.</w:t>
      </w:r>
      <w:r>
        <w:t xml:space="preserve"> Yogyakarta: Ekuilibra. </w:t>
      </w:r>
    </w:p>
    <w:p w14:paraId="7E0BF0DB" w14:textId="77777777" w:rsidR="00FC42D0" w:rsidRDefault="0074086D">
      <w:pPr>
        <w:spacing w:after="38" w:line="265" w:lineRule="auto"/>
        <w:ind w:left="-5" w:right="0" w:hanging="10"/>
        <w:jc w:val="left"/>
      </w:pPr>
      <w:r>
        <w:t xml:space="preserve">Stephanus, D. (2018). </w:t>
      </w:r>
      <w:r>
        <w:rPr>
          <w:i/>
        </w:rPr>
        <w:t>Penggelapan Pajak, Studi Kasus PT. Asian Agri group,.</w:t>
      </w:r>
      <w:r>
        <w:t xml:space="preserve"> </w:t>
      </w:r>
    </w:p>
    <w:p w14:paraId="2B23F6E6" w14:textId="77777777" w:rsidR="00FC42D0" w:rsidRDefault="0074086D">
      <w:pPr>
        <w:ind w:left="720" w:right="0" w:firstLine="0"/>
      </w:pPr>
      <w:r>
        <w:t xml:space="preserve">https://danielstephanus.wordpress.com. </w:t>
      </w:r>
    </w:p>
    <w:p w14:paraId="1DC39A6B" w14:textId="77777777" w:rsidR="00FC42D0" w:rsidRDefault="0074086D">
      <w:pPr>
        <w:ind w:left="715" w:right="0"/>
      </w:pPr>
      <w:r>
        <w:t xml:space="preserve">Subagiastra, K., Arizona, P. A., &amp; Mahaputra, N. K. (2016). Pengaruh Profitabilitas, Kepemilikan Keluarga . </w:t>
      </w:r>
      <w:r>
        <w:rPr>
          <w:i/>
        </w:rPr>
        <w:t>E-journal Undiksha</w:t>
      </w:r>
      <w:r>
        <w:t xml:space="preserve">. </w:t>
      </w:r>
    </w:p>
    <w:p w14:paraId="7407AB92" w14:textId="77777777" w:rsidR="00FC42D0" w:rsidRDefault="0074086D">
      <w:pPr>
        <w:ind w:left="715" w:right="0"/>
      </w:pPr>
      <w:r>
        <w:t xml:space="preserve">Sufia, L., &amp; Riswandari, E. (2018). Pengaruh Manajemen Laba, Proporsi Komisaris Independen, Profitabilitas, Capital Intensity, dan LikuiditasTerhadap Tax Aggresiveness. </w:t>
      </w:r>
      <w:r>
        <w:rPr>
          <w:i/>
        </w:rPr>
        <w:t>Jurnal Akuntansi Bisnis</w:t>
      </w:r>
      <w:r>
        <w:t xml:space="preserve">. </w:t>
      </w:r>
    </w:p>
    <w:p w14:paraId="654E02C9" w14:textId="77777777" w:rsidR="00FC42D0" w:rsidRDefault="0074086D">
      <w:pPr>
        <w:spacing w:after="148" w:line="265" w:lineRule="auto"/>
        <w:ind w:left="705" w:right="0" w:hanging="720"/>
        <w:jc w:val="left"/>
      </w:pPr>
      <w:r>
        <w:t xml:space="preserve">Sugiyono. (2017). </w:t>
      </w:r>
      <w:r>
        <w:rPr>
          <w:i/>
        </w:rPr>
        <w:t>Metode Penelitian Kuantitatif, Kualitatif, dan R&amp;D.</w:t>
      </w:r>
      <w:r>
        <w:t xml:space="preserve"> Bandung: Alfabeta. </w:t>
      </w:r>
    </w:p>
    <w:p w14:paraId="7CCDD7DF" w14:textId="77777777" w:rsidR="00FC42D0" w:rsidRDefault="0074086D">
      <w:pPr>
        <w:spacing w:after="193" w:line="265" w:lineRule="auto"/>
        <w:ind w:left="705" w:right="0" w:hanging="720"/>
        <w:jc w:val="left"/>
      </w:pPr>
      <w:r>
        <w:t xml:space="preserve">Sujarweni, V. W. (2017). </w:t>
      </w:r>
      <w:r>
        <w:rPr>
          <w:i/>
        </w:rPr>
        <w:t>Analisis Laporan Keuangan : Teori, Aplikasi, dan Hasil Penelitian.</w:t>
      </w:r>
      <w:r>
        <w:t xml:space="preserve"> Yogyakarta: Pustaka Baru Press. </w:t>
      </w:r>
    </w:p>
    <w:p w14:paraId="7FDF73B4" w14:textId="77777777" w:rsidR="00FC42D0" w:rsidRDefault="0074086D">
      <w:pPr>
        <w:ind w:left="-15" w:right="0" w:firstLine="0"/>
      </w:pPr>
      <w:r>
        <w:t xml:space="preserve">Tarjo. (2019). </w:t>
      </w:r>
      <w:r>
        <w:rPr>
          <w:i/>
        </w:rPr>
        <w:t>Metode Penelitian .</w:t>
      </w:r>
      <w:r>
        <w:t xml:space="preserve"> Yogyakarta: Deepublish. </w:t>
      </w:r>
    </w:p>
    <w:p w14:paraId="3A66BD99" w14:textId="77777777" w:rsidR="00FC42D0" w:rsidRDefault="0074086D">
      <w:pPr>
        <w:spacing w:after="173"/>
        <w:ind w:left="715" w:right="0"/>
      </w:pPr>
      <w:r>
        <w:t xml:space="preserve">Zenuari, I., &amp; Mranani , M. (2020). Pengaruh Corporate Social Responsibility, Ukuran Perusahaan, Leverage, Profitabilitas, dan Capital Intensity terhadap Agresvitas Pajak. </w:t>
      </w:r>
      <w:r>
        <w:rPr>
          <w:i/>
        </w:rPr>
        <w:t>Business and Economics Conference in Utilization of Modern Technology</w:t>
      </w:r>
      <w:r>
        <w:t xml:space="preserve">. </w:t>
      </w:r>
    </w:p>
    <w:p w14:paraId="12845E24" w14:textId="77777777" w:rsidR="00FC42D0" w:rsidRDefault="0074086D">
      <w:pPr>
        <w:spacing w:after="314" w:line="265" w:lineRule="auto"/>
        <w:ind w:left="-5" w:right="0" w:hanging="10"/>
        <w:jc w:val="left"/>
      </w:pPr>
      <w:r>
        <w:rPr>
          <w:i/>
        </w:rPr>
        <w:t xml:space="preserve"> www.idx.co.id </w:t>
      </w:r>
    </w:p>
    <w:p w14:paraId="7B1C5075" w14:textId="77777777" w:rsidR="00FC42D0" w:rsidRDefault="0074086D">
      <w:pPr>
        <w:spacing w:after="406" w:line="265" w:lineRule="auto"/>
        <w:ind w:left="-5" w:right="0" w:hanging="10"/>
        <w:jc w:val="left"/>
      </w:pPr>
      <w:r>
        <w:rPr>
          <w:i/>
        </w:rPr>
        <w:t xml:space="preserve">Buku Pedoman Skripsi ITB Ahmad Dahlan </w:t>
      </w:r>
    </w:p>
    <w:p w14:paraId="0847A05A" w14:textId="77777777" w:rsidR="00FC42D0" w:rsidRDefault="0074086D">
      <w:pPr>
        <w:spacing w:after="410" w:line="259" w:lineRule="auto"/>
        <w:ind w:left="0" w:right="0" w:firstLine="0"/>
        <w:jc w:val="left"/>
      </w:pPr>
      <w:r>
        <w:t xml:space="preserve"> </w:t>
      </w:r>
    </w:p>
    <w:p w14:paraId="3EDF5C4F" w14:textId="77777777" w:rsidR="00FC42D0" w:rsidRDefault="0074086D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sectPr w:rsidR="00FC42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78" w:right="1554" w:bottom="1768" w:left="2268" w:header="763" w:footer="720" w:gutter="0"/>
      <w:pgNumType w:start="8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9C63F" w14:textId="77777777" w:rsidR="001624E0" w:rsidRDefault="001624E0">
      <w:pPr>
        <w:spacing w:after="0" w:line="240" w:lineRule="auto"/>
      </w:pPr>
      <w:r>
        <w:separator/>
      </w:r>
    </w:p>
  </w:endnote>
  <w:endnote w:type="continuationSeparator" w:id="0">
    <w:p w14:paraId="521AE91D" w14:textId="77777777" w:rsidR="001624E0" w:rsidRDefault="0016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692CC" w14:textId="77777777" w:rsidR="000631E9" w:rsidRDefault="000631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8BBF9" w14:textId="77777777" w:rsidR="000631E9" w:rsidRDefault="000631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4450D" w14:textId="77777777" w:rsidR="000631E9" w:rsidRDefault="000631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1624A" w14:textId="77777777" w:rsidR="001624E0" w:rsidRDefault="001624E0">
      <w:pPr>
        <w:spacing w:after="0" w:line="240" w:lineRule="auto"/>
      </w:pPr>
      <w:r>
        <w:separator/>
      </w:r>
    </w:p>
  </w:footnote>
  <w:footnote w:type="continuationSeparator" w:id="0">
    <w:p w14:paraId="255BE5F4" w14:textId="77777777" w:rsidR="001624E0" w:rsidRDefault="00162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DFF2E" w14:textId="5583E18F" w:rsidR="00FC42D0" w:rsidRDefault="000631E9">
    <w:pPr>
      <w:spacing w:after="0" w:line="259" w:lineRule="auto"/>
      <w:ind w:left="0" w:right="0" w:firstLine="0"/>
      <w:jc w:val="right"/>
    </w:pPr>
    <w:r>
      <w:rPr>
        <w:noProof/>
      </w:rPr>
      <w:pict w14:anchorId="3F70FD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965329" o:spid="_x0000_s1026" type="#_x0000_t75" style="position:absolute;left:0;text-align:left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74086D">
      <w:fldChar w:fldCharType="begin"/>
    </w:r>
    <w:r w:rsidR="0074086D">
      <w:instrText xml:space="preserve"> PAGE   \* MERGEFORMAT </w:instrText>
    </w:r>
    <w:r w:rsidR="0074086D">
      <w:fldChar w:fldCharType="separate"/>
    </w:r>
    <w:r w:rsidR="0074086D">
      <w:rPr>
        <w:rFonts w:ascii="Calibri" w:eastAsia="Calibri" w:hAnsi="Calibri" w:cs="Calibri"/>
        <w:sz w:val="22"/>
      </w:rPr>
      <w:t>85</w:t>
    </w:r>
    <w:r w:rsidR="0074086D">
      <w:rPr>
        <w:rFonts w:ascii="Calibri" w:eastAsia="Calibri" w:hAnsi="Calibri" w:cs="Calibri"/>
        <w:sz w:val="22"/>
      </w:rPr>
      <w:fldChar w:fldCharType="end"/>
    </w:r>
    <w:r w:rsidR="0074086D">
      <w:rPr>
        <w:rFonts w:ascii="Calibri" w:eastAsia="Calibri" w:hAnsi="Calibri" w:cs="Calibri"/>
        <w:sz w:val="22"/>
      </w:rPr>
      <w:t xml:space="preserve"> </w:t>
    </w:r>
  </w:p>
  <w:p w14:paraId="7BF343E1" w14:textId="77777777" w:rsidR="00FC42D0" w:rsidRDefault="0074086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A8D3D" w14:textId="6CAC583E" w:rsidR="00FC42D0" w:rsidRDefault="000631E9">
    <w:pPr>
      <w:spacing w:after="0" w:line="259" w:lineRule="auto"/>
      <w:ind w:left="0" w:right="0" w:firstLine="0"/>
      <w:jc w:val="right"/>
    </w:pPr>
    <w:r>
      <w:rPr>
        <w:noProof/>
      </w:rPr>
      <w:pict w14:anchorId="2AC240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965330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74086D">
      <w:fldChar w:fldCharType="begin"/>
    </w:r>
    <w:r w:rsidR="0074086D">
      <w:instrText xml:space="preserve"> PAGE   \* MERGEFORMAT </w:instrText>
    </w:r>
    <w:r w:rsidR="0074086D">
      <w:fldChar w:fldCharType="separate"/>
    </w:r>
    <w:r w:rsidR="0074086D">
      <w:rPr>
        <w:rFonts w:ascii="Calibri" w:eastAsia="Calibri" w:hAnsi="Calibri" w:cs="Calibri"/>
        <w:sz w:val="22"/>
      </w:rPr>
      <w:t>85</w:t>
    </w:r>
    <w:r w:rsidR="0074086D">
      <w:rPr>
        <w:rFonts w:ascii="Calibri" w:eastAsia="Calibri" w:hAnsi="Calibri" w:cs="Calibri"/>
        <w:sz w:val="22"/>
      </w:rPr>
      <w:fldChar w:fldCharType="end"/>
    </w:r>
    <w:r w:rsidR="0074086D">
      <w:rPr>
        <w:rFonts w:ascii="Calibri" w:eastAsia="Calibri" w:hAnsi="Calibri" w:cs="Calibri"/>
        <w:sz w:val="22"/>
      </w:rPr>
      <w:t xml:space="preserve"> </w:t>
    </w:r>
  </w:p>
  <w:p w14:paraId="7FF9362C" w14:textId="77777777" w:rsidR="00FC42D0" w:rsidRDefault="0074086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52F27" w14:textId="12EF16BC" w:rsidR="00FC42D0" w:rsidRDefault="000631E9">
    <w:pPr>
      <w:spacing w:after="0" w:line="259" w:lineRule="auto"/>
      <w:ind w:left="0" w:right="0" w:firstLine="0"/>
      <w:jc w:val="right"/>
    </w:pPr>
    <w:r>
      <w:rPr>
        <w:noProof/>
      </w:rPr>
      <w:pict w14:anchorId="7947E0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965328" o:spid="_x0000_s1025" type="#_x0000_t75" style="position:absolute;left:0;text-align:left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74086D">
      <w:fldChar w:fldCharType="begin"/>
    </w:r>
    <w:r w:rsidR="0074086D">
      <w:instrText xml:space="preserve"> PAGE   \* MERGEFORMAT </w:instrText>
    </w:r>
    <w:r w:rsidR="0074086D">
      <w:fldChar w:fldCharType="separate"/>
    </w:r>
    <w:r w:rsidR="0074086D">
      <w:rPr>
        <w:rFonts w:ascii="Calibri" w:eastAsia="Calibri" w:hAnsi="Calibri" w:cs="Calibri"/>
        <w:sz w:val="22"/>
      </w:rPr>
      <w:t>85</w:t>
    </w:r>
    <w:r w:rsidR="0074086D">
      <w:rPr>
        <w:rFonts w:ascii="Calibri" w:eastAsia="Calibri" w:hAnsi="Calibri" w:cs="Calibri"/>
        <w:sz w:val="22"/>
      </w:rPr>
      <w:fldChar w:fldCharType="end"/>
    </w:r>
    <w:r w:rsidR="0074086D">
      <w:rPr>
        <w:rFonts w:ascii="Calibri" w:eastAsia="Calibri" w:hAnsi="Calibri" w:cs="Calibri"/>
        <w:sz w:val="22"/>
      </w:rPr>
      <w:t xml:space="preserve"> </w:t>
    </w:r>
  </w:p>
  <w:p w14:paraId="39BEBC3E" w14:textId="77777777" w:rsidR="00FC42D0" w:rsidRDefault="0074086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2D0"/>
    <w:rsid w:val="000631E9"/>
    <w:rsid w:val="001624E0"/>
    <w:rsid w:val="0074086D"/>
    <w:rsid w:val="0075616F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48528"/>
  <w15:docId w15:val="{E2802611-842E-4EB5-983D-A93B5605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5" w:line="288" w:lineRule="auto"/>
      <w:ind w:left="730" w:right="5" w:hanging="73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63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1E9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fitra dwi</dc:creator>
  <cp:keywords/>
  <cp:lastModifiedBy>tsuraya ulfah</cp:lastModifiedBy>
  <cp:revision>4</cp:revision>
  <dcterms:created xsi:type="dcterms:W3CDTF">2024-05-20T16:23:00Z</dcterms:created>
  <dcterms:modified xsi:type="dcterms:W3CDTF">2024-11-14T02:24:00Z</dcterms:modified>
</cp:coreProperties>
</file>