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A3757" w14:textId="77777777" w:rsidR="00F9323D" w:rsidRDefault="00F9323D" w:rsidP="00F9323D">
      <w:pPr>
        <w:pStyle w:val="Heading1"/>
      </w:pPr>
      <w:r>
        <w:t>ABSTRAK</w:t>
      </w:r>
    </w:p>
    <w:p w14:paraId="7FC9EEC6" w14:textId="77777777" w:rsidR="00F9323D" w:rsidRPr="00891445" w:rsidRDefault="00F9323D" w:rsidP="00F932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Tujuan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i/>
          <w:iCs/>
          <w:sz w:val="24"/>
          <w:szCs w:val="24"/>
          <w:lang w:val="en-US"/>
        </w:rPr>
        <w:t>Enviroment</w:t>
      </w:r>
      <w:proofErr w:type="spellEnd"/>
      <w:r w:rsidRPr="00891445">
        <w:rPr>
          <w:rFonts w:ascii="Times New Roman" w:hAnsi="Times New Roman" w:cs="Times New Roman"/>
          <w:i/>
          <w:iCs/>
          <w:sz w:val="24"/>
          <w:szCs w:val="24"/>
          <w:lang w:val="en-US"/>
        </w:rPr>
        <w:t>, Social</w:t>
      </w:r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r w:rsidRPr="00891445">
        <w:rPr>
          <w:rFonts w:ascii="Times New Roman" w:hAnsi="Times New Roman" w:cs="Times New Roman"/>
          <w:i/>
          <w:iCs/>
          <w:sz w:val="24"/>
          <w:szCs w:val="24"/>
          <w:lang w:val="en-US"/>
        </w:rPr>
        <w:t>Governance</w:t>
      </w:r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sawit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terdaftar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di Bursa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Indonesia pada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2018- 2022.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sawit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terdaftar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di Bursa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2018-2022. Metode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445">
        <w:rPr>
          <w:rFonts w:ascii="Times New Roman" w:hAnsi="Times New Roman" w:cs="Times New Roman"/>
          <w:i/>
          <w:iCs/>
          <w:sz w:val="24"/>
          <w:szCs w:val="24"/>
          <w:lang w:val="en-US"/>
        </w:rPr>
        <w:t>purposive sampling</w:t>
      </w:r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. Perusahaan yang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terpilih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sejumlah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data.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Metode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Hasil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445">
        <w:rPr>
          <w:rFonts w:ascii="Times New Roman" w:hAnsi="Times New Roman" w:cs="Times New Roman"/>
          <w:i/>
          <w:iCs/>
          <w:sz w:val="24"/>
          <w:szCs w:val="24"/>
          <w:lang w:val="en-US"/>
        </w:rPr>
        <w:t>Environment</w:t>
      </w:r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9144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Social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r w:rsidRPr="00891445">
        <w:rPr>
          <w:rFonts w:ascii="Times New Roman" w:hAnsi="Times New Roman" w:cs="Times New Roman"/>
          <w:i/>
          <w:iCs/>
          <w:sz w:val="24"/>
          <w:szCs w:val="24"/>
          <w:lang w:val="en-US"/>
        </w:rPr>
        <w:t>Governance</w:t>
      </w:r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445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8914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928A8C" w14:textId="3F569455" w:rsidR="00F9323D" w:rsidRPr="00F9323D" w:rsidRDefault="00F9323D" w:rsidP="00F9323D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C67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Keyword: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C67E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Environment, Social, Governance, Nilai Perusahaan, Perusahaan </w:t>
      </w:r>
      <w:proofErr w:type="spellStart"/>
      <w:r w:rsidRPr="00EC67E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Kelapa</w:t>
      </w:r>
      <w:proofErr w:type="spellEnd"/>
      <w:r w:rsidRPr="00EC67E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C67E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Sawit</w:t>
      </w:r>
      <w:proofErr w:type="spellEnd"/>
    </w:p>
    <w:p w14:paraId="09D9F009" w14:textId="77777777" w:rsidR="00F9323D" w:rsidRPr="00EC67E3" w:rsidRDefault="00F9323D" w:rsidP="00F9323D">
      <w:pPr>
        <w:rPr>
          <w:b/>
          <w:lang w:val="en-US"/>
        </w:rPr>
      </w:pPr>
    </w:p>
    <w:p w14:paraId="08DA39AD" w14:textId="77777777" w:rsidR="00F9323D" w:rsidRDefault="00F9323D" w:rsidP="00F9323D"/>
    <w:p w14:paraId="36E3625D" w14:textId="77777777" w:rsidR="00F9323D" w:rsidRDefault="00F9323D" w:rsidP="00F9323D"/>
    <w:p w14:paraId="4C414C52" w14:textId="77777777" w:rsidR="00F9323D" w:rsidRDefault="00F9323D" w:rsidP="00F9323D"/>
    <w:p w14:paraId="75666142" w14:textId="77777777" w:rsidR="00362485" w:rsidRPr="00F9323D" w:rsidRDefault="00362485" w:rsidP="00F9323D"/>
    <w:sectPr w:rsidR="00362485" w:rsidRPr="00F9323D" w:rsidSect="00891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C2BFE" w14:textId="77777777" w:rsidR="00EE59D5" w:rsidRDefault="00EE59D5">
      <w:pPr>
        <w:spacing w:after="0" w:line="240" w:lineRule="auto"/>
      </w:pPr>
      <w:r>
        <w:separator/>
      </w:r>
    </w:p>
  </w:endnote>
  <w:endnote w:type="continuationSeparator" w:id="0">
    <w:p w14:paraId="4F0C8345" w14:textId="77777777" w:rsidR="00EE59D5" w:rsidRDefault="00EE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C101" w14:textId="77777777" w:rsidR="00FD5582" w:rsidRDefault="00FD5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B5B6B" w14:textId="77777777" w:rsidR="00FD5582" w:rsidRDefault="00FD5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0E6C" w14:textId="77777777" w:rsidR="00FD5582" w:rsidRDefault="00FD5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B931E" w14:textId="77777777" w:rsidR="00EE59D5" w:rsidRDefault="00EE59D5">
      <w:pPr>
        <w:spacing w:after="0" w:line="240" w:lineRule="auto"/>
      </w:pPr>
      <w:r>
        <w:separator/>
      </w:r>
    </w:p>
  </w:footnote>
  <w:footnote w:type="continuationSeparator" w:id="0">
    <w:p w14:paraId="2247558F" w14:textId="77777777" w:rsidR="00EE59D5" w:rsidRDefault="00EE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5322" w14:textId="654490E1" w:rsidR="00FD5582" w:rsidRDefault="00FD5582">
    <w:pPr>
      <w:pStyle w:val="Header"/>
    </w:pPr>
    <w:r>
      <w:rPr>
        <w:noProof/>
      </w:rPr>
      <w:pict w14:anchorId="1276E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5007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52695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003CD1" w14:textId="7728ABE1" w:rsidR="00BC67A8" w:rsidRDefault="00FD5582">
        <w:pPr>
          <w:pStyle w:val="Header"/>
          <w:jc w:val="right"/>
        </w:pPr>
        <w:r>
          <w:rPr>
            <w:noProof/>
          </w:rPr>
          <w:pict w14:anchorId="6E56E0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31650080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2</w:t>
        </w:r>
        <w:r w:rsidR="00000000">
          <w:rPr>
            <w:noProof/>
          </w:rPr>
          <w:fldChar w:fldCharType="end"/>
        </w:r>
      </w:p>
    </w:sdtContent>
  </w:sdt>
  <w:p w14:paraId="1029F72B" w14:textId="77777777" w:rsidR="00BC67A8" w:rsidRDefault="00BC6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7B59" w14:textId="34CA322E" w:rsidR="00FD5582" w:rsidRDefault="00FD5582">
    <w:pPr>
      <w:pStyle w:val="Header"/>
    </w:pPr>
    <w:r>
      <w:rPr>
        <w:noProof/>
      </w:rPr>
      <w:pict w14:anchorId="4BF3D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5007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460DF"/>
    <w:multiLevelType w:val="hybridMultilevel"/>
    <w:tmpl w:val="16AAF72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40CEE"/>
    <w:multiLevelType w:val="hybridMultilevel"/>
    <w:tmpl w:val="F27E9584"/>
    <w:lvl w:ilvl="0" w:tplc="E9B43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886304">
    <w:abstractNumId w:val="0"/>
  </w:num>
  <w:num w:numId="2" w16cid:durableId="200103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4B"/>
    <w:rsid w:val="000D28B9"/>
    <w:rsid w:val="002A3166"/>
    <w:rsid w:val="00362485"/>
    <w:rsid w:val="0071514B"/>
    <w:rsid w:val="0089154E"/>
    <w:rsid w:val="00BC67A8"/>
    <w:rsid w:val="00DA5CF4"/>
    <w:rsid w:val="00EE59D5"/>
    <w:rsid w:val="00F9323D"/>
    <w:rsid w:val="00FD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60B37"/>
  <w15:chartTrackingRefBased/>
  <w15:docId w15:val="{266B765B-4733-4B8D-AD4A-5F2908A0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3D"/>
  </w:style>
  <w:style w:type="paragraph" w:styleId="Heading1">
    <w:name w:val="heading 1"/>
    <w:basedOn w:val="Normal"/>
    <w:next w:val="Normal"/>
    <w:link w:val="Heading1Char"/>
    <w:uiPriority w:val="9"/>
    <w:qFormat/>
    <w:rsid w:val="0071514B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14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151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5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4B"/>
  </w:style>
  <w:style w:type="table" w:styleId="TableGrid">
    <w:name w:val="Table Grid"/>
    <w:basedOn w:val="TableNormal"/>
    <w:uiPriority w:val="39"/>
    <w:rsid w:val="0071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1514B"/>
    <w:pPr>
      <w:spacing w:after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1514B"/>
    <w:pPr>
      <w:tabs>
        <w:tab w:val="right" w:leader="dot" w:pos="7927"/>
      </w:tabs>
      <w:spacing w:after="100"/>
    </w:pPr>
    <w:rPr>
      <w:rFonts w:ascii="Times New Roman" w:eastAsia="Times New Roman" w:hAnsi="Times New Roman" w:cs="Times New Roman"/>
      <w:noProof/>
      <w:lang w:val="id"/>
    </w:rPr>
  </w:style>
  <w:style w:type="paragraph" w:styleId="TOC2">
    <w:name w:val="toc 2"/>
    <w:basedOn w:val="Normal"/>
    <w:next w:val="Normal"/>
    <w:autoRedefine/>
    <w:uiPriority w:val="39"/>
    <w:unhideWhenUsed/>
    <w:rsid w:val="007151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1514B"/>
    <w:pPr>
      <w:spacing w:after="100"/>
      <w:ind w:left="440"/>
    </w:pPr>
  </w:style>
  <w:style w:type="paragraph" w:styleId="Footer">
    <w:name w:val="footer"/>
    <w:basedOn w:val="Normal"/>
    <w:link w:val="FooterChar"/>
    <w:uiPriority w:val="99"/>
    <w:unhideWhenUsed/>
    <w:rsid w:val="00FD5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USER</cp:lastModifiedBy>
  <cp:revision>4</cp:revision>
  <dcterms:created xsi:type="dcterms:W3CDTF">2024-05-10T07:54:00Z</dcterms:created>
  <dcterms:modified xsi:type="dcterms:W3CDTF">2024-06-03T06:36:00Z</dcterms:modified>
</cp:coreProperties>
</file>