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F1EE" w14:textId="77777777" w:rsidR="00132176" w:rsidRDefault="00132176" w:rsidP="00132176">
      <w:pPr>
        <w:tabs>
          <w:tab w:val="center" w:pos="4135"/>
          <w:tab w:val="left" w:pos="64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5238462"/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18721041" w14:textId="77777777" w:rsidR="00132176" w:rsidRDefault="00132176" w:rsidP="00132176">
      <w:pPr>
        <w:tabs>
          <w:tab w:val="center" w:pos="4135"/>
          <w:tab w:val="left" w:pos="64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64A74" w14:textId="77777777" w:rsidR="00132176" w:rsidRDefault="00132176" w:rsidP="001321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Churniawati, Ninik. 2021. </w:t>
      </w:r>
      <w:r w:rsidRPr="00795CEE">
        <w:rPr>
          <w:rFonts w:ascii="Times New Roman" w:hAnsi="Times New Roman" w:cs="Times New Roman"/>
          <w:i/>
          <w:iCs/>
          <w:sz w:val="24"/>
          <w:szCs w:val="24"/>
        </w:rPr>
        <w:t>Pengaruh Disiplin dan Masa Kerja Terhadap Loyalitas Kerja dengan Religius Sebagai Variabel Moderasi(Study Kasus Pada Karyawan PT Miswak Utama).</w:t>
      </w:r>
      <w:r>
        <w:rPr>
          <w:rFonts w:ascii="Times New Roman" w:hAnsi="Times New Roman" w:cs="Times New Roman"/>
          <w:sz w:val="24"/>
          <w:szCs w:val="24"/>
        </w:rPr>
        <w:t xml:space="preserve"> E-jurnal Manajemen STIE Yadika Bangil.</w:t>
      </w:r>
    </w:p>
    <w:p w14:paraId="1FC330DD" w14:textId="77777777" w:rsidR="00132176" w:rsidRDefault="00132176" w:rsidP="001321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Fitriyah. 2023. </w:t>
      </w:r>
      <w:r w:rsidRPr="00094946">
        <w:rPr>
          <w:rFonts w:ascii="Times New Roman" w:hAnsi="Times New Roman" w:cs="Times New Roman"/>
          <w:i/>
          <w:iCs/>
          <w:sz w:val="24"/>
          <w:szCs w:val="24"/>
        </w:rPr>
        <w:t>Pengaruh Disiplin Kerja, Lingkungan Kerja dan Model Kepemimpinan Terhadap Loyalitas Kerja</w:t>
      </w:r>
      <w:r>
        <w:rPr>
          <w:rFonts w:ascii="Times New Roman" w:hAnsi="Times New Roman" w:cs="Times New Roman"/>
          <w:sz w:val="24"/>
          <w:szCs w:val="24"/>
        </w:rPr>
        <w:t>. E-Jurnal Admnistrasi Bisnis Univesitas Yudharta Pasuruan. Vol.1 No.24. e-ISSN: 2988-5035.</w:t>
      </w:r>
    </w:p>
    <w:p w14:paraId="1E365758" w14:textId="77777777" w:rsidR="00132176" w:rsidRDefault="00132176" w:rsidP="001321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Giovanni, Verontino Fernando. 2022. </w:t>
      </w:r>
      <w:r w:rsidRPr="003A4C68">
        <w:rPr>
          <w:rFonts w:ascii="Times New Roman" w:hAnsi="Times New Roman" w:cs="Times New Roman"/>
          <w:i/>
          <w:iCs/>
          <w:sz w:val="24"/>
          <w:szCs w:val="24"/>
        </w:rPr>
        <w:t>Pengatuh Lingkungan Kerja dan Kepuasaan Kerja Terhadap Loyalitas Karyawan di Industri Kreatif</w:t>
      </w:r>
      <w:r>
        <w:rPr>
          <w:rFonts w:ascii="Times New Roman" w:hAnsi="Times New Roman" w:cs="Times New Roman"/>
          <w:sz w:val="24"/>
          <w:szCs w:val="24"/>
        </w:rPr>
        <w:t>. E-Jurnal Universitas Tarumanegara. Vol.04 No.01. ISSN:2657-0025</w:t>
      </w:r>
    </w:p>
    <w:p w14:paraId="25C18245" w14:textId="77777777" w:rsidR="00132176" w:rsidRDefault="00132176" w:rsidP="001321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Hakim, Muhammad Fikri. 2021. </w:t>
      </w:r>
      <w:r w:rsidRPr="00846CAB">
        <w:rPr>
          <w:rFonts w:ascii="Times New Roman" w:hAnsi="Times New Roman" w:cs="Times New Roman"/>
          <w:i/>
          <w:iCs/>
          <w:sz w:val="24"/>
          <w:szCs w:val="24"/>
        </w:rPr>
        <w:t>Pengaruh Motivasi Kerja dan Lingkungan Kerja Terhadap Kepuasan Kerja</w:t>
      </w:r>
      <w:r>
        <w:rPr>
          <w:rFonts w:ascii="Times New Roman" w:hAnsi="Times New Roman" w:cs="Times New Roman"/>
          <w:sz w:val="24"/>
          <w:szCs w:val="24"/>
        </w:rPr>
        <w:t>. E-Jurnal STIE Indonesia Jakarta.</w:t>
      </w:r>
    </w:p>
    <w:p w14:paraId="0BAF467E" w14:textId="77777777" w:rsidR="00132176" w:rsidRDefault="00132176" w:rsidP="001321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52B3E">
        <w:rPr>
          <w:rFonts w:ascii="Times New Roman" w:hAnsi="Times New Roman" w:cs="Times New Roman"/>
          <w:sz w:val="24"/>
          <w:szCs w:val="24"/>
        </w:rPr>
        <w:t>Hasibuan, Malayu S.P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52B3E">
        <w:rPr>
          <w:rFonts w:ascii="Times New Roman" w:hAnsi="Times New Roman" w:cs="Times New Roman"/>
          <w:sz w:val="24"/>
          <w:szCs w:val="24"/>
        </w:rPr>
        <w:t xml:space="preserve">. </w:t>
      </w:r>
      <w:r w:rsidRPr="000809AD">
        <w:rPr>
          <w:rFonts w:ascii="Times New Roman" w:hAnsi="Times New Roman" w:cs="Times New Roman"/>
          <w:i/>
          <w:sz w:val="24"/>
          <w:szCs w:val="24"/>
        </w:rPr>
        <w:t xml:space="preserve">Manajemen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0809AD">
        <w:rPr>
          <w:rFonts w:ascii="Times New Roman" w:hAnsi="Times New Roman" w:cs="Times New Roman"/>
          <w:i/>
          <w:sz w:val="24"/>
          <w:szCs w:val="24"/>
        </w:rPr>
        <w:t xml:space="preserve">umber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0809AD">
        <w:rPr>
          <w:rFonts w:ascii="Times New Roman" w:hAnsi="Times New Roman" w:cs="Times New Roman"/>
          <w:i/>
          <w:sz w:val="24"/>
          <w:szCs w:val="24"/>
        </w:rPr>
        <w:t xml:space="preserve">aya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0809AD">
        <w:rPr>
          <w:rFonts w:ascii="Times New Roman" w:hAnsi="Times New Roman" w:cs="Times New Roman"/>
          <w:i/>
          <w:sz w:val="24"/>
          <w:szCs w:val="24"/>
        </w:rPr>
        <w:t>anusia</w:t>
      </w:r>
      <w:r w:rsidRPr="00552B3E">
        <w:rPr>
          <w:rFonts w:ascii="Times New Roman" w:hAnsi="Times New Roman" w:cs="Times New Roman"/>
          <w:sz w:val="24"/>
          <w:szCs w:val="24"/>
        </w:rPr>
        <w:t>, Jakarta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552B3E">
        <w:rPr>
          <w:rFonts w:ascii="Times New Roman" w:hAnsi="Times New Roman" w:cs="Times New Roman"/>
          <w:sz w:val="24"/>
          <w:szCs w:val="24"/>
        </w:rPr>
        <w:t xml:space="preserve">Bumi Aksara, </w:t>
      </w:r>
    </w:p>
    <w:p w14:paraId="5E3016CE" w14:textId="77777777" w:rsidR="00132176" w:rsidRDefault="00132176" w:rsidP="001321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Juwita, Kristin dan Umi Khalimah. 2021. </w:t>
      </w:r>
      <w:r w:rsidRPr="00845E78">
        <w:rPr>
          <w:rFonts w:ascii="Times New Roman" w:hAnsi="Times New Roman" w:cs="Times New Roman"/>
          <w:i/>
          <w:iCs/>
          <w:sz w:val="24"/>
          <w:szCs w:val="24"/>
        </w:rPr>
        <w:t>Konsep Dasar Membangun Loyalitas Karyawan Jilid II</w:t>
      </w:r>
      <w:r>
        <w:rPr>
          <w:rFonts w:ascii="Times New Roman" w:hAnsi="Times New Roman" w:cs="Times New Roman"/>
          <w:sz w:val="24"/>
          <w:szCs w:val="24"/>
        </w:rPr>
        <w:t>. Malang: CV. Literasi Nusantara Abadi</w:t>
      </w:r>
    </w:p>
    <w:p w14:paraId="75E7BE2A" w14:textId="77777777" w:rsidR="00132176" w:rsidRDefault="00132176" w:rsidP="001321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Khaeruman, dkk. 2021. </w:t>
      </w:r>
      <w:r w:rsidRPr="007146EA">
        <w:rPr>
          <w:rFonts w:ascii="Times New Roman" w:hAnsi="Times New Roman" w:cs="Times New Roman"/>
          <w:i/>
          <w:iCs/>
          <w:sz w:val="24"/>
          <w:szCs w:val="24"/>
        </w:rPr>
        <w:t>Meningkatkan Kinerja Manajemen Sumber Daya Manusia Konsep &amp; Studi Kasus.</w:t>
      </w:r>
      <w:r>
        <w:rPr>
          <w:rFonts w:ascii="Times New Roman" w:hAnsi="Times New Roman" w:cs="Times New Roman"/>
          <w:sz w:val="24"/>
          <w:szCs w:val="24"/>
        </w:rPr>
        <w:t xml:space="preserve"> Banten: CV. AA. Rizky</w:t>
      </w:r>
    </w:p>
    <w:p w14:paraId="56774F96" w14:textId="77777777" w:rsidR="00132176" w:rsidRDefault="00132176" w:rsidP="001321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Maulana, Farhan. 2019. </w:t>
      </w:r>
      <w:r w:rsidRPr="00845E78">
        <w:rPr>
          <w:rFonts w:ascii="Times New Roman" w:hAnsi="Times New Roman" w:cs="Times New Roman"/>
          <w:i/>
          <w:iCs/>
          <w:sz w:val="24"/>
          <w:szCs w:val="24"/>
        </w:rPr>
        <w:t>Efek Lingkungan Kerja Sosial dan Kepuasan Kerja Pada Loyalitas Karyawan Dalam Industri Jasa Properti</w:t>
      </w:r>
      <w:r>
        <w:rPr>
          <w:rFonts w:ascii="Times New Roman" w:hAnsi="Times New Roman" w:cs="Times New Roman"/>
          <w:sz w:val="24"/>
          <w:szCs w:val="24"/>
        </w:rPr>
        <w:t>. E-Jurnal Universitas Pendidikan Indoonesia. Vol.4 No.3.</w:t>
      </w:r>
    </w:p>
    <w:p w14:paraId="3A3510EC" w14:textId="77777777" w:rsidR="00132176" w:rsidRDefault="00132176" w:rsidP="001321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Molo, Yandarius. 2023. </w:t>
      </w:r>
      <w:r w:rsidRPr="005B3304">
        <w:rPr>
          <w:rFonts w:ascii="Times New Roman" w:hAnsi="Times New Roman" w:cs="Times New Roman"/>
          <w:i/>
          <w:iCs/>
          <w:sz w:val="24"/>
          <w:szCs w:val="24"/>
        </w:rPr>
        <w:t>Pengaruh Budaya Organisasi dan Disiplin Kerja Terhadap Loyalitas Karyawan di Koperasi Simpan Pinjam Credit Union Bina Seroja Jakarta Timur.</w:t>
      </w:r>
      <w:r>
        <w:rPr>
          <w:rFonts w:ascii="Times New Roman" w:hAnsi="Times New Roman" w:cs="Times New Roman"/>
          <w:sz w:val="24"/>
          <w:szCs w:val="24"/>
        </w:rPr>
        <w:t xml:space="preserve"> E-Jurnal: Universitas Dirgantara. Vol.4 No.1</w:t>
      </w:r>
    </w:p>
    <w:p w14:paraId="20D70900" w14:textId="77777777" w:rsidR="00132176" w:rsidRDefault="00132176" w:rsidP="001321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Nuraliza. 2022. Pengaruh Pemberian Insentif dan Motivasi Kerja Terhadap Loyalitas Karyawan Pada PT. PLN (Persero) ULP Air Molek. E-Jurnal Universitas Riau. Vol.9.</w:t>
      </w:r>
    </w:p>
    <w:p w14:paraId="7481019D" w14:textId="77777777" w:rsidR="00132176" w:rsidRDefault="00132176" w:rsidP="001321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Pratama, Rizqi Yoga. 2022. </w:t>
      </w:r>
      <w:r w:rsidRPr="007146EA">
        <w:rPr>
          <w:rFonts w:ascii="Times New Roman" w:hAnsi="Times New Roman" w:cs="Times New Roman"/>
          <w:i/>
          <w:iCs/>
          <w:sz w:val="24"/>
          <w:szCs w:val="24"/>
        </w:rPr>
        <w:t>Pengaruh Kompensasi dan Lingkungan Kerja Terhadap Loyalitas Karyawan.</w:t>
      </w:r>
      <w:r>
        <w:rPr>
          <w:rFonts w:ascii="Times New Roman" w:hAnsi="Times New Roman" w:cs="Times New Roman"/>
          <w:sz w:val="24"/>
          <w:szCs w:val="24"/>
        </w:rPr>
        <w:t xml:space="preserve"> E-Jurnal Universitas Brawijaya Indonesia. Vol. 1 No.2</w:t>
      </w:r>
    </w:p>
    <w:p w14:paraId="1427E238" w14:textId="77777777" w:rsidR="00132176" w:rsidRDefault="00132176" w:rsidP="001321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Purba, Ruth Angelina. 2023. </w:t>
      </w:r>
      <w:r w:rsidRPr="007146EA">
        <w:rPr>
          <w:rFonts w:ascii="Times New Roman" w:hAnsi="Times New Roman" w:cs="Times New Roman"/>
          <w:i/>
          <w:iCs/>
          <w:sz w:val="24"/>
          <w:szCs w:val="24"/>
        </w:rPr>
        <w:t xml:space="preserve">Pengaruh Disiplin Kerja dan Pemberian Insentif Terhadap Loyalitas Kerja Karyawan Pada Perusahaan Retail Mitra 10 Kota </w:t>
      </w:r>
      <w:r w:rsidRPr="007146E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Bekasi. </w:t>
      </w:r>
      <w:r>
        <w:rPr>
          <w:rFonts w:ascii="Times New Roman" w:hAnsi="Times New Roman" w:cs="Times New Roman"/>
          <w:sz w:val="24"/>
          <w:szCs w:val="24"/>
        </w:rPr>
        <w:t>E-Jurnal : Sekolah Tinggi Ilmu Ekonomi Tribuana. Vol.8 No.1.e-ISSN 2716-1676.</w:t>
      </w:r>
    </w:p>
    <w:p w14:paraId="591E2D53" w14:textId="77777777" w:rsidR="00132176" w:rsidRDefault="00132176" w:rsidP="001321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F1978">
        <w:rPr>
          <w:rFonts w:ascii="Times New Roman" w:hAnsi="Times New Roman" w:cs="Times New Roman"/>
          <w:sz w:val="24"/>
          <w:szCs w:val="24"/>
        </w:rPr>
        <w:t xml:space="preserve">Putri, Safana Dyra. 2022. </w:t>
      </w:r>
      <w:r w:rsidRPr="000F1978">
        <w:rPr>
          <w:rFonts w:ascii="Times New Roman" w:hAnsi="Times New Roman" w:cs="Times New Roman"/>
          <w:i/>
          <w:iCs/>
          <w:sz w:val="24"/>
          <w:szCs w:val="24"/>
        </w:rPr>
        <w:t>Pengaruh Lingkungan Kerja, Beban Kerja, dan Stress Kerja Terhadap Kinerja Karyawan</w:t>
      </w:r>
      <w:r w:rsidRPr="000F1978">
        <w:rPr>
          <w:rFonts w:ascii="Times New Roman" w:hAnsi="Times New Roman" w:cs="Times New Roman"/>
          <w:sz w:val="24"/>
          <w:szCs w:val="24"/>
        </w:rPr>
        <w:t>. E-Jurnal Universitas Islam Malang Vol. 11 No. 2.ISSN-7150.</w:t>
      </w:r>
    </w:p>
    <w:p w14:paraId="75BD9EB8" w14:textId="77777777" w:rsidR="00132176" w:rsidRDefault="00132176" w:rsidP="001321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Rini, Anggi Sulistyo. 2023. </w:t>
      </w:r>
      <w:r w:rsidRPr="00CD4350">
        <w:rPr>
          <w:rFonts w:ascii="Times New Roman" w:hAnsi="Times New Roman" w:cs="Times New Roman"/>
          <w:i/>
          <w:iCs/>
          <w:sz w:val="24"/>
          <w:szCs w:val="24"/>
        </w:rPr>
        <w:t>Pengaruh Insentif, Motivasi dan Disiplin Kerja Terhadap Kinerja Pegawai Puskesmas Sawit.</w:t>
      </w:r>
      <w:r>
        <w:rPr>
          <w:rFonts w:ascii="Times New Roman" w:hAnsi="Times New Roman" w:cs="Times New Roman"/>
          <w:sz w:val="24"/>
          <w:szCs w:val="24"/>
        </w:rPr>
        <w:t xml:space="preserve"> E-Jurnal Manajemen Sekolah Tinggi Ilmu Ekonomi Surakarta. Vol.2 No.2. e-ISSN: 2829-5978</w:t>
      </w:r>
    </w:p>
    <w:p w14:paraId="067EE352" w14:textId="77777777" w:rsidR="00132176" w:rsidRDefault="00132176" w:rsidP="001321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417B">
        <w:rPr>
          <w:rFonts w:ascii="Times New Roman" w:hAnsi="Times New Roman" w:cs="Times New Roman"/>
          <w:sz w:val="24"/>
          <w:szCs w:val="24"/>
        </w:rPr>
        <w:t xml:space="preserve">Sedarmayanti. 2017. </w:t>
      </w:r>
      <w:r w:rsidRPr="0018417B">
        <w:rPr>
          <w:rFonts w:ascii="Times New Roman" w:hAnsi="Times New Roman" w:cs="Times New Roman"/>
          <w:i/>
          <w:sz w:val="24"/>
          <w:szCs w:val="24"/>
        </w:rPr>
        <w:t>Perencanaa dan Pengembangan SDM Untuk Meningkatkan Kompetensi, Kinerja dan Produktivitas Kerja</w:t>
      </w:r>
      <w:r w:rsidRPr="0018417B">
        <w:rPr>
          <w:rFonts w:ascii="Times New Roman" w:hAnsi="Times New Roman" w:cs="Times New Roman"/>
          <w:sz w:val="24"/>
          <w:szCs w:val="24"/>
        </w:rPr>
        <w:t>. Bandung: PT Refika Aditama.</w:t>
      </w:r>
    </w:p>
    <w:p w14:paraId="4CE3789C" w14:textId="77777777" w:rsidR="00132176" w:rsidRDefault="00132176" w:rsidP="001321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E730C">
        <w:rPr>
          <w:rFonts w:ascii="Times New Roman" w:hAnsi="Times New Roman" w:cs="Times New Roman"/>
          <w:sz w:val="24"/>
          <w:szCs w:val="24"/>
        </w:rPr>
        <w:t>Sugiyono.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E730C">
        <w:rPr>
          <w:rFonts w:ascii="Times New Roman" w:hAnsi="Times New Roman" w:cs="Times New Roman"/>
          <w:sz w:val="24"/>
          <w:szCs w:val="24"/>
        </w:rPr>
        <w:t xml:space="preserve">. </w:t>
      </w:r>
      <w:r w:rsidRPr="00CE730C">
        <w:rPr>
          <w:rFonts w:ascii="Times New Roman" w:hAnsi="Times New Roman" w:cs="Times New Roman"/>
          <w:i/>
          <w:sz w:val="24"/>
          <w:szCs w:val="24"/>
        </w:rPr>
        <w:t>Metode Penelitian Kuantitatif Kualitatif dan R&amp;D</w:t>
      </w:r>
      <w:r w:rsidRPr="00CE730C">
        <w:rPr>
          <w:rFonts w:ascii="Times New Roman" w:hAnsi="Times New Roman" w:cs="Times New Roman"/>
          <w:sz w:val="24"/>
          <w:szCs w:val="24"/>
        </w:rPr>
        <w:t>. Bandung: Alfabeta.</w:t>
      </w:r>
    </w:p>
    <w:p w14:paraId="4D96DEE0" w14:textId="77777777" w:rsidR="00132176" w:rsidRDefault="00132176" w:rsidP="001321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Sutrisno, E. 2017</w:t>
      </w:r>
      <w:r w:rsidRPr="00384138">
        <w:rPr>
          <w:rFonts w:ascii="Times New Roman" w:hAnsi="Times New Roman" w:cs="Times New Roman"/>
          <w:i/>
          <w:iCs/>
          <w:sz w:val="24"/>
          <w:szCs w:val="24"/>
        </w:rPr>
        <w:t>. Manajemen Sumber Daya Manusia.</w:t>
      </w:r>
      <w:r>
        <w:rPr>
          <w:rFonts w:ascii="Times New Roman" w:hAnsi="Times New Roman" w:cs="Times New Roman"/>
          <w:sz w:val="24"/>
          <w:szCs w:val="24"/>
        </w:rPr>
        <w:t xml:space="preserve"> Jakarta: Kencana.</w:t>
      </w:r>
    </w:p>
    <w:p w14:paraId="2FF107ED" w14:textId="77777777" w:rsidR="00132176" w:rsidRDefault="00132176" w:rsidP="001321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Suwardi., dan Daryanto. 2018. </w:t>
      </w:r>
      <w:r w:rsidRPr="006F6651">
        <w:rPr>
          <w:rFonts w:ascii="Times New Roman" w:hAnsi="Times New Roman" w:cs="Times New Roman"/>
          <w:i/>
          <w:iCs/>
          <w:sz w:val="24"/>
          <w:szCs w:val="24"/>
        </w:rPr>
        <w:t>Pedoman Praktis K3LH Keselamatan dan Kesehatan dan Lingkungan Kerja.</w:t>
      </w:r>
      <w:r>
        <w:rPr>
          <w:rFonts w:ascii="Times New Roman" w:hAnsi="Times New Roman" w:cs="Times New Roman"/>
          <w:sz w:val="24"/>
          <w:szCs w:val="24"/>
        </w:rPr>
        <w:t xml:space="preserve"> Yogyakarta: Gava Media.</w:t>
      </w:r>
    </w:p>
    <w:p w14:paraId="4CC9CCB0" w14:textId="77777777" w:rsidR="00132176" w:rsidRDefault="00132176" w:rsidP="001321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Prasetyo, Teguh. 2020. </w:t>
      </w:r>
      <w:r w:rsidRPr="003C1B69">
        <w:rPr>
          <w:rFonts w:ascii="Times New Roman" w:hAnsi="Times New Roman" w:cs="Times New Roman"/>
          <w:i/>
          <w:iCs/>
          <w:sz w:val="24"/>
          <w:szCs w:val="24"/>
        </w:rPr>
        <w:t>Pengaruh Insentif Terhadap Loyalitas Kerja dan Kepuasan Kerja Karyawan Pada PT Nadya Pratama Jaya Medan</w:t>
      </w:r>
      <w:r>
        <w:rPr>
          <w:rFonts w:ascii="Times New Roman" w:hAnsi="Times New Roman" w:cs="Times New Roman"/>
          <w:sz w:val="24"/>
          <w:szCs w:val="24"/>
        </w:rPr>
        <w:t>. E-jurnal Universitas Muhammadiyah Sumatera Utara.</w:t>
      </w:r>
    </w:p>
    <w:p w14:paraId="74BE619D" w14:textId="77777777" w:rsidR="00132176" w:rsidRPr="000F1978" w:rsidRDefault="00132176" w:rsidP="00132176">
      <w:pPr>
        <w:tabs>
          <w:tab w:val="left" w:pos="23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78">
        <w:rPr>
          <w:rFonts w:ascii="Times New Roman" w:hAnsi="Times New Roman" w:cs="Times New Roman"/>
          <w:sz w:val="24"/>
          <w:szCs w:val="24"/>
        </w:rPr>
        <w:t>https://www.marketeers.com/survei-76-tenaga-kerja-siap-mencari-pekerjaan-baru-pada-tahun-2023/</w:t>
      </w:r>
    </w:p>
    <w:p w14:paraId="46B3B088" w14:textId="77777777" w:rsidR="00132176" w:rsidRPr="009A4E6E" w:rsidRDefault="00132176" w:rsidP="00132176">
      <w:pPr>
        <w:pStyle w:val="ListParagraph"/>
        <w:tabs>
          <w:tab w:val="left" w:pos="142"/>
        </w:tabs>
        <w:spacing w:after="0" w:line="360" w:lineRule="auto"/>
        <w:ind w:left="1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76882BD7" w14:textId="77777777" w:rsidR="00132176" w:rsidRPr="009A4E6E" w:rsidRDefault="00132176" w:rsidP="00132176">
      <w:pPr>
        <w:tabs>
          <w:tab w:val="center" w:pos="4135"/>
          <w:tab w:val="left" w:pos="643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03FA1C" w14:textId="54D8B359" w:rsidR="00C40DD7" w:rsidRPr="00132176" w:rsidRDefault="00C40DD7" w:rsidP="00132176"/>
    <w:sectPr w:rsidR="00C40DD7" w:rsidRPr="00132176" w:rsidSect="00C40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2D36F" w14:textId="77777777" w:rsidR="00BB0F2E" w:rsidRDefault="00BB0F2E">
      <w:pPr>
        <w:spacing w:after="0" w:line="240" w:lineRule="auto"/>
      </w:pPr>
      <w:r>
        <w:separator/>
      </w:r>
    </w:p>
  </w:endnote>
  <w:endnote w:type="continuationSeparator" w:id="0">
    <w:p w14:paraId="1A4108C1" w14:textId="77777777" w:rsidR="00BB0F2E" w:rsidRDefault="00BB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9BEC1" w14:textId="77777777" w:rsidR="009A4700" w:rsidRDefault="009A4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0846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D28A6" w14:textId="77777777" w:rsidR="000E4F1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D3B40" w14:textId="77777777" w:rsidR="000E4F1B" w:rsidRDefault="000E4F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8669" w14:textId="77777777" w:rsidR="009A4700" w:rsidRDefault="009A4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BAAD6" w14:textId="77777777" w:rsidR="00BB0F2E" w:rsidRDefault="00BB0F2E">
      <w:pPr>
        <w:spacing w:after="0" w:line="240" w:lineRule="auto"/>
      </w:pPr>
      <w:r>
        <w:separator/>
      </w:r>
    </w:p>
  </w:footnote>
  <w:footnote w:type="continuationSeparator" w:id="0">
    <w:p w14:paraId="562A92EB" w14:textId="77777777" w:rsidR="00BB0F2E" w:rsidRDefault="00BB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0832" w14:textId="1CFED95D" w:rsidR="009A4700" w:rsidRDefault="009A4700">
    <w:pPr>
      <w:pStyle w:val="Header"/>
    </w:pPr>
    <w:r>
      <w:rPr>
        <w:noProof/>
        <w14:ligatures w14:val="standardContextual"/>
      </w:rPr>
      <w:pict w14:anchorId="77E58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6139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63B23" w14:textId="3B237E6A" w:rsidR="009A4700" w:rsidRDefault="009A4700">
    <w:pPr>
      <w:pStyle w:val="Header"/>
    </w:pPr>
    <w:r>
      <w:rPr>
        <w:noProof/>
        <w14:ligatures w14:val="standardContextual"/>
      </w:rPr>
      <w:pict w14:anchorId="5BB58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6139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6AC2C" w14:textId="77506553" w:rsidR="009A4700" w:rsidRDefault="009A4700">
    <w:pPr>
      <w:pStyle w:val="Header"/>
    </w:pPr>
    <w:r>
      <w:rPr>
        <w:noProof/>
        <w14:ligatures w14:val="standardContextual"/>
      </w:rPr>
      <w:pict w14:anchorId="624C1C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6139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D7"/>
    <w:rsid w:val="000D6C71"/>
    <w:rsid w:val="000E4F1B"/>
    <w:rsid w:val="001260CB"/>
    <w:rsid w:val="00132176"/>
    <w:rsid w:val="0024570E"/>
    <w:rsid w:val="002E6B81"/>
    <w:rsid w:val="003E5733"/>
    <w:rsid w:val="008B3D25"/>
    <w:rsid w:val="009A4700"/>
    <w:rsid w:val="00BB0F2E"/>
    <w:rsid w:val="00C40DD7"/>
    <w:rsid w:val="00E248A8"/>
    <w:rsid w:val="00E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D624C"/>
  <w15:chartTrackingRefBased/>
  <w15:docId w15:val="{AE8CBB62-4A34-47E1-BEC0-4D91D82F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DD7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C40DD7"/>
    <w:pPr>
      <w:keepNext/>
      <w:keepLines/>
      <w:spacing w:before="240" w:after="0"/>
      <w:outlineLvl w:val="0"/>
    </w:pPr>
    <w:rPr>
      <w:rFonts w:ascii="Cambria" w:eastAsia="Times New Roman" w:hAnsi="Cambria" w:cs="Times New Roman"/>
      <w:noProof/>
      <w:color w:val="365F91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DD7"/>
    <w:pPr>
      <w:keepNext/>
      <w:keepLines/>
      <w:spacing w:before="200" w:after="0" w:line="480" w:lineRule="auto"/>
      <w:ind w:right="605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DD7"/>
    <w:pPr>
      <w:keepNext/>
      <w:keepLines/>
      <w:spacing w:before="200" w:after="0" w:line="480" w:lineRule="auto"/>
      <w:ind w:left="720" w:right="605" w:hanging="432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DD7"/>
    <w:pPr>
      <w:keepNext/>
      <w:keepLines/>
      <w:spacing w:before="200" w:after="0" w:line="480" w:lineRule="auto"/>
      <w:ind w:left="864" w:right="605" w:hanging="14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DD7"/>
    <w:pPr>
      <w:keepNext/>
      <w:keepLines/>
      <w:spacing w:before="200" w:after="0" w:line="480" w:lineRule="auto"/>
      <w:ind w:left="1008" w:right="605" w:hanging="432"/>
      <w:jc w:val="both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DD7"/>
    <w:pPr>
      <w:keepNext/>
      <w:keepLines/>
      <w:spacing w:before="200" w:after="0" w:line="480" w:lineRule="auto"/>
      <w:ind w:left="1152" w:right="605" w:hanging="432"/>
      <w:jc w:val="both"/>
      <w:outlineLvl w:val="5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DD7"/>
    <w:pPr>
      <w:keepNext/>
      <w:keepLines/>
      <w:spacing w:before="200" w:after="0" w:line="480" w:lineRule="auto"/>
      <w:ind w:left="1296" w:right="605" w:hanging="288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DD7"/>
    <w:pPr>
      <w:keepNext/>
      <w:keepLines/>
      <w:spacing w:before="200" w:after="0" w:line="480" w:lineRule="auto"/>
      <w:ind w:left="1440" w:right="605" w:hanging="432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DD7"/>
    <w:pPr>
      <w:keepNext/>
      <w:keepLines/>
      <w:spacing w:before="200" w:after="0" w:line="480" w:lineRule="auto"/>
      <w:ind w:left="1584" w:right="605" w:hanging="14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C40DD7"/>
    <w:rPr>
      <w:rFonts w:ascii="Cambria" w:eastAsia="Times New Roman" w:hAnsi="Cambria" w:cs="Times New Roman"/>
      <w:noProof/>
      <w:color w:val="365F91"/>
      <w:kern w:val="0"/>
      <w:sz w:val="32"/>
      <w:szCs w:val="32"/>
      <w:lang w:val="x-none" w:eastAsia="x-non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DD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DD7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DD7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DD7"/>
    <w:rPr>
      <w:rFonts w:asciiTheme="majorHAnsi" w:eastAsiaTheme="majorEastAsia" w:hAnsiTheme="majorHAnsi" w:cstheme="majorBidi"/>
      <w:color w:val="1F3864" w:themeColor="accent1" w:themeShade="80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DD7"/>
    <w:rPr>
      <w:rFonts w:asciiTheme="majorHAnsi" w:eastAsiaTheme="majorEastAsia" w:hAnsiTheme="majorHAnsi" w:cstheme="majorBidi"/>
      <w:i/>
      <w:iCs/>
      <w:color w:val="1F3864" w:themeColor="accent1" w:themeShade="80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DD7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DD7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DD7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C40D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C40DD7"/>
    <w:rPr>
      <w:rFonts w:eastAsiaTheme="minorEastAsia"/>
      <w:kern w:val="0"/>
      <w14:ligatures w14:val="none"/>
    </w:rPr>
  </w:style>
  <w:style w:type="paragraph" w:customStyle="1" w:styleId="Default">
    <w:name w:val="Default"/>
    <w:rsid w:val="00C40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C40DD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40DD7"/>
    <w:rPr>
      <w:kern w:val="0"/>
      <w14:ligatures w14:val="none"/>
    </w:rPr>
  </w:style>
  <w:style w:type="paragraph" w:styleId="ListParagraph">
    <w:name w:val="List Paragraph"/>
    <w:aliases w:val="spasi 2 taiiii,skripsi,ANNEX,Sub Judul DEA KP,Body Text Char1,Char Char2,List Paragraph2,List Paragraph1,Source,kepala,Sub Bab 2,First Level Outline"/>
    <w:basedOn w:val="Normal"/>
    <w:link w:val="ListParagraphChar"/>
    <w:uiPriority w:val="1"/>
    <w:qFormat/>
    <w:rsid w:val="00C40DD7"/>
    <w:pPr>
      <w:spacing w:after="160" w:line="259" w:lineRule="auto"/>
      <w:ind w:left="720"/>
      <w:contextualSpacing/>
    </w:pPr>
    <w:rPr>
      <w:rFonts w:eastAsiaTheme="minorHAnsi"/>
    </w:rPr>
  </w:style>
  <w:style w:type="paragraph" w:styleId="Caption">
    <w:name w:val="caption"/>
    <w:basedOn w:val="Normal"/>
    <w:next w:val="Normal"/>
    <w:uiPriority w:val="35"/>
    <w:unhideWhenUsed/>
    <w:qFormat/>
    <w:rsid w:val="00C40DD7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C40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40DD7"/>
    <w:rPr>
      <w:rFonts w:eastAsiaTheme="minorEastAsia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DD7"/>
    <w:rPr>
      <w:rFonts w:ascii="Tahoma" w:eastAsiaTheme="minorEastAsia" w:hAnsi="Tahoma" w:cs="Tahoma"/>
      <w:kern w:val="0"/>
      <w:sz w:val="16"/>
      <w:szCs w:val="16"/>
      <w14:ligatures w14:val="none"/>
    </w:rPr>
  </w:style>
  <w:style w:type="character" w:customStyle="1" w:styleId="ListParagraphChar">
    <w:name w:val="List Paragraph Char"/>
    <w:aliases w:val="spasi 2 taiiii Char,skripsi Char,ANNEX Char,Sub Judul DEA KP Char,Body Text Char1 Char,Char Char2 Char,List Paragraph2 Char,List Paragraph1 Char,Source Char,kepala Char,Sub Bab 2 Char,First Level Outline Char"/>
    <w:link w:val="ListParagraph"/>
    <w:uiPriority w:val="34"/>
    <w:qFormat/>
    <w:rsid w:val="00C40DD7"/>
    <w:rPr>
      <w:kern w:val="0"/>
      <w14:ligatures w14:val="none"/>
    </w:rPr>
  </w:style>
  <w:style w:type="table" w:styleId="TableGrid">
    <w:name w:val="Table Grid"/>
    <w:basedOn w:val="TableNormal"/>
    <w:uiPriority w:val="39"/>
    <w:rsid w:val="00C40DD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C40DD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DD7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DD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DD7"/>
    <w:rPr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40D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C40D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D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0DD7"/>
    <w:rPr>
      <w:color w:val="800080"/>
      <w:u w:val="single"/>
    </w:rPr>
  </w:style>
  <w:style w:type="paragraph" w:customStyle="1" w:styleId="msonormal0">
    <w:name w:val="msonormal"/>
    <w:basedOn w:val="Normal"/>
    <w:rsid w:val="00C4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C40D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C40DD7"/>
    <w:pP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C4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C40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C40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4">
    <w:name w:val="xl74"/>
    <w:basedOn w:val="Normal"/>
    <w:rsid w:val="00C40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75">
    <w:name w:val="xl75"/>
    <w:basedOn w:val="Normal"/>
    <w:rsid w:val="00C40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C40DD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7">
    <w:name w:val="xl77"/>
    <w:basedOn w:val="Normal"/>
    <w:rsid w:val="00C40D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78">
    <w:name w:val="xl78"/>
    <w:basedOn w:val="Normal"/>
    <w:rsid w:val="00C40D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C40D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0">
    <w:name w:val="xl80"/>
    <w:basedOn w:val="Normal"/>
    <w:rsid w:val="00C40D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1">
    <w:name w:val="xl81"/>
    <w:basedOn w:val="Normal"/>
    <w:rsid w:val="00C40D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2">
    <w:name w:val="xl82"/>
    <w:basedOn w:val="Normal"/>
    <w:rsid w:val="00C40D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3">
    <w:name w:val="xl83"/>
    <w:basedOn w:val="Normal"/>
    <w:rsid w:val="00C40D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4">
    <w:name w:val="xl84"/>
    <w:basedOn w:val="Normal"/>
    <w:rsid w:val="00C40D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5">
    <w:name w:val="xl85"/>
    <w:basedOn w:val="Normal"/>
    <w:rsid w:val="00C40D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6">
    <w:name w:val="xl86"/>
    <w:basedOn w:val="Normal"/>
    <w:rsid w:val="00C40D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87">
    <w:name w:val="xl87"/>
    <w:basedOn w:val="Normal"/>
    <w:rsid w:val="00C40D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68">
    <w:name w:val="xl68"/>
    <w:basedOn w:val="Normal"/>
    <w:rsid w:val="00C40D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tsuraya ulfah</cp:lastModifiedBy>
  <cp:revision>4</cp:revision>
  <dcterms:created xsi:type="dcterms:W3CDTF">2024-10-30T07:15:00Z</dcterms:created>
  <dcterms:modified xsi:type="dcterms:W3CDTF">2024-12-11T02:32:00Z</dcterms:modified>
</cp:coreProperties>
</file>