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D21C4" w14:textId="77777777" w:rsidR="00932D5F" w:rsidRDefault="00932D5F">
      <w:pPr>
        <w:pStyle w:val="BodyText"/>
        <w:spacing w:before="7"/>
        <w:rPr>
          <w:sz w:val="14"/>
        </w:rPr>
      </w:pPr>
    </w:p>
    <w:p w14:paraId="5FA51A04" w14:textId="77777777" w:rsidR="00932D5F" w:rsidRDefault="00000000">
      <w:pPr>
        <w:pStyle w:val="Heading1"/>
        <w:spacing w:before="90"/>
        <w:ind w:left="3468" w:right="3844" w:firstLine="0"/>
        <w:jc w:val="center"/>
      </w:pPr>
      <w:r>
        <w:t>BAB</w:t>
      </w:r>
      <w:r>
        <w:rPr>
          <w:spacing w:val="-1"/>
        </w:rPr>
        <w:t xml:space="preserve"> </w:t>
      </w:r>
      <w:r>
        <w:t>I</w:t>
      </w:r>
    </w:p>
    <w:p w14:paraId="5BE40609" w14:textId="77777777" w:rsidR="00932D5F" w:rsidRDefault="00932D5F">
      <w:pPr>
        <w:pStyle w:val="BodyText"/>
        <w:rPr>
          <w:b/>
          <w:sz w:val="26"/>
        </w:rPr>
      </w:pPr>
    </w:p>
    <w:p w14:paraId="55C86767" w14:textId="77777777" w:rsidR="00932D5F" w:rsidRDefault="00932D5F">
      <w:pPr>
        <w:pStyle w:val="BodyText"/>
        <w:rPr>
          <w:b/>
          <w:sz w:val="26"/>
        </w:rPr>
      </w:pPr>
    </w:p>
    <w:p w14:paraId="0433B5FC" w14:textId="77777777" w:rsidR="00932D5F" w:rsidRDefault="00000000">
      <w:pPr>
        <w:spacing w:before="156"/>
        <w:ind w:left="3468" w:right="3845"/>
        <w:jc w:val="center"/>
        <w:rPr>
          <w:b/>
          <w:sz w:val="24"/>
        </w:rPr>
      </w:pPr>
      <w:r>
        <w:rPr>
          <w:b/>
          <w:sz w:val="24"/>
        </w:rPr>
        <w:t>PENDAHULUAN</w:t>
      </w:r>
    </w:p>
    <w:p w14:paraId="4ED936AC" w14:textId="77777777" w:rsidR="00932D5F" w:rsidRDefault="00932D5F">
      <w:pPr>
        <w:pStyle w:val="BodyText"/>
        <w:rPr>
          <w:b/>
          <w:sz w:val="20"/>
        </w:rPr>
      </w:pPr>
    </w:p>
    <w:p w14:paraId="7E13522D" w14:textId="77777777" w:rsidR="00932D5F" w:rsidRDefault="00932D5F">
      <w:pPr>
        <w:pStyle w:val="BodyText"/>
        <w:spacing w:before="6"/>
        <w:rPr>
          <w:b/>
          <w:sz w:val="21"/>
        </w:rPr>
      </w:pPr>
    </w:p>
    <w:p w14:paraId="4644858E" w14:textId="77777777" w:rsidR="00932D5F" w:rsidRDefault="00000000">
      <w:pPr>
        <w:pStyle w:val="Heading1"/>
        <w:ind w:left="100" w:firstLine="0"/>
      </w:pPr>
      <w:r>
        <w:t>A.</w:t>
      </w:r>
      <w:r>
        <w:rPr>
          <w:spacing w:val="8"/>
        </w:rPr>
        <w:t xml:space="preserve"> </w:t>
      </w:r>
      <w:r>
        <w:t>Latar</w:t>
      </w:r>
      <w:r>
        <w:rPr>
          <w:spacing w:val="-3"/>
        </w:rPr>
        <w:t xml:space="preserve"> </w:t>
      </w:r>
      <w:r>
        <w:t>Belakang</w:t>
      </w:r>
    </w:p>
    <w:p w14:paraId="4DC46024" w14:textId="77777777" w:rsidR="00932D5F" w:rsidRDefault="00932D5F">
      <w:pPr>
        <w:pStyle w:val="BodyText"/>
        <w:spacing w:before="7"/>
        <w:rPr>
          <w:b/>
          <w:sz w:val="23"/>
        </w:rPr>
      </w:pPr>
    </w:p>
    <w:p w14:paraId="01A930D4" w14:textId="77777777" w:rsidR="00932D5F" w:rsidRDefault="00000000">
      <w:pPr>
        <w:pStyle w:val="BodyText"/>
        <w:spacing w:line="480" w:lineRule="auto"/>
        <w:ind w:left="100" w:right="114" w:firstLine="359"/>
        <w:jc w:val="both"/>
      </w:pPr>
      <w:r>
        <w:t>Media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merujuk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60"/>
        </w:rPr>
        <w:t xml:space="preserve"> </w:t>
      </w:r>
      <w:r>
        <w:t>mengkomunikasikan</w:t>
      </w:r>
      <w:r>
        <w:rPr>
          <w:spacing w:val="1"/>
        </w:rPr>
        <w:t xml:space="preserve"> </w:t>
      </w:r>
      <w:r>
        <w:t>produk,</w:t>
      </w:r>
      <w:r>
        <w:rPr>
          <w:spacing w:val="1"/>
        </w:rPr>
        <w:t xml:space="preserve"> </w:t>
      </w:r>
      <w:r>
        <w:t>layanan,</w:t>
      </w:r>
      <w:r>
        <w:rPr>
          <w:spacing w:val="1"/>
        </w:rPr>
        <w:t xml:space="preserve"> </w:t>
      </w:r>
      <w:r>
        <w:t>citra,</w:t>
      </w:r>
      <w:r>
        <w:rPr>
          <w:spacing w:val="1"/>
        </w:rPr>
        <w:t xml:space="preserve"> </w:t>
      </w:r>
      <w:r>
        <w:t>perusahaan,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audiens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60"/>
        </w:rPr>
        <w:t xml:space="preserve"> </w:t>
      </w:r>
      <w:r>
        <w:t>luas.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memungkinkan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mempelajari,</w:t>
      </w:r>
      <w:r>
        <w:rPr>
          <w:spacing w:val="1"/>
        </w:rPr>
        <w:t xml:space="preserve"> </w:t>
      </w:r>
      <w:r>
        <w:t>memahami,</w:t>
      </w:r>
      <w:r>
        <w:rPr>
          <w:spacing w:val="1"/>
        </w:rPr>
        <w:t xml:space="preserve"> </w:t>
      </w:r>
      <w:r>
        <w:t>memiliki,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pada produk,</w:t>
      </w:r>
      <w:r>
        <w:rPr>
          <w:spacing w:val="1"/>
        </w:rPr>
        <w:t xml:space="preserve"> </w:t>
      </w:r>
      <w:r>
        <w:t>layanan,</w:t>
      </w:r>
      <w:r>
        <w:rPr>
          <w:spacing w:val="1"/>
        </w:rPr>
        <w:t xml:space="preserve"> </w:t>
      </w:r>
      <w:r>
        <w:t>citra,</w:t>
      </w:r>
      <w:r>
        <w:rPr>
          <w:spacing w:val="1"/>
        </w:rPr>
        <w:t xml:space="preserve"> </w:t>
      </w:r>
      <w:r>
        <w:t>atau bisnis</w:t>
      </w:r>
      <w:r>
        <w:rPr>
          <w:spacing w:val="1"/>
        </w:rPr>
        <w:t xml:space="preserve"> </w:t>
      </w:r>
      <w:r>
        <w:t>apa</w:t>
      </w:r>
      <w:r>
        <w:rPr>
          <w:spacing w:val="1"/>
        </w:rPr>
        <w:t xml:space="preserve"> </w:t>
      </w:r>
      <w:r>
        <w:t>pun</w:t>
      </w:r>
      <w:r>
        <w:rPr>
          <w:spacing w:val="1"/>
        </w:rPr>
        <w:t xml:space="preserve"> </w:t>
      </w:r>
      <w:r>
        <w:t>yang menjadi</w:t>
      </w:r>
      <w:r>
        <w:rPr>
          <w:spacing w:val="1"/>
        </w:rPr>
        <w:t xml:space="preserve"> </w:t>
      </w:r>
      <w:r>
        <w:t>dasarnya. Salah satu aspek penting dari promosi adalah media promosi itu sendiri. Promosi</w:t>
      </w:r>
      <w:r>
        <w:rPr>
          <w:spacing w:val="1"/>
        </w:rPr>
        <w:t xml:space="preserve"> </w:t>
      </w:r>
      <w:r>
        <w:t>media mengacu pada promosi media yang paling erat kaitannya dengan promosi. Seperti</w:t>
      </w:r>
      <w:r>
        <w:rPr>
          <w:spacing w:val="1"/>
        </w:rPr>
        <w:t xml:space="preserve"> </w:t>
      </w:r>
      <w:r>
        <w:t>Surat Kabar, Televisi, Radio, Majalah, dan lain-lain. Namun, setiap promosi media memiliki</w:t>
      </w:r>
      <w:r>
        <w:rPr>
          <w:spacing w:val="1"/>
        </w:rPr>
        <w:t xml:space="preserve"> </w:t>
      </w:r>
      <w:r>
        <w:t>keunikan</w:t>
      </w:r>
      <w:r>
        <w:rPr>
          <w:spacing w:val="1"/>
        </w:rPr>
        <w:t xml:space="preserve"> </w:t>
      </w:r>
      <w:r>
        <w:t>tersendiri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promosi.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strategi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kecil</w:t>
      </w:r>
      <w:r>
        <w:rPr>
          <w:spacing w:val="1"/>
        </w:rPr>
        <w:t xml:space="preserve"> </w:t>
      </w:r>
      <w:r>
        <w:t>ditentukan</w:t>
      </w:r>
      <w:r>
        <w:rPr>
          <w:spacing w:val="-1"/>
        </w:rPr>
        <w:t xml:space="preserve"> </w:t>
      </w:r>
      <w:r>
        <w:t>oleh jumlah materi promosi itu sendiri.</w:t>
      </w:r>
      <w:r>
        <w:rPr>
          <w:spacing w:val="1"/>
        </w:rPr>
        <w:t xml:space="preserve"> </w:t>
      </w:r>
      <w:r>
        <w:t>(Ardi, 2013:4)</w:t>
      </w:r>
    </w:p>
    <w:p w14:paraId="52C2F022" w14:textId="77777777" w:rsidR="00932D5F" w:rsidRDefault="00000000">
      <w:pPr>
        <w:pStyle w:val="BodyText"/>
        <w:spacing w:before="160" w:line="480" w:lineRule="auto"/>
        <w:ind w:left="100" w:right="116" w:firstLine="359"/>
        <w:jc w:val="both"/>
      </w:pPr>
      <w:r>
        <w:t>Menurut</w:t>
      </w:r>
      <w:r>
        <w:rPr>
          <w:spacing w:val="1"/>
        </w:rPr>
        <w:t xml:space="preserve"> </w:t>
      </w:r>
      <w:r>
        <w:t>Kotler</w:t>
      </w:r>
      <w:r>
        <w:rPr>
          <w:spacing w:val="1"/>
        </w:rPr>
        <w:t xml:space="preserve"> </w:t>
      </w:r>
      <w:r>
        <w:t>(2005:289)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promosi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jangkauan,</w:t>
      </w:r>
      <w:r>
        <w:rPr>
          <w:spacing w:val="1"/>
        </w:rPr>
        <w:t xml:space="preserve"> </w:t>
      </w:r>
      <w:r>
        <w:t>frekuensi,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kelembapan.</w:t>
      </w:r>
      <w:r>
        <w:rPr>
          <w:spacing w:val="1"/>
        </w:rPr>
        <w:t xml:space="preserve"> </w:t>
      </w:r>
      <w:r>
        <w:t>Namun, masing-masing media tersebut memiliki kelebihan dan kekurangan yang unik. Istilah</w:t>
      </w:r>
      <w:r>
        <w:rPr>
          <w:spacing w:val="-57"/>
        </w:rPr>
        <w:t xml:space="preserve"> </w:t>
      </w:r>
      <w:r>
        <w:t>"media cetak" merujuk pada beberapa format komunikasi fisik yang secara tradisional dibuat</w:t>
      </w:r>
      <w:r>
        <w:rPr>
          <w:spacing w:val="1"/>
        </w:rPr>
        <w:t xml:space="preserve"> </w:t>
      </w:r>
      <w:r>
        <w:t>dari pentas yang dituliskan dan kemudian diproduksi menggunakan mesin dan/atau perangkat</w:t>
      </w:r>
      <w:r>
        <w:rPr>
          <w:spacing w:val="-57"/>
        </w:rPr>
        <w:t xml:space="preserve"> </w:t>
      </w:r>
      <w:r>
        <w:t>lain serta didistribusikan dalam wujud cetak. Media cetak terdiri dari berbagai macam materi,</w:t>
      </w:r>
      <w:r>
        <w:rPr>
          <w:spacing w:val="-57"/>
        </w:rPr>
        <w:t xml:space="preserve"> </w:t>
      </w:r>
      <w:r>
        <w:t>seperti surat kabar, majalah, brosur, poster, nisan, dan buku, dan memiliki peran penting</w:t>
      </w:r>
      <w:r>
        <w:rPr>
          <w:spacing w:val="1"/>
        </w:rPr>
        <w:t xml:space="preserve"> </w:t>
      </w:r>
      <w:r>
        <w:t>dalam sejarah proses komunikasi sejak lama. Hasilnya kini menjadi saluran utama untuk</w:t>
      </w:r>
      <w:r>
        <w:rPr>
          <w:spacing w:val="1"/>
        </w:rPr>
        <w:t xml:space="preserve"> </w:t>
      </w:r>
      <w:r>
        <w:t>berita,</w:t>
      </w:r>
      <w:r>
        <w:rPr>
          <w:spacing w:val="-1"/>
        </w:rPr>
        <w:t xml:space="preserve"> </w:t>
      </w:r>
      <w:r>
        <w:t>informasi, dan</w:t>
      </w:r>
      <w:r>
        <w:rPr>
          <w:spacing w:val="-1"/>
        </w:rPr>
        <w:t xml:space="preserve"> </w:t>
      </w:r>
      <w:r>
        <w:t>pendidikan kepada</w:t>
      </w:r>
      <w:r>
        <w:rPr>
          <w:spacing w:val="-2"/>
        </w:rPr>
        <w:t xml:space="preserve"> </w:t>
      </w:r>
      <w:r>
        <w:t>masyarakat umum di</w:t>
      </w:r>
      <w:r>
        <w:rPr>
          <w:spacing w:val="-1"/>
        </w:rPr>
        <w:t xml:space="preserve"> </w:t>
      </w:r>
      <w:r>
        <w:t>seluruh sisi</w:t>
      </w:r>
      <w:r>
        <w:rPr>
          <w:spacing w:val="-3"/>
        </w:rPr>
        <w:t xml:space="preserve"> </w:t>
      </w:r>
      <w:r>
        <w:t>dan sejarah.</w:t>
      </w:r>
    </w:p>
    <w:p w14:paraId="1B832E42" w14:textId="77777777" w:rsidR="00932D5F" w:rsidRDefault="00932D5F">
      <w:pPr>
        <w:spacing w:line="480" w:lineRule="auto"/>
        <w:jc w:val="both"/>
        <w:sectPr w:rsidR="00932D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500" w:right="1320" w:bottom="1240" w:left="1700" w:header="720" w:footer="1056" w:gutter="0"/>
          <w:pgNumType w:start="1"/>
          <w:cols w:space="720"/>
        </w:sectPr>
      </w:pPr>
    </w:p>
    <w:p w14:paraId="12925A1E" w14:textId="77777777" w:rsidR="00932D5F" w:rsidRDefault="00000000">
      <w:pPr>
        <w:pStyle w:val="BodyText"/>
        <w:spacing w:before="72" w:line="480" w:lineRule="auto"/>
        <w:ind w:left="100" w:right="121" w:firstLine="359"/>
        <w:jc w:val="both"/>
      </w:pPr>
      <w:r>
        <w:lastRenderedPageBreak/>
        <w:t>Media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menggali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menelusuri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berusaha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suasana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 bagaimana perkembangan politik, ekonomi, dan sosial di Indonesia mempengaruhi</w:t>
      </w:r>
      <w:r>
        <w:rPr>
          <w:spacing w:val="1"/>
        </w:rPr>
        <w:t xml:space="preserve"> </w:t>
      </w:r>
      <w:r>
        <w:t>tren media. Tujuan dari</w:t>
      </w:r>
      <w:r>
        <w:rPr>
          <w:spacing w:val="60"/>
        </w:rPr>
        <w:t xml:space="preserve"> </w:t>
      </w:r>
      <w:r>
        <w:t>penelitian ini adalah untuk mengkaji perkembangan media selama</w:t>
      </w:r>
      <w:r>
        <w:rPr>
          <w:spacing w:val="1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kolonial</w:t>
      </w:r>
      <w:r>
        <w:rPr>
          <w:spacing w:val="2"/>
        </w:rPr>
        <w:t xml:space="preserve"> </w:t>
      </w:r>
      <w:r>
        <w:t>Belgia, serta era</w:t>
      </w:r>
      <w:r>
        <w:rPr>
          <w:spacing w:val="-2"/>
        </w:rPr>
        <w:t xml:space="preserve"> </w:t>
      </w:r>
      <w:r>
        <w:t>nasionalis.</w:t>
      </w:r>
      <w:r>
        <w:rPr>
          <w:spacing w:val="2"/>
        </w:rPr>
        <w:t xml:space="preserve"> </w:t>
      </w:r>
      <w:r>
        <w:t>(E</w:t>
      </w:r>
      <w:r>
        <w:rPr>
          <w:spacing w:val="-1"/>
        </w:rPr>
        <w:t xml:space="preserve"> </w:t>
      </w:r>
      <w:r>
        <w:t>Anom, 2013:73)</w:t>
      </w:r>
    </w:p>
    <w:p w14:paraId="1397F6F6" w14:textId="77777777" w:rsidR="00932D5F" w:rsidRDefault="00000000">
      <w:pPr>
        <w:pStyle w:val="BodyText"/>
        <w:spacing w:before="161" w:line="480" w:lineRule="auto"/>
        <w:ind w:left="100" w:right="123" w:firstLine="359"/>
        <w:jc w:val="both"/>
      </w:pPr>
      <w:r>
        <w:t>PT Jaya Real Property, Tbk Unit Gaha Raya adalah perusahaan yang beroperasi di pasar</w:t>
      </w:r>
      <w:r>
        <w:rPr>
          <w:spacing w:val="1"/>
        </w:rPr>
        <w:t xml:space="preserve"> </w:t>
      </w:r>
      <w:r>
        <w:t>properti yang terletak di Bintaro Tangerang Selatan. Pengembangan properti ditangani oleh</w:t>
      </w:r>
      <w:r>
        <w:rPr>
          <w:spacing w:val="1"/>
        </w:rPr>
        <w:t xml:space="preserve"> </w:t>
      </w:r>
      <w:r>
        <w:t>PT Jaya Real Property, Tbk Unit Gaha Raya. Promosi yang dilakukan oleh PT Jaya Real</w:t>
      </w:r>
      <w:r>
        <w:rPr>
          <w:spacing w:val="1"/>
        </w:rPr>
        <w:t xml:space="preserve"> </w:t>
      </w:r>
      <w:r>
        <w:t>Property, Tbk Unit Gaha Raya dilakukan tidak hanya di media cetak tetapi juga di media</w:t>
      </w:r>
      <w:r>
        <w:rPr>
          <w:spacing w:val="1"/>
        </w:rPr>
        <w:t xml:space="preserve"> </w:t>
      </w:r>
      <w:r>
        <w:t>digital. Dalam persiapan,</w:t>
      </w:r>
      <w:r>
        <w:rPr>
          <w:spacing w:val="1"/>
        </w:rPr>
        <w:t xml:space="preserve"> </w:t>
      </w:r>
      <w:r>
        <w:t>Ikut mengamati hari</w:t>
      </w:r>
      <w:r>
        <w:rPr>
          <w:spacing w:val="1"/>
        </w:rPr>
        <w:t xml:space="preserve"> </w:t>
      </w:r>
      <w:r>
        <w:t>yang signifikan atau hari</w:t>
      </w:r>
      <w:r>
        <w:rPr>
          <w:spacing w:val="60"/>
        </w:rPr>
        <w:t xml:space="preserve"> </w:t>
      </w:r>
      <w:r>
        <w:t>penting. PT Jaya</w:t>
      </w:r>
      <w:r>
        <w:rPr>
          <w:spacing w:val="1"/>
        </w:rPr>
        <w:t xml:space="preserve"> </w:t>
      </w:r>
      <w:r>
        <w:t>Real Property, Tbk Unit Gaha Raya secara konsisten melakukan pekerjaan desain grafis</w:t>
      </w:r>
      <w:r>
        <w:rPr>
          <w:spacing w:val="1"/>
        </w:rPr>
        <w:t xml:space="preserve"> </w:t>
      </w:r>
      <w:r>
        <w:t>untuk promosi media; ini dilakukan sebagai inisiatif strategis. Promosi dengan fokus pada</w:t>
      </w:r>
      <w:r>
        <w:rPr>
          <w:spacing w:val="1"/>
        </w:rPr>
        <w:t xml:space="preserve"> </w:t>
      </w:r>
      <w:r>
        <w:t>hari-hari penting atau signifikan, terutama di media sosial, semakin jarang dilakukan di era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pribadi;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-57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untuk menyebarkan informasi tentang</w:t>
      </w:r>
      <w:r>
        <w:rPr>
          <w:spacing w:val="-1"/>
        </w:rPr>
        <w:t xml:space="preserve"> </w:t>
      </w:r>
      <w:r>
        <w:t>kegiatan promosi.</w:t>
      </w:r>
    </w:p>
    <w:p w14:paraId="47E9E879" w14:textId="77777777" w:rsidR="00932D5F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206"/>
        <w:ind w:hanging="361"/>
        <w:jc w:val="both"/>
      </w:pPr>
      <w:r>
        <w:t>Rumusan</w:t>
      </w:r>
      <w:r>
        <w:rPr>
          <w:spacing w:val="-2"/>
        </w:rPr>
        <w:t xml:space="preserve"> </w:t>
      </w:r>
      <w:r>
        <w:t>Masalah</w:t>
      </w:r>
    </w:p>
    <w:p w14:paraId="73885121" w14:textId="77777777" w:rsidR="00932D5F" w:rsidRDefault="00932D5F">
      <w:pPr>
        <w:pStyle w:val="BodyText"/>
        <w:spacing w:before="6"/>
        <w:rPr>
          <w:b/>
          <w:sz w:val="23"/>
        </w:rPr>
      </w:pPr>
    </w:p>
    <w:p w14:paraId="4F9D63C3" w14:textId="77777777" w:rsidR="00932D5F" w:rsidRDefault="00000000">
      <w:pPr>
        <w:pStyle w:val="BodyText"/>
        <w:ind w:left="460"/>
      </w:pPr>
      <w:r>
        <w:t>Berdasarkan</w:t>
      </w:r>
      <w:r>
        <w:rPr>
          <w:spacing w:val="-1"/>
        </w:rPr>
        <w:t xml:space="preserve"> </w:t>
      </w:r>
      <w:r>
        <w:t>latar</w:t>
      </w:r>
      <w:r>
        <w:rPr>
          <w:spacing w:val="-1"/>
        </w:rPr>
        <w:t xml:space="preserve"> </w:t>
      </w:r>
      <w:r>
        <w:t>belakang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atas ini</w:t>
      </w:r>
      <w:r>
        <w:rPr>
          <w:spacing w:val="-1"/>
        </w:rPr>
        <w:t xml:space="preserve"> </w:t>
      </w:r>
      <w:r>
        <w:t>maka</w:t>
      </w:r>
      <w:r>
        <w:rPr>
          <w:spacing w:val="-3"/>
        </w:rPr>
        <w:t xml:space="preserve"> </w:t>
      </w:r>
      <w:r>
        <w:t>permasalahana</w:t>
      </w:r>
      <w:r>
        <w:rPr>
          <w:spacing w:val="-2"/>
        </w:rPr>
        <w:t xml:space="preserve"> </w:t>
      </w:r>
      <w:r>
        <w:t>ini di</w:t>
      </w:r>
      <w:r>
        <w:rPr>
          <w:spacing w:val="-1"/>
        </w:rPr>
        <w:t xml:space="preserve"> </w:t>
      </w:r>
      <w:r>
        <w:t>artikan</w:t>
      </w:r>
      <w:r>
        <w:rPr>
          <w:spacing w:val="-1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lain</w:t>
      </w:r>
      <w:r>
        <w:rPr>
          <w:spacing w:val="3"/>
        </w:rPr>
        <w:t xml:space="preserve"> </w:t>
      </w:r>
      <w:r>
        <w:t>yaitu:</w:t>
      </w:r>
    </w:p>
    <w:p w14:paraId="64090495" w14:textId="77777777" w:rsidR="00932D5F" w:rsidRDefault="00932D5F">
      <w:pPr>
        <w:pStyle w:val="BodyText"/>
        <w:spacing w:before="9"/>
        <w:rPr>
          <w:sz w:val="37"/>
        </w:rPr>
      </w:pPr>
    </w:p>
    <w:p w14:paraId="4901B2AD" w14:textId="77777777" w:rsidR="00932D5F" w:rsidRDefault="00000000">
      <w:pPr>
        <w:pStyle w:val="ListParagraph"/>
        <w:numPr>
          <w:ilvl w:val="1"/>
          <w:numId w:val="1"/>
        </w:numPr>
        <w:tabs>
          <w:tab w:val="left" w:pos="1180"/>
          <w:tab w:val="left" w:pos="1181"/>
        </w:tabs>
        <w:spacing w:line="480" w:lineRule="auto"/>
        <w:ind w:left="1180" w:right="117" w:hanging="720"/>
        <w:rPr>
          <w:sz w:val="24"/>
        </w:rPr>
      </w:pPr>
      <w:r>
        <w:rPr>
          <w:sz w:val="24"/>
        </w:rPr>
        <w:t>Bagaimana</w:t>
      </w:r>
      <w:r>
        <w:rPr>
          <w:spacing w:val="13"/>
          <w:sz w:val="24"/>
        </w:rPr>
        <w:t xml:space="preserve"> </w:t>
      </w:r>
      <w:r>
        <w:rPr>
          <w:sz w:val="24"/>
        </w:rPr>
        <w:t>merancang</w:t>
      </w:r>
      <w:r>
        <w:rPr>
          <w:spacing w:val="13"/>
          <w:sz w:val="24"/>
        </w:rPr>
        <w:t xml:space="preserve"> </w:t>
      </w:r>
      <w:r>
        <w:rPr>
          <w:sz w:val="24"/>
        </w:rPr>
        <w:t>desain</w:t>
      </w:r>
      <w:r>
        <w:rPr>
          <w:spacing w:val="19"/>
          <w:sz w:val="24"/>
        </w:rPr>
        <w:t xml:space="preserve"> </w:t>
      </w:r>
      <w:r>
        <w:rPr>
          <w:sz w:val="24"/>
        </w:rPr>
        <w:t>media</w:t>
      </w:r>
      <w:r>
        <w:rPr>
          <w:spacing w:val="14"/>
          <w:sz w:val="24"/>
        </w:rPr>
        <w:t xml:space="preserve"> </w:t>
      </w:r>
      <w:r>
        <w:rPr>
          <w:sz w:val="24"/>
        </w:rPr>
        <w:t>cetak</w:t>
      </w:r>
      <w:r>
        <w:rPr>
          <w:spacing w:val="15"/>
          <w:sz w:val="24"/>
        </w:rPr>
        <w:t xml:space="preserve"> </w:t>
      </w:r>
      <w:r>
        <w:rPr>
          <w:sz w:val="24"/>
        </w:rPr>
        <w:t>pada</w:t>
      </w:r>
      <w:r>
        <w:rPr>
          <w:spacing w:val="15"/>
          <w:sz w:val="24"/>
        </w:rPr>
        <w:t xml:space="preserve"> </w:t>
      </w:r>
      <w:r>
        <w:rPr>
          <w:sz w:val="24"/>
        </w:rPr>
        <w:t>PT</w:t>
      </w:r>
      <w:r>
        <w:rPr>
          <w:spacing w:val="12"/>
          <w:sz w:val="24"/>
        </w:rPr>
        <w:t xml:space="preserve"> </w:t>
      </w:r>
      <w:r>
        <w:rPr>
          <w:sz w:val="24"/>
        </w:rPr>
        <w:t>Jaya</w:t>
      </w:r>
      <w:r>
        <w:rPr>
          <w:spacing w:val="14"/>
          <w:sz w:val="24"/>
        </w:rPr>
        <w:t xml:space="preserve"> </w:t>
      </w:r>
      <w:r>
        <w:rPr>
          <w:sz w:val="24"/>
        </w:rPr>
        <w:t>Real</w:t>
      </w:r>
      <w:r>
        <w:rPr>
          <w:spacing w:val="16"/>
          <w:sz w:val="24"/>
        </w:rPr>
        <w:t xml:space="preserve"> </w:t>
      </w:r>
      <w:r>
        <w:rPr>
          <w:sz w:val="24"/>
        </w:rPr>
        <w:t>Property,</w:t>
      </w:r>
      <w:r>
        <w:rPr>
          <w:spacing w:val="17"/>
          <w:sz w:val="24"/>
        </w:rPr>
        <w:t xml:space="preserve"> </w:t>
      </w:r>
      <w:r>
        <w:rPr>
          <w:sz w:val="24"/>
        </w:rPr>
        <w:t>Tbk</w:t>
      </w:r>
      <w:r>
        <w:rPr>
          <w:spacing w:val="15"/>
          <w:sz w:val="24"/>
        </w:rPr>
        <w:t xml:space="preserve"> </w:t>
      </w:r>
      <w:r>
        <w:rPr>
          <w:sz w:val="24"/>
        </w:rPr>
        <w:t>unit</w:t>
      </w:r>
      <w:r>
        <w:rPr>
          <w:spacing w:val="-57"/>
          <w:sz w:val="24"/>
        </w:rPr>
        <w:t xml:space="preserve"> </w:t>
      </w:r>
      <w:r>
        <w:rPr>
          <w:sz w:val="24"/>
        </w:rPr>
        <w:t>Graha</w:t>
      </w:r>
      <w:r>
        <w:rPr>
          <w:spacing w:val="-2"/>
          <w:sz w:val="24"/>
        </w:rPr>
        <w:t xml:space="preserve"> </w:t>
      </w:r>
      <w:r>
        <w:rPr>
          <w:sz w:val="24"/>
        </w:rPr>
        <w:t>Raya</w:t>
      </w:r>
    </w:p>
    <w:p w14:paraId="61307BED" w14:textId="77777777" w:rsidR="00932D5F" w:rsidRDefault="00000000">
      <w:pPr>
        <w:pStyle w:val="Heading1"/>
        <w:numPr>
          <w:ilvl w:val="0"/>
          <w:numId w:val="1"/>
        </w:numPr>
        <w:tabs>
          <w:tab w:val="left" w:pos="461"/>
        </w:tabs>
        <w:spacing w:before="207"/>
        <w:ind w:hanging="361"/>
        <w:jc w:val="both"/>
      </w:pPr>
      <w:r>
        <w:t>Tujuan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Manfaat</w:t>
      </w:r>
      <w:r>
        <w:rPr>
          <w:spacing w:val="-1"/>
        </w:rPr>
        <w:t xml:space="preserve"> </w:t>
      </w:r>
      <w:r>
        <w:t>PenelitianTujuan</w:t>
      </w:r>
      <w:r>
        <w:rPr>
          <w:spacing w:val="-1"/>
        </w:rPr>
        <w:t xml:space="preserve"> </w:t>
      </w:r>
      <w:r>
        <w:t>Kekaryaan</w:t>
      </w:r>
    </w:p>
    <w:p w14:paraId="1C0F0E37" w14:textId="77777777" w:rsidR="00932D5F" w:rsidRDefault="00932D5F">
      <w:pPr>
        <w:pStyle w:val="BodyText"/>
        <w:rPr>
          <w:b/>
        </w:rPr>
      </w:pPr>
    </w:p>
    <w:p w14:paraId="08A102AA" w14:textId="77777777" w:rsidR="00932D5F" w:rsidRDefault="00000000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b/>
          <w:sz w:val="24"/>
        </w:rPr>
      </w:pPr>
      <w:r>
        <w:rPr>
          <w:b/>
          <w:sz w:val="24"/>
        </w:rPr>
        <w:t>Tujuan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Kekaryaan</w:t>
      </w:r>
    </w:p>
    <w:p w14:paraId="23EFED74" w14:textId="77777777" w:rsidR="00932D5F" w:rsidRDefault="00932D5F">
      <w:pPr>
        <w:pStyle w:val="BodyText"/>
        <w:spacing w:before="7"/>
        <w:rPr>
          <w:b/>
          <w:sz w:val="23"/>
        </w:rPr>
      </w:pPr>
    </w:p>
    <w:p w14:paraId="46754FBC" w14:textId="77777777" w:rsidR="00932D5F" w:rsidRDefault="00000000">
      <w:pPr>
        <w:pStyle w:val="BodyText"/>
        <w:ind w:left="820"/>
      </w:pPr>
      <w:r>
        <w:t>Merancang</w:t>
      </w:r>
      <w:r>
        <w:rPr>
          <w:spacing w:val="-4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cetak pada</w:t>
      </w:r>
      <w:r>
        <w:rPr>
          <w:spacing w:val="-2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Jaya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Tbk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Graha</w:t>
      </w:r>
      <w:r>
        <w:rPr>
          <w:spacing w:val="-2"/>
        </w:rPr>
        <w:t xml:space="preserve"> </w:t>
      </w:r>
      <w:r>
        <w:t>Raya</w:t>
      </w:r>
    </w:p>
    <w:p w14:paraId="1D80BBE9" w14:textId="77777777" w:rsidR="00932D5F" w:rsidRDefault="00932D5F">
      <w:pPr>
        <w:sectPr w:rsidR="00932D5F">
          <w:pgSz w:w="12240" w:h="15840"/>
          <w:pgMar w:top="1360" w:right="1320" w:bottom="1240" w:left="1700" w:header="0" w:footer="1056" w:gutter="0"/>
          <w:cols w:space="720"/>
        </w:sectPr>
      </w:pPr>
    </w:p>
    <w:p w14:paraId="6EB5A099" w14:textId="77777777" w:rsidR="00932D5F" w:rsidRDefault="00000000">
      <w:pPr>
        <w:pStyle w:val="Heading1"/>
        <w:numPr>
          <w:ilvl w:val="1"/>
          <w:numId w:val="1"/>
        </w:numPr>
        <w:tabs>
          <w:tab w:val="left" w:pos="821"/>
        </w:tabs>
        <w:spacing w:before="77"/>
        <w:ind w:hanging="361"/>
      </w:pPr>
      <w:r>
        <w:lastRenderedPageBreak/>
        <w:t>Manfaat</w:t>
      </w:r>
      <w:r>
        <w:rPr>
          <w:spacing w:val="-7"/>
        </w:rPr>
        <w:t xml:space="preserve"> </w:t>
      </w:r>
      <w:r>
        <w:t>Penelitian</w:t>
      </w:r>
    </w:p>
    <w:p w14:paraId="48DF0E4F" w14:textId="77777777" w:rsidR="00932D5F" w:rsidRDefault="00932D5F">
      <w:pPr>
        <w:pStyle w:val="BodyText"/>
        <w:spacing w:before="6"/>
        <w:rPr>
          <w:b/>
          <w:sz w:val="23"/>
        </w:rPr>
      </w:pPr>
    </w:p>
    <w:p w14:paraId="3034C8F0" w14:textId="77777777" w:rsidR="00932D5F" w:rsidRDefault="00000000">
      <w:pPr>
        <w:pStyle w:val="ListParagraph"/>
        <w:numPr>
          <w:ilvl w:val="2"/>
          <w:numId w:val="1"/>
        </w:numPr>
        <w:tabs>
          <w:tab w:val="left" w:pos="11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5"/>
          <w:sz w:val="24"/>
        </w:rPr>
        <w:t xml:space="preserve"> </w:t>
      </w:r>
      <w:r>
        <w:rPr>
          <w:sz w:val="24"/>
        </w:rPr>
        <w:t>Penulis</w:t>
      </w:r>
    </w:p>
    <w:p w14:paraId="740D69AA" w14:textId="77777777" w:rsidR="00932D5F" w:rsidRDefault="00932D5F">
      <w:pPr>
        <w:pStyle w:val="BodyText"/>
        <w:spacing w:before="11"/>
        <w:rPr>
          <w:sz w:val="23"/>
        </w:rPr>
      </w:pPr>
    </w:p>
    <w:p w14:paraId="419B8DBA" w14:textId="77777777" w:rsidR="00932D5F" w:rsidRDefault="00000000">
      <w:pPr>
        <w:pStyle w:val="BodyText"/>
        <w:spacing w:line="480" w:lineRule="auto"/>
        <w:ind w:left="820" w:right="118" w:firstLine="360"/>
        <w:jc w:val="both"/>
      </w:pPr>
      <w:r>
        <w:t>Untuk</w:t>
      </w:r>
      <w:r>
        <w:rPr>
          <w:spacing w:val="1"/>
        </w:rPr>
        <w:t xml:space="preserve"> </w:t>
      </w:r>
      <w:r>
        <w:t>memperluas</w:t>
      </w:r>
      <w:r>
        <w:rPr>
          <w:spacing w:val="1"/>
        </w:rPr>
        <w:t xml:space="preserve"> </w:t>
      </w:r>
      <w:r>
        <w:t>wawasan,</w:t>
      </w:r>
      <w:r>
        <w:rPr>
          <w:spacing w:val="1"/>
        </w:rPr>
        <w:t xml:space="preserve"> </w:t>
      </w:r>
      <w:r>
        <w:t>portofolio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mengasah</w:t>
      </w:r>
      <w:r>
        <w:rPr>
          <w:spacing w:val="1"/>
        </w:rPr>
        <w:t xml:space="preserve"> </w:t>
      </w:r>
      <w:r>
        <w:t>keterampilan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kemasan.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syarat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gelar</w:t>
      </w:r>
      <w:r>
        <w:rPr>
          <w:spacing w:val="1"/>
        </w:rPr>
        <w:t xml:space="preserve"> </w:t>
      </w:r>
      <w:r>
        <w:t>strata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Komunikasi</w:t>
      </w:r>
      <w:r>
        <w:rPr>
          <w:spacing w:val="1"/>
        </w:rPr>
        <w:t xml:space="preserve"> </w:t>
      </w:r>
      <w:r>
        <w:rPr>
          <w:i/>
        </w:rPr>
        <w:t>Visual</w:t>
      </w:r>
      <w:r>
        <w:rPr>
          <w:i/>
          <w:spacing w:val="1"/>
        </w:rPr>
        <w:t xml:space="preserve"> </w:t>
      </w:r>
      <w:r>
        <w:t>Institut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Bisnis</w:t>
      </w:r>
      <w:r>
        <w:rPr>
          <w:spacing w:val="1"/>
        </w:rPr>
        <w:t xml:space="preserve"> </w:t>
      </w:r>
      <w:r>
        <w:t>Ahmad</w:t>
      </w:r>
      <w:r>
        <w:rPr>
          <w:spacing w:val="1"/>
        </w:rPr>
        <w:t xml:space="preserve"> </w:t>
      </w:r>
      <w:r>
        <w:t>Dahlan</w:t>
      </w:r>
      <w:r>
        <w:rPr>
          <w:spacing w:val="-1"/>
        </w:rPr>
        <w:t xml:space="preserve"> </w:t>
      </w:r>
      <w:r>
        <w:t>Jakarta</w:t>
      </w:r>
    </w:p>
    <w:p w14:paraId="0798F2DD" w14:textId="77777777" w:rsidR="00932D5F" w:rsidRDefault="00000000">
      <w:pPr>
        <w:pStyle w:val="ListParagraph"/>
        <w:numPr>
          <w:ilvl w:val="2"/>
          <w:numId w:val="1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Mahasiswa</w:t>
      </w:r>
    </w:p>
    <w:p w14:paraId="11A9B70B" w14:textId="77777777" w:rsidR="00932D5F" w:rsidRDefault="00932D5F">
      <w:pPr>
        <w:pStyle w:val="BodyText"/>
        <w:spacing w:before="1"/>
      </w:pPr>
    </w:p>
    <w:p w14:paraId="36DFE1A9" w14:textId="77777777" w:rsidR="00932D5F" w:rsidRDefault="00000000">
      <w:pPr>
        <w:pStyle w:val="BodyText"/>
        <w:spacing w:line="480" w:lineRule="auto"/>
        <w:ind w:left="820" w:right="120" w:firstLine="360"/>
        <w:jc w:val="both"/>
      </w:pPr>
      <w:r>
        <w:t>Memberikan informasi serta referensi dalam menambah wawasan atau ide. Untuk</w:t>
      </w:r>
      <w:r>
        <w:rPr>
          <w:spacing w:val="1"/>
        </w:rPr>
        <w:t xml:space="preserve"> </w:t>
      </w:r>
      <w:r>
        <w:t>mahasiswa</w:t>
      </w:r>
      <w:r>
        <w:rPr>
          <w:spacing w:val="2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promosi.</w:t>
      </w:r>
    </w:p>
    <w:p w14:paraId="45E0E0DE" w14:textId="77777777" w:rsidR="00932D5F" w:rsidRDefault="00000000">
      <w:pPr>
        <w:pStyle w:val="ListParagraph"/>
        <w:numPr>
          <w:ilvl w:val="2"/>
          <w:numId w:val="1"/>
        </w:numPr>
        <w:tabs>
          <w:tab w:val="left" w:pos="1181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3"/>
          <w:sz w:val="24"/>
        </w:rPr>
        <w:t xml:space="preserve"> </w:t>
      </w:r>
      <w:r>
        <w:rPr>
          <w:sz w:val="24"/>
        </w:rPr>
        <w:t>Perusahaan</w:t>
      </w:r>
    </w:p>
    <w:p w14:paraId="5F1F81A2" w14:textId="77777777" w:rsidR="00932D5F" w:rsidRDefault="00932D5F">
      <w:pPr>
        <w:pStyle w:val="BodyText"/>
      </w:pPr>
    </w:p>
    <w:p w14:paraId="56BD0DA6" w14:textId="77777777" w:rsidR="00932D5F" w:rsidRDefault="00000000">
      <w:pPr>
        <w:pStyle w:val="BodyText"/>
        <w:spacing w:line="480" w:lineRule="auto"/>
        <w:ind w:left="820" w:right="118" w:firstLine="360"/>
        <w:jc w:val="both"/>
      </w:pPr>
      <w:r>
        <w:t>Membantu perusahaan dalam hal mempromosikan dan memperkenalkan produk</w:t>
      </w:r>
      <w:r>
        <w:rPr>
          <w:spacing w:val="1"/>
        </w:rPr>
        <w:t xml:space="preserve"> </w:t>
      </w:r>
      <w:r>
        <w:t>perusahaan</w:t>
      </w:r>
      <w:r>
        <w:rPr>
          <w:spacing w:val="-1"/>
        </w:rPr>
        <w:t xml:space="preserve"> </w:t>
      </w:r>
      <w:r>
        <w:t>kepada</w:t>
      </w:r>
      <w:r>
        <w:rPr>
          <w:spacing w:val="-1"/>
        </w:rPr>
        <w:t xml:space="preserve"> </w:t>
      </w:r>
      <w:r>
        <w:t>konsumen</w:t>
      </w:r>
    </w:p>
    <w:sectPr w:rsidR="00932D5F">
      <w:pgSz w:w="12240" w:h="15840"/>
      <w:pgMar w:top="1360" w:right="1320" w:bottom="1240" w:left="170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89AE7" w14:textId="77777777" w:rsidR="00C91E20" w:rsidRDefault="00C91E20">
      <w:r>
        <w:separator/>
      </w:r>
    </w:p>
  </w:endnote>
  <w:endnote w:type="continuationSeparator" w:id="0">
    <w:p w14:paraId="1D600801" w14:textId="77777777" w:rsidR="00C91E20" w:rsidRDefault="00C9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2A2" w14:textId="77777777" w:rsidR="009A4ADB" w:rsidRDefault="009A4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F09C5" w14:textId="77777777" w:rsidR="00932D5F" w:rsidRDefault="00000000">
    <w:pPr>
      <w:pStyle w:val="BodyText"/>
      <w:spacing w:line="14" w:lineRule="auto"/>
      <w:rPr>
        <w:sz w:val="20"/>
      </w:rPr>
    </w:pPr>
    <w:r>
      <w:pict w14:anchorId="4ECD8FD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05pt;margin-top:728.2pt;width:12pt;height:15.3pt;z-index:-251658752;mso-position-horizontal-relative:page;mso-position-vertical-relative:page" filled="f" stroked="f">
          <v:textbox inset="0,0,0,0">
            <w:txbxContent>
              <w:p w14:paraId="3F13BB4A" w14:textId="77777777" w:rsidR="00932D5F" w:rsidRDefault="00000000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2F1F2" w14:textId="77777777" w:rsidR="009A4ADB" w:rsidRDefault="009A4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2764" w14:textId="77777777" w:rsidR="00C91E20" w:rsidRDefault="00C91E20">
      <w:r>
        <w:separator/>
      </w:r>
    </w:p>
  </w:footnote>
  <w:footnote w:type="continuationSeparator" w:id="0">
    <w:p w14:paraId="68D72D6E" w14:textId="77777777" w:rsidR="00C91E20" w:rsidRDefault="00C91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BE581" w14:textId="6A8A0356" w:rsidR="009A4ADB" w:rsidRDefault="009A4ADB">
    <w:pPr>
      <w:pStyle w:val="Header"/>
    </w:pPr>
    <w:r>
      <w:rPr>
        <w:noProof/>
      </w:rPr>
      <w:pict w14:anchorId="4BAEE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610" o:spid="_x0000_s1028" type="#_x0000_t75" style="position:absolute;margin-left:0;margin-top:0;width:252pt;height:252pt;z-index:-251656704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08A2" w14:textId="109FF20D" w:rsidR="009A4ADB" w:rsidRDefault="009A4ADB">
    <w:pPr>
      <w:pStyle w:val="Header"/>
    </w:pPr>
    <w:r>
      <w:rPr>
        <w:noProof/>
      </w:rPr>
      <w:pict w14:anchorId="631585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611" o:spid="_x0000_s1029" type="#_x0000_t75" style="position:absolute;margin-left:0;margin-top:0;width:252pt;height:252pt;z-index:-25165568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BB8B7" w14:textId="7D49B2B1" w:rsidR="009A4ADB" w:rsidRDefault="009A4ADB">
    <w:pPr>
      <w:pStyle w:val="Header"/>
    </w:pPr>
    <w:r>
      <w:rPr>
        <w:noProof/>
      </w:rPr>
      <w:pict w14:anchorId="0F592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21609" o:spid="_x0000_s1027" type="#_x0000_t75" style="position:absolute;margin-left:0;margin-top:0;width:252pt;height:252pt;z-index:-251657728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653C"/>
    <w:multiLevelType w:val="hybridMultilevel"/>
    <w:tmpl w:val="05F29820"/>
    <w:lvl w:ilvl="0" w:tplc="B074DE06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1" w:tplc="1E20FA60">
      <w:start w:val="1"/>
      <w:numFmt w:val="lowerLetter"/>
      <w:lvlText w:val="%2."/>
      <w:lvlJc w:val="left"/>
      <w:pPr>
        <w:ind w:left="820" w:hanging="360"/>
        <w:jc w:val="left"/>
      </w:pPr>
      <w:rPr>
        <w:rFonts w:hint="default"/>
        <w:b/>
        <w:bCs/>
        <w:w w:val="100"/>
        <w:lang w:val="id" w:eastAsia="en-US" w:bidi="ar-SA"/>
      </w:rPr>
    </w:lvl>
    <w:lvl w:ilvl="2" w:tplc="E8FCBAA6">
      <w:start w:val="1"/>
      <w:numFmt w:val="decimal"/>
      <w:lvlText w:val="%3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 w:tplc="29DA11EA">
      <w:numFmt w:val="bullet"/>
      <w:lvlText w:val="•"/>
      <w:lvlJc w:val="left"/>
      <w:pPr>
        <w:ind w:left="2185" w:hanging="360"/>
      </w:pPr>
      <w:rPr>
        <w:rFonts w:hint="default"/>
        <w:lang w:val="id" w:eastAsia="en-US" w:bidi="ar-SA"/>
      </w:rPr>
    </w:lvl>
    <w:lvl w:ilvl="4" w:tplc="B8CCDC5A">
      <w:numFmt w:val="bullet"/>
      <w:lvlText w:val="•"/>
      <w:lvlJc w:val="left"/>
      <w:pPr>
        <w:ind w:left="3190" w:hanging="360"/>
      </w:pPr>
      <w:rPr>
        <w:rFonts w:hint="default"/>
        <w:lang w:val="id" w:eastAsia="en-US" w:bidi="ar-SA"/>
      </w:rPr>
    </w:lvl>
    <w:lvl w:ilvl="5" w:tplc="F00A54D6">
      <w:numFmt w:val="bullet"/>
      <w:lvlText w:val="•"/>
      <w:lvlJc w:val="left"/>
      <w:pPr>
        <w:ind w:left="4195" w:hanging="360"/>
      </w:pPr>
      <w:rPr>
        <w:rFonts w:hint="default"/>
        <w:lang w:val="id" w:eastAsia="en-US" w:bidi="ar-SA"/>
      </w:rPr>
    </w:lvl>
    <w:lvl w:ilvl="6" w:tplc="17AECCCC">
      <w:numFmt w:val="bullet"/>
      <w:lvlText w:val="•"/>
      <w:lvlJc w:val="left"/>
      <w:pPr>
        <w:ind w:left="5200" w:hanging="360"/>
      </w:pPr>
      <w:rPr>
        <w:rFonts w:hint="default"/>
        <w:lang w:val="id" w:eastAsia="en-US" w:bidi="ar-SA"/>
      </w:rPr>
    </w:lvl>
    <w:lvl w:ilvl="7" w:tplc="2E480034">
      <w:numFmt w:val="bullet"/>
      <w:lvlText w:val="•"/>
      <w:lvlJc w:val="left"/>
      <w:pPr>
        <w:ind w:left="6205" w:hanging="360"/>
      </w:pPr>
      <w:rPr>
        <w:rFonts w:hint="default"/>
        <w:lang w:val="id" w:eastAsia="en-US" w:bidi="ar-SA"/>
      </w:rPr>
    </w:lvl>
    <w:lvl w:ilvl="8" w:tplc="03E4BB34">
      <w:numFmt w:val="bullet"/>
      <w:lvlText w:val="•"/>
      <w:lvlJc w:val="left"/>
      <w:pPr>
        <w:ind w:left="7210" w:hanging="360"/>
      </w:pPr>
      <w:rPr>
        <w:rFonts w:hint="default"/>
        <w:lang w:val="id" w:eastAsia="en-US" w:bidi="ar-SA"/>
      </w:rPr>
    </w:lvl>
  </w:abstractNum>
  <w:num w:numId="1" w16cid:durableId="32790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ocumentProtection w:edit="forms" w:enforcement="1" w:cryptProviderType="rsaAES" w:cryptAlgorithmClass="hash" w:cryptAlgorithmType="typeAny" w:cryptAlgorithmSid="14" w:cryptSpinCount="100000" w:hash="DHcdC+wj344irdfpkbOMmVDVxUakWxZchFU92p2shYzhsjjl/Z7xS4TjxXcPMX93x29l4AidhZfllakgg+lJsg==" w:salt="qSIRLOjoTcTLoszYxsJeWQ==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2D5F"/>
    <w:rsid w:val="00932D5F"/>
    <w:rsid w:val="009A4ADB"/>
    <w:rsid w:val="00C9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47A4A"/>
  <w15:docId w15:val="{24E374FE-5479-4A54-87BD-148D63C0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ind w:left="4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DB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9A4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DB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 putra</dc:creator>
  <cp:lastModifiedBy>tsuraya ulfah</cp:lastModifiedBy>
  <cp:revision>3</cp:revision>
  <dcterms:created xsi:type="dcterms:W3CDTF">2024-09-28T05:33:00Z</dcterms:created>
  <dcterms:modified xsi:type="dcterms:W3CDTF">2024-10-09T02:04:00Z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2024-09-28T00:00:00Z</vt:filetime>
  </property>
</Properties>
</file>