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FDB0C" w14:textId="77777777" w:rsidR="00093F86" w:rsidRPr="002B09D4" w:rsidRDefault="00093F86" w:rsidP="00093F86">
      <w:pPr>
        <w:spacing w:before="30" w:after="30" w:line="480" w:lineRule="auto"/>
        <w:jc w:val="center"/>
        <w:rPr>
          <w:rFonts w:ascii="Times New Roman" w:hAnsi="Times New Roman" w:cs="Times New Roman"/>
          <w:sz w:val="24"/>
          <w:szCs w:val="24"/>
        </w:rPr>
      </w:pPr>
      <w:r w:rsidRPr="002B09D4">
        <w:rPr>
          <w:rFonts w:ascii="Times New Roman" w:hAnsi="Times New Roman" w:cs="Times New Roman"/>
          <w:b/>
          <w:sz w:val="24"/>
          <w:szCs w:val="24"/>
        </w:rPr>
        <w:t>BAB I</w:t>
      </w:r>
    </w:p>
    <w:p w14:paraId="187359B1" w14:textId="77777777" w:rsidR="00093F86" w:rsidRPr="002B09D4" w:rsidRDefault="00093F86" w:rsidP="00093F86">
      <w:pPr>
        <w:spacing w:before="30" w:after="30" w:line="480" w:lineRule="auto"/>
        <w:jc w:val="center"/>
        <w:rPr>
          <w:rFonts w:ascii="Times New Roman" w:hAnsi="Times New Roman" w:cs="Times New Roman"/>
          <w:b/>
          <w:sz w:val="24"/>
          <w:szCs w:val="24"/>
        </w:rPr>
      </w:pPr>
      <w:r w:rsidRPr="002B09D4">
        <w:rPr>
          <w:rFonts w:ascii="Times New Roman" w:hAnsi="Times New Roman" w:cs="Times New Roman"/>
          <w:b/>
          <w:sz w:val="24"/>
          <w:szCs w:val="24"/>
        </w:rPr>
        <w:t>PENDAHULUAN</w:t>
      </w:r>
    </w:p>
    <w:p w14:paraId="1C44985F" w14:textId="77777777" w:rsidR="00093F86" w:rsidRPr="002B09D4" w:rsidRDefault="00093F86" w:rsidP="00093F86">
      <w:pPr>
        <w:pStyle w:val="ListParagraph"/>
        <w:numPr>
          <w:ilvl w:val="0"/>
          <w:numId w:val="5"/>
        </w:numPr>
        <w:spacing w:before="30" w:after="30" w:line="480" w:lineRule="auto"/>
        <w:rPr>
          <w:rFonts w:ascii="Times New Roman" w:hAnsi="Times New Roman" w:cs="Times New Roman"/>
          <w:b/>
          <w:sz w:val="24"/>
          <w:szCs w:val="24"/>
        </w:rPr>
      </w:pPr>
      <w:r w:rsidRPr="002B09D4">
        <w:rPr>
          <w:rFonts w:ascii="Times New Roman" w:hAnsi="Times New Roman" w:cs="Times New Roman"/>
          <w:b/>
          <w:sz w:val="24"/>
          <w:szCs w:val="24"/>
        </w:rPr>
        <w:t>Latar Belakang</w:t>
      </w:r>
    </w:p>
    <w:p w14:paraId="0E96296A" w14:textId="77777777" w:rsidR="00093F86" w:rsidRPr="002B09D4" w:rsidRDefault="00093F86" w:rsidP="00093F86">
      <w:pPr>
        <w:pStyle w:val="ListParagraph"/>
        <w:spacing w:before="30" w:after="30" w:line="480" w:lineRule="auto"/>
        <w:ind w:firstLine="720"/>
        <w:jc w:val="both"/>
        <w:rPr>
          <w:rFonts w:ascii="Times New Roman" w:hAnsi="Times New Roman" w:cs="Times New Roman"/>
          <w:b/>
          <w:sz w:val="24"/>
          <w:szCs w:val="24"/>
        </w:rPr>
      </w:pPr>
      <w:r w:rsidRPr="002B09D4">
        <w:rPr>
          <w:rFonts w:ascii="Times New Roman" w:hAnsi="Times New Roman" w:cs="Times New Roman"/>
          <w:sz w:val="24"/>
          <w:szCs w:val="24"/>
          <w:lang w:val="id-ID"/>
        </w:rPr>
        <w:t xml:space="preserve">Nilai perusahaan merupakan hal yang sangat penting karena salah satu hal yang dipertimbangkan oleh para investor, maka tingginya nilai perusahaan akan diikuti dengan tingginya kemakmuran para pemegang saham. Mengoptimalkan nilai perusahaan adalah tujuan jangka panjang tiap-tiap perusahaan </w:t>
      </w:r>
      <w:r w:rsidRPr="002B09D4">
        <w:rPr>
          <w:rFonts w:ascii="Times New Roman" w:hAnsi="Times New Roman" w:cs="Times New Roman"/>
          <w:sz w:val="24"/>
          <w:szCs w:val="24"/>
          <w:lang w:val="id-ID"/>
        </w:rPr>
        <w:fldChar w:fldCharType="begin" w:fldLock="1"/>
      </w:r>
      <w:r w:rsidRPr="002B09D4">
        <w:rPr>
          <w:rFonts w:ascii="Times New Roman" w:hAnsi="Times New Roman" w:cs="Times New Roman"/>
          <w:sz w:val="24"/>
          <w:szCs w:val="24"/>
          <w:lang w:val="id-ID"/>
        </w:rPr>
        <w:instrText>ADDIN CSL_CITATION {"citationItems":[{"id":"ITEM-1","itemData":{"DOI":"10.24912/jpa.v3i1.11414","abstract":"This research aims to obtain empirical evidences on the influence of profitability, leverage, liquidity, and firm size toward firm value. This research uses secondary data which was tested with Eviews 11.0. The data that is used in this research coming from manufacturing companies that are listed in the Indonesia Stock Exchange during year 2016-2018, in which with purposive sampling method there are 68 companies chosen as samples. The results of this research indicate that profitability, leverage, and firm size have a significant influence on firm value, meanwhile liquidity does not have significant influence on firm value.","author":[{"dropping-particle":"","family":"Taniman","given":"Arfin","non-dropping-particle":"","parse-names":false,"suffix":""},{"dropping-particle":"","family":"Jonnardi","given":"","non-dropping-particle":"","parse-names":false,"suffix":""}],"container-title":"Jurnal Paradigma Akuntansi","id":"ITEM-1","issue":"1","issued":{"date-parts":[["2020"]]},"page":"1372-1379","title":"Pengaruh Leverage, Likuiditas, Dan Ukuran Perusahaan Terhadap Nilai Perusahaan","type":"article-journal","volume":"2"},"uris":["http://www.mendeley.com/documents/?uuid=4cf729af-060d-4e49-bdae-9cf6336c6bed"]}],"mendeley":{"formattedCitation":"(Taniman &amp; Jonnardi, 2020)","plainTextFormattedCitation":"(Taniman &amp; Jonnardi, 2020)","previouslyFormattedCitation":"(Taniman &amp; Jonnardi, 2020)"},"properties":{"noteIndex":0},"schema":"https://github.com/citation-style-language/schema/raw/master/csl-citation.json"}</w:instrText>
      </w:r>
      <w:r w:rsidRPr="002B09D4">
        <w:rPr>
          <w:rFonts w:ascii="Times New Roman" w:hAnsi="Times New Roman" w:cs="Times New Roman"/>
          <w:sz w:val="24"/>
          <w:szCs w:val="24"/>
          <w:lang w:val="id-ID"/>
        </w:rPr>
        <w:fldChar w:fldCharType="separate"/>
      </w:r>
      <w:r w:rsidRPr="002B09D4">
        <w:rPr>
          <w:rFonts w:ascii="Times New Roman" w:hAnsi="Times New Roman" w:cs="Times New Roman"/>
          <w:noProof/>
          <w:sz w:val="24"/>
          <w:szCs w:val="24"/>
          <w:lang w:val="id-ID"/>
        </w:rPr>
        <w:t>(Taniman &amp; Jonnardi, 2020</w:t>
      </w:r>
      <w:r w:rsidR="007A5594">
        <w:rPr>
          <w:rFonts w:ascii="Times New Roman" w:hAnsi="Times New Roman" w:cs="Times New Roman"/>
          <w:noProof/>
          <w:sz w:val="24"/>
          <w:szCs w:val="24"/>
          <w:lang w:val="id-ID"/>
        </w:rPr>
        <w:t>:1372</w:t>
      </w:r>
      <w:r w:rsidRPr="002B09D4">
        <w:rPr>
          <w:rFonts w:ascii="Times New Roman" w:hAnsi="Times New Roman" w:cs="Times New Roman"/>
          <w:noProof/>
          <w:sz w:val="24"/>
          <w:szCs w:val="24"/>
          <w:lang w:val="id-ID"/>
        </w:rPr>
        <w:t>)</w:t>
      </w:r>
      <w:r w:rsidRPr="002B09D4">
        <w:rPr>
          <w:rFonts w:ascii="Times New Roman" w:hAnsi="Times New Roman" w:cs="Times New Roman"/>
          <w:sz w:val="24"/>
          <w:szCs w:val="24"/>
          <w:lang w:val="id-ID"/>
        </w:rPr>
        <w:fldChar w:fldCharType="end"/>
      </w:r>
      <w:r w:rsidRPr="002B09D4">
        <w:rPr>
          <w:rFonts w:ascii="Times New Roman" w:hAnsi="Times New Roman" w:cs="Times New Roman"/>
          <w:sz w:val="24"/>
          <w:szCs w:val="24"/>
          <w:lang w:val="id-ID"/>
        </w:rPr>
        <w:t xml:space="preserve">. </w:t>
      </w:r>
      <w:r w:rsidR="00424AF0" w:rsidRPr="00424AF0">
        <w:rPr>
          <w:rFonts w:ascii="Times New Roman" w:hAnsi="Times New Roman" w:cs="Times New Roman"/>
          <w:sz w:val="24"/>
          <w:szCs w:val="24"/>
          <w:lang w:val="id-ID"/>
        </w:rPr>
        <w:t>Peningkatan nilai perusahaan yang menjadi tujuan perusahaan di</w:t>
      </w:r>
      <w:r w:rsidR="00320393">
        <w:rPr>
          <w:rFonts w:ascii="Times New Roman" w:hAnsi="Times New Roman" w:cs="Times New Roman"/>
          <w:sz w:val="24"/>
          <w:szCs w:val="24"/>
          <w:lang w:val="id-ID"/>
        </w:rPr>
        <w:t>dapatkan</w:t>
      </w:r>
      <w:r w:rsidR="00424AF0" w:rsidRPr="00424AF0">
        <w:rPr>
          <w:rFonts w:ascii="Times New Roman" w:hAnsi="Times New Roman" w:cs="Times New Roman"/>
          <w:sz w:val="24"/>
          <w:szCs w:val="24"/>
          <w:lang w:val="id-ID"/>
        </w:rPr>
        <w:t xml:space="preserve"> melalui penerapan fungsi pengelolaan keuangan, dimana suatu keputusan keuangan mempengaruhi keputusan keuangan lainnya dan </w:t>
      </w:r>
      <w:r w:rsidR="007A5594">
        <w:rPr>
          <w:rFonts w:ascii="Times New Roman" w:hAnsi="Times New Roman" w:cs="Times New Roman"/>
          <w:sz w:val="24"/>
          <w:szCs w:val="24"/>
          <w:lang w:val="id-ID"/>
        </w:rPr>
        <w:t>berdampak pada nilai perusahaan</w:t>
      </w:r>
      <w:r w:rsidR="00424AF0" w:rsidRPr="00424AF0">
        <w:rPr>
          <w:rFonts w:ascii="Times New Roman" w:hAnsi="Times New Roman" w:cs="Times New Roman"/>
          <w:sz w:val="24"/>
          <w:szCs w:val="24"/>
          <w:lang w:val="id-ID"/>
        </w:rPr>
        <w:t xml:space="preserve"> </w:t>
      </w:r>
      <w:r w:rsidRPr="002B09D4">
        <w:rPr>
          <w:rFonts w:ascii="Times New Roman" w:hAnsi="Times New Roman" w:cs="Times New Roman"/>
          <w:sz w:val="24"/>
          <w:szCs w:val="24"/>
          <w:lang w:val="id-ID"/>
        </w:rPr>
        <w:fldChar w:fldCharType="begin" w:fldLock="1"/>
      </w:r>
      <w:r w:rsidRPr="002B09D4">
        <w:rPr>
          <w:rFonts w:ascii="Times New Roman" w:hAnsi="Times New Roman" w:cs="Times New Roman"/>
          <w:sz w:val="24"/>
          <w:szCs w:val="24"/>
          <w:lang w:val="id-ID"/>
        </w:rPr>
        <w:instrText>ADDIN CSL_CITATION {"citationItems":[{"id":"ITEM-1","itemData":{"DOI":"10.24912/jpa.v3i1.11414","abstract":"This research aims to obtain empirical evidences on the influence of profitability, leverage, liquidity, and firm size toward firm value. This research uses secondary data which was tested with Eviews 11.0. The data that is used in this research coming from manufacturing companies that are listed in the Indonesia Stock Exchange during year 2016-2018, in which with purposive sampling method there are 68 companies chosen as samples. The results of this research indicate that profitability, leverage, and firm size have a significant influence on firm value, meanwhile liquidity does not have significant influence on firm value.","author":[{"dropping-particle":"","family":"Taniman","given":"Arfin","non-dropping-particle":"","parse-names":false,"suffix":""},{"dropping-particle":"","family":"Jonnardi","given":"","non-dropping-particle":"","parse-names":false,"suffix":""}],"container-title":"Jurnal Paradigma Akuntansi","id":"ITEM-1","issue":"1","issued":{"date-parts":[["2020"]]},"page":"1372-1379","title":"Pengaruh Leverage, Likuiditas, Dan Ukuran Perusahaan Terhadap Nilai Perusahaan","type":"article-journal","volume":"2"},"uris":["http://www.mendeley.com/documents/?uuid=4cf729af-060d-4e49-bdae-9cf6336c6bed"]}],"mendeley":{"formattedCitation":"(Taniman &amp; Jonnardi, 2020)","plainTextFormattedCitation":"(Taniman &amp; Jonnardi, 2020)","previouslyFormattedCitation":"(Taniman &amp; Jonnardi, 2020)"},"properties":{"noteIndex":0},"schema":"https://github.com/citation-style-language/schema/raw/master/csl-citation.json"}</w:instrText>
      </w:r>
      <w:r w:rsidRPr="002B09D4">
        <w:rPr>
          <w:rFonts w:ascii="Times New Roman" w:hAnsi="Times New Roman" w:cs="Times New Roman"/>
          <w:sz w:val="24"/>
          <w:szCs w:val="24"/>
          <w:lang w:val="id-ID"/>
        </w:rPr>
        <w:fldChar w:fldCharType="separate"/>
      </w:r>
      <w:r w:rsidRPr="002B09D4">
        <w:rPr>
          <w:rFonts w:ascii="Times New Roman" w:hAnsi="Times New Roman" w:cs="Times New Roman"/>
          <w:noProof/>
          <w:sz w:val="24"/>
          <w:szCs w:val="24"/>
          <w:lang w:val="id-ID"/>
        </w:rPr>
        <w:t>(Taniman &amp; Jonnardi, 2020</w:t>
      </w:r>
      <w:r w:rsidR="007A5594">
        <w:rPr>
          <w:rFonts w:ascii="Times New Roman" w:hAnsi="Times New Roman" w:cs="Times New Roman"/>
          <w:noProof/>
          <w:sz w:val="24"/>
          <w:szCs w:val="24"/>
          <w:lang w:val="id-ID"/>
        </w:rPr>
        <w:t>:1373</w:t>
      </w:r>
      <w:r w:rsidRPr="002B09D4">
        <w:rPr>
          <w:rFonts w:ascii="Times New Roman" w:hAnsi="Times New Roman" w:cs="Times New Roman"/>
          <w:noProof/>
          <w:sz w:val="24"/>
          <w:szCs w:val="24"/>
          <w:lang w:val="id-ID"/>
        </w:rPr>
        <w:t>)</w:t>
      </w:r>
      <w:r w:rsidRPr="002B09D4">
        <w:rPr>
          <w:rFonts w:ascii="Times New Roman" w:hAnsi="Times New Roman" w:cs="Times New Roman"/>
          <w:sz w:val="24"/>
          <w:szCs w:val="24"/>
          <w:lang w:val="id-ID"/>
        </w:rPr>
        <w:fldChar w:fldCharType="end"/>
      </w:r>
      <w:r w:rsidRPr="002B09D4">
        <w:rPr>
          <w:rFonts w:ascii="Times New Roman" w:hAnsi="Times New Roman" w:cs="Times New Roman"/>
          <w:sz w:val="24"/>
          <w:szCs w:val="24"/>
          <w:lang w:val="id-ID"/>
        </w:rPr>
        <w:t xml:space="preserve">. </w:t>
      </w:r>
    </w:p>
    <w:p w14:paraId="31BF8420" w14:textId="77777777" w:rsidR="00093F86" w:rsidRPr="002B09D4" w:rsidRDefault="00093F86" w:rsidP="00093F86">
      <w:pPr>
        <w:pStyle w:val="ListParagraph"/>
        <w:spacing w:before="30" w:after="30" w:line="480" w:lineRule="auto"/>
        <w:ind w:firstLine="720"/>
        <w:jc w:val="both"/>
        <w:rPr>
          <w:rFonts w:ascii="Times New Roman" w:hAnsi="Times New Roman" w:cs="Times New Roman"/>
          <w:sz w:val="24"/>
          <w:szCs w:val="24"/>
          <w:lang w:val="id-ID"/>
        </w:rPr>
      </w:pPr>
      <w:r w:rsidRPr="002B09D4">
        <w:rPr>
          <w:rFonts w:ascii="Times New Roman" w:hAnsi="Times New Roman" w:cs="Times New Roman"/>
          <w:sz w:val="24"/>
          <w:szCs w:val="24"/>
          <w:lang w:val="id-ID"/>
        </w:rPr>
        <w:t xml:space="preserve">Seringkali manajemen lebih memprioritaskan kepentingan perusahaan daripada kepentingan para pemegang saham, supaya nilai perusahaan </w:t>
      </w:r>
      <w:r w:rsidR="002A2E56">
        <w:rPr>
          <w:rFonts w:ascii="Times New Roman" w:hAnsi="Times New Roman" w:cs="Times New Roman"/>
          <w:sz w:val="24"/>
          <w:szCs w:val="24"/>
          <w:lang w:val="id-ID"/>
        </w:rPr>
        <w:t xml:space="preserve">mengalami peningkatan </w:t>
      </w:r>
      <w:r w:rsidRPr="002B09D4">
        <w:rPr>
          <w:rFonts w:ascii="Times New Roman" w:hAnsi="Times New Roman" w:cs="Times New Roman"/>
          <w:sz w:val="24"/>
          <w:szCs w:val="24"/>
          <w:lang w:val="id-ID"/>
        </w:rPr>
        <w:t xml:space="preserve">dan investasi juga akan meningkat.  Perusahaan berusaha memaksimalkan kesejahteraan pemilik perusahaan dengan meningkatkan nilai perusahaan. </w:t>
      </w:r>
      <w:r w:rsidR="002A2E56" w:rsidRPr="002A2E56">
        <w:rPr>
          <w:rFonts w:ascii="Times New Roman" w:hAnsi="Times New Roman" w:cs="Times New Roman"/>
          <w:sz w:val="24"/>
          <w:szCs w:val="24"/>
          <w:lang w:val="id-ID"/>
        </w:rPr>
        <w:t xml:space="preserve">Semakin tinggi harga saham maka semakin tinggi tingkat kesejahteraan pemegang saham </w:t>
      </w:r>
      <w:r w:rsidRPr="002B09D4">
        <w:rPr>
          <w:rFonts w:ascii="Times New Roman" w:hAnsi="Times New Roman" w:cs="Times New Roman"/>
          <w:sz w:val="24"/>
          <w:szCs w:val="24"/>
          <w:lang w:val="id-ID"/>
        </w:rPr>
        <w:fldChar w:fldCharType="begin" w:fldLock="1"/>
      </w:r>
      <w:r w:rsidRPr="002B09D4">
        <w:rPr>
          <w:rFonts w:ascii="Times New Roman" w:hAnsi="Times New Roman" w:cs="Times New Roman"/>
          <w:sz w:val="24"/>
          <w:szCs w:val="24"/>
          <w:lang w:val="id-ID"/>
        </w:rPr>
        <w:instrText>ADDIN CSL_CITATION {"citationItems":[{"id":"ITEM-1","itemData":{"DOI":"10.25105/pakar.v0i0.4320","ISSN":"2615-2584","abstract":"Penelitian ini bertujuan untuk mengetahui dan menganalisis pengaruhPenghindaran Pajak, Leverage, Profitabilitas sebagai variabel independenterhadap Nilai Perusahaan sebagai variabel dependen, dengan TransparansiPerusahaan sebagai variabel moderasi. Penelitian ini dilakukan padaperusahaan manufaktur yang terdaftar di Bursa Efek Indonesia untuk periode2015-2017. Populasi dalam penelitian ini berjumlah 44 perusahaan. Pemilihansampel menggunakan teknik purposive sampling, sehingga total sampel 132 data diperoleh. Metode pengujian data yang digunakan adalah analisis regresi linier berganda. Berdasarkan hasil penelitian, penghindaran pajak tidak berpengaruh signifikan terhadap Nilai Perusahaan. Leverage berpengaruh positif pada Nilai Perusahaan. Profitabilitas tidak memiliki pengaruh positif terhadap Nilai Perusahaan. Transparansi perusahaan tidak dapat memperkuat pengaruhpenghindaran pajak terhadap nilai perusahaan. Transparansi perusahaan dapatmelemahkan pengaruh leverage terhadap nilai perusahaan. Transparansiperusahaan tidak dapat memperkuat pengaruh profitabilitas terhadap nilaiperusahaan. disimpulkan bahwa tidak ada pengaruh transparansi perusahaanterhadap nilai perusahaan.","author":[{"dropping-particle":"","family":"Novarianto","given":"Andrian","non-dropping-particle":"","parse-names":false,"suffix":""},{"dropping-particle":"","family":"Dwimulyani","given":"Susi","non-dropping-particle":"","parse-names":false,"suffix":""}],"container-title":"Prosiding Seminar Nasional Pakar","id":"ITEM-1","issued":{"date-parts":[["2019"]]},"page":"1-6","title":"Pengaruh Penghindaran Pajak, Leverage, Profitabilitas Terhadap Nilai Perusahaan Dengan Transparansi Perusahaan Sebagai Variabel Moderasi","type":"article-journal","volume":"2"},"uris":["http://www.mendeley.com/documents/?uuid=7d837bb5-62de-44a3-9011-0b44348f1bc5"]}],"mendeley":{"formattedCitation":"(Novarianto &amp; Dwimulyani, 2019)","plainTextFormattedCitation":"(Novarianto &amp; Dwimulyani, 2019)","previouslyFormattedCitation":"(Novarianto &amp; Dwimulyani, 2019)"},"properties":{"noteIndex":0},"schema":"https://github.com/citation-style-language/schema/raw/master/csl-citation.json"}</w:instrText>
      </w:r>
      <w:r w:rsidRPr="002B09D4">
        <w:rPr>
          <w:rFonts w:ascii="Times New Roman" w:hAnsi="Times New Roman" w:cs="Times New Roman"/>
          <w:sz w:val="24"/>
          <w:szCs w:val="24"/>
          <w:lang w:val="id-ID"/>
        </w:rPr>
        <w:fldChar w:fldCharType="separate"/>
      </w:r>
      <w:r w:rsidRPr="002B09D4">
        <w:rPr>
          <w:rFonts w:ascii="Times New Roman" w:hAnsi="Times New Roman" w:cs="Times New Roman"/>
          <w:noProof/>
          <w:sz w:val="24"/>
          <w:szCs w:val="24"/>
          <w:lang w:val="id-ID"/>
        </w:rPr>
        <w:t>(Novarianto &amp; Dwimulyani, 2019</w:t>
      </w:r>
      <w:r w:rsidR="007A5594">
        <w:rPr>
          <w:rFonts w:ascii="Times New Roman" w:hAnsi="Times New Roman" w:cs="Times New Roman"/>
          <w:noProof/>
          <w:sz w:val="24"/>
          <w:szCs w:val="24"/>
          <w:lang w:val="id-ID"/>
        </w:rPr>
        <w:t>:1</w:t>
      </w:r>
      <w:r w:rsidRPr="002B09D4">
        <w:rPr>
          <w:rFonts w:ascii="Times New Roman" w:hAnsi="Times New Roman" w:cs="Times New Roman"/>
          <w:noProof/>
          <w:sz w:val="24"/>
          <w:szCs w:val="24"/>
          <w:lang w:val="id-ID"/>
        </w:rPr>
        <w:t>)</w:t>
      </w:r>
      <w:r w:rsidRPr="002B09D4">
        <w:rPr>
          <w:rFonts w:ascii="Times New Roman" w:hAnsi="Times New Roman" w:cs="Times New Roman"/>
          <w:sz w:val="24"/>
          <w:szCs w:val="24"/>
          <w:lang w:val="id-ID"/>
        </w:rPr>
        <w:fldChar w:fldCharType="end"/>
      </w:r>
      <w:r w:rsidRPr="002B09D4">
        <w:rPr>
          <w:rFonts w:ascii="Times New Roman" w:hAnsi="Times New Roman" w:cs="Times New Roman"/>
          <w:sz w:val="24"/>
          <w:szCs w:val="24"/>
          <w:lang w:val="id-ID"/>
        </w:rPr>
        <w:t xml:space="preserve">. </w:t>
      </w:r>
    </w:p>
    <w:p w14:paraId="1B3C9772" w14:textId="77777777" w:rsidR="00093F86" w:rsidRPr="002B09D4" w:rsidRDefault="00093F86" w:rsidP="00093F86">
      <w:pPr>
        <w:pStyle w:val="ListParagraph"/>
        <w:spacing w:before="30" w:after="30" w:line="480" w:lineRule="auto"/>
        <w:ind w:firstLine="720"/>
        <w:jc w:val="both"/>
        <w:rPr>
          <w:rFonts w:ascii="Times New Roman" w:hAnsi="Times New Roman" w:cs="Times New Roman"/>
          <w:sz w:val="24"/>
          <w:szCs w:val="24"/>
          <w:lang w:val="id-ID"/>
        </w:rPr>
      </w:pPr>
      <w:r w:rsidRPr="002B09D4">
        <w:rPr>
          <w:rFonts w:ascii="Times New Roman" w:hAnsi="Times New Roman" w:cs="Times New Roman"/>
          <w:sz w:val="24"/>
          <w:szCs w:val="24"/>
          <w:lang w:val="id-ID"/>
        </w:rPr>
        <w:t xml:space="preserve">Sebelum </w:t>
      </w:r>
      <w:r w:rsidR="002A2E56">
        <w:rPr>
          <w:rFonts w:ascii="Times New Roman" w:hAnsi="Times New Roman" w:cs="Times New Roman"/>
          <w:sz w:val="24"/>
          <w:szCs w:val="24"/>
          <w:lang w:val="id-ID"/>
        </w:rPr>
        <w:t>ber</w:t>
      </w:r>
      <w:r w:rsidRPr="002B09D4">
        <w:rPr>
          <w:rFonts w:ascii="Times New Roman" w:hAnsi="Times New Roman" w:cs="Times New Roman"/>
          <w:sz w:val="24"/>
          <w:szCs w:val="24"/>
          <w:lang w:val="id-ID"/>
        </w:rPr>
        <w:t xml:space="preserve">investasi ke suatu perusahaan, </w:t>
      </w:r>
      <w:r w:rsidR="002A2E56" w:rsidRPr="002A2E56">
        <w:rPr>
          <w:rFonts w:ascii="Times New Roman" w:hAnsi="Times New Roman" w:cs="Times New Roman"/>
          <w:sz w:val="24"/>
          <w:szCs w:val="24"/>
          <w:lang w:val="id-ID"/>
        </w:rPr>
        <w:t xml:space="preserve">Investor biasanya melakukan uji tuntas terhadap perusahaan terlebih dahulu. Oleh karena itu, perusahaan akan berusaha semaksimal mungkin untuk meningkatkan nilai perusahaan </w:t>
      </w:r>
      <w:r w:rsidRPr="002B09D4">
        <w:rPr>
          <w:rFonts w:ascii="Times New Roman" w:hAnsi="Times New Roman" w:cs="Times New Roman"/>
          <w:sz w:val="24"/>
          <w:szCs w:val="24"/>
          <w:lang w:val="id-ID"/>
        </w:rPr>
        <w:fldChar w:fldCharType="begin" w:fldLock="1"/>
      </w:r>
      <w:r w:rsidRPr="002B09D4">
        <w:rPr>
          <w:rFonts w:ascii="Times New Roman" w:hAnsi="Times New Roman" w:cs="Times New Roman"/>
          <w:sz w:val="24"/>
          <w:szCs w:val="24"/>
          <w:lang w:val="id-ID"/>
        </w:rPr>
        <w:instrText>ADDIN CSL_CITATION {"citationItems":[{"id":"ITEM-1","itemData":{"author":[{"dropping-particle":"","family":"Welly","given":"Yerisma","non-dropping-particle":"","parse-names":false,"suffix":""},{"dropping-particle":"","family":"Susanti","given":"Elly","non-dropping-particle":"","parse-names":false,"suffix":""},{"dropping-particle":"","family":"Azwar","given":"Khairul","non-dropping-particle":"","parse-names":false,"suffix":""},{"dropping-particle":"","family":"Grace","given":"Ernest","non-dropping-particle":"","parse-names":false,"suffix":""}],"container-title":"FINANCIAL Jurnal Akuntansi","id":"ITEM-1","issued":{"date-parts":[["2019"]]},"page":"1-10","title":"Leverage Dan Profitabilitas Terhadap Nilai Perusahaan Serta Ukuran Perusahaan Sebagai Variabel Moderat Pada Perusahaan Makanan Dan Minuman","type":"article-journal","volume":"5"},"locator":"5","uris":["http://www.mendeley.com/documents/?uuid=a7bc2beb-1efb-446b-a900-1799747e764e"]}],"mendeley":{"formattedCitation":"(Welly et al., 2019, p. 5)","manualFormatting":"(Welly et al., 2019:5)","plainTextFormattedCitation":"(Welly et al., 2019, p. 5)","previouslyFormattedCitation":"(Welly et al., 2019, p. 5)"},"properties":{"noteIndex":0},"schema":"https://github.com/citation-style-language/schema/raw/master/csl-citation.json"}</w:instrText>
      </w:r>
      <w:r w:rsidRPr="002B09D4">
        <w:rPr>
          <w:rFonts w:ascii="Times New Roman" w:hAnsi="Times New Roman" w:cs="Times New Roman"/>
          <w:sz w:val="24"/>
          <w:szCs w:val="24"/>
          <w:lang w:val="id-ID"/>
        </w:rPr>
        <w:fldChar w:fldCharType="separate"/>
      </w:r>
      <w:r w:rsidRPr="002B09D4">
        <w:rPr>
          <w:rFonts w:ascii="Times New Roman" w:hAnsi="Times New Roman" w:cs="Times New Roman"/>
          <w:noProof/>
          <w:sz w:val="24"/>
          <w:szCs w:val="24"/>
          <w:lang w:val="id-ID"/>
        </w:rPr>
        <w:t xml:space="preserve">(Welly </w:t>
      </w:r>
      <w:r w:rsidRPr="002B09D4">
        <w:rPr>
          <w:rFonts w:ascii="Times New Roman" w:hAnsi="Times New Roman" w:cs="Times New Roman"/>
          <w:i/>
          <w:noProof/>
          <w:sz w:val="24"/>
          <w:szCs w:val="24"/>
          <w:lang w:val="id-ID"/>
        </w:rPr>
        <w:t>et al</w:t>
      </w:r>
      <w:r w:rsidRPr="002B09D4">
        <w:rPr>
          <w:rFonts w:ascii="Times New Roman" w:hAnsi="Times New Roman" w:cs="Times New Roman"/>
          <w:noProof/>
          <w:sz w:val="24"/>
          <w:szCs w:val="24"/>
          <w:lang w:val="id-ID"/>
        </w:rPr>
        <w:t>., 2019:5)</w:t>
      </w:r>
      <w:r w:rsidRPr="002B09D4">
        <w:rPr>
          <w:rFonts w:ascii="Times New Roman" w:hAnsi="Times New Roman" w:cs="Times New Roman"/>
          <w:sz w:val="24"/>
          <w:szCs w:val="24"/>
          <w:lang w:val="id-ID"/>
        </w:rPr>
        <w:fldChar w:fldCharType="end"/>
      </w:r>
      <w:r w:rsidRPr="002B09D4">
        <w:rPr>
          <w:rFonts w:ascii="Times New Roman" w:hAnsi="Times New Roman" w:cs="Times New Roman"/>
          <w:sz w:val="24"/>
          <w:szCs w:val="24"/>
          <w:lang w:val="id-ID"/>
        </w:rPr>
        <w:t xml:space="preserve">. Untuk </w:t>
      </w:r>
      <w:r w:rsidR="00424AF0" w:rsidRPr="00424AF0">
        <w:rPr>
          <w:rFonts w:ascii="Times New Roman" w:hAnsi="Times New Roman" w:cs="Times New Roman"/>
          <w:sz w:val="24"/>
          <w:szCs w:val="24"/>
          <w:lang w:val="id-ID"/>
        </w:rPr>
        <w:t xml:space="preserve">perusahaan yang sudah </w:t>
      </w:r>
      <w:r w:rsidR="00424AF0" w:rsidRPr="0090245B">
        <w:rPr>
          <w:rFonts w:ascii="Times New Roman" w:hAnsi="Times New Roman" w:cs="Times New Roman"/>
          <w:i/>
          <w:sz w:val="24"/>
          <w:szCs w:val="24"/>
          <w:lang w:val="id-ID"/>
        </w:rPr>
        <w:t>go public</w:t>
      </w:r>
      <w:r w:rsidR="00424AF0" w:rsidRPr="00424AF0">
        <w:rPr>
          <w:rFonts w:ascii="Times New Roman" w:hAnsi="Times New Roman" w:cs="Times New Roman"/>
          <w:sz w:val="24"/>
          <w:szCs w:val="24"/>
          <w:lang w:val="id-ID"/>
        </w:rPr>
        <w:t xml:space="preserve">, </w:t>
      </w:r>
      <w:r w:rsidR="000B5E65" w:rsidRPr="002B09D4">
        <w:rPr>
          <w:rFonts w:ascii="Times New Roman" w:hAnsi="Times New Roman" w:cs="Times New Roman"/>
          <w:sz w:val="24"/>
          <w:szCs w:val="24"/>
          <w:lang w:val="id-ID"/>
        </w:rPr>
        <w:lastRenderedPageBreak/>
        <w:t xml:space="preserve">menentukan nilai </w:t>
      </w:r>
      <w:r w:rsidR="000B5E65">
        <w:rPr>
          <w:rFonts w:ascii="Times New Roman" w:hAnsi="Times New Roman" w:cs="Times New Roman"/>
          <w:sz w:val="24"/>
          <w:szCs w:val="24"/>
          <w:lang w:val="id-ID"/>
        </w:rPr>
        <w:t>pasar perusahaan</w:t>
      </w:r>
      <w:r w:rsidR="000B5E65" w:rsidRPr="00424AF0">
        <w:rPr>
          <w:rFonts w:ascii="Times New Roman" w:hAnsi="Times New Roman" w:cs="Times New Roman"/>
          <w:sz w:val="24"/>
          <w:szCs w:val="24"/>
          <w:lang w:val="id-ID"/>
        </w:rPr>
        <w:t xml:space="preserve"> </w:t>
      </w:r>
      <w:r w:rsidR="000B5E65">
        <w:rPr>
          <w:rFonts w:ascii="Times New Roman" w:hAnsi="Times New Roman" w:cs="Times New Roman"/>
          <w:sz w:val="24"/>
          <w:szCs w:val="24"/>
          <w:lang w:val="id-ID"/>
        </w:rPr>
        <w:t xml:space="preserve">menggunakan </w:t>
      </w:r>
      <w:r w:rsidR="00424AF0" w:rsidRPr="00424AF0">
        <w:rPr>
          <w:rFonts w:ascii="Times New Roman" w:hAnsi="Times New Roman" w:cs="Times New Roman"/>
          <w:sz w:val="24"/>
          <w:szCs w:val="24"/>
          <w:lang w:val="id-ID"/>
        </w:rPr>
        <w:t>mekan</w:t>
      </w:r>
      <w:r w:rsidR="0090245B">
        <w:rPr>
          <w:rFonts w:ascii="Times New Roman" w:hAnsi="Times New Roman" w:cs="Times New Roman"/>
          <w:sz w:val="24"/>
          <w:szCs w:val="24"/>
          <w:lang w:val="id-ID"/>
        </w:rPr>
        <w:t xml:space="preserve">isme permintaan dan penawaran </w:t>
      </w:r>
      <w:r w:rsidRPr="002B09D4">
        <w:rPr>
          <w:rFonts w:ascii="Times New Roman" w:hAnsi="Times New Roman" w:cs="Times New Roman"/>
          <w:sz w:val="24"/>
          <w:szCs w:val="24"/>
          <w:lang w:val="id-ID"/>
        </w:rPr>
        <w:t xml:space="preserve">yang </w:t>
      </w:r>
      <w:r w:rsidR="0090245B">
        <w:rPr>
          <w:rFonts w:ascii="Times New Roman" w:hAnsi="Times New Roman" w:cs="Times New Roman"/>
          <w:sz w:val="24"/>
          <w:szCs w:val="24"/>
          <w:lang w:val="id-ID"/>
        </w:rPr>
        <w:t>ditunjukkan</w:t>
      </w:r>
      <w:r w:rsidRPr="002B09D4">
        <w:rPr>
          <w:rFonts w:ascii="Times New Roman" w:hAnsi="Times New Roman" w:cs="Times New Roman"/>
          <w:sz w:val="24"/>
          <w:szCs w:val="24"/>
          <w:lang w:val="id-ID"/>
        </w:rPr>
        <w:t xml:space="preserve"> dalam</w:t>
      </w:r>
      <w:r w:rsidR="0090245B">
        <w:rPr>
          <w:rFonts w:ascii="Times New Roman" w:hAnsi="Times New Roman" w:cs="Times New Roman"/>
          <w:sz w:val="24"/>
          <w:szCs w:val="24"/>
          <w:lang w:val="id-ID"/>
        </w:rPr>
        <w:t xml:space="preserve"> kolom</w:t>
      </w:r>
      <w:r w:rsidRPr="002B09D4">
        <w:rPr>
          <w:rFonts w:ascii="Times New Roman" w:hAnsi="Times New Roman" w:cs="Times New Roman"/>
          <w:sz w:val="24"/>
          <w:szCs w:val="24"/>
          <w:lang w:val="id-ID"/>
        </w:rPr>
        <w:t xml:space="preserve"> </w:t>
      </w:r>
      <w:r w:rsidRPr="002B09D4">
        <w:rPr>
          <w:rFonts w:ascii="Times New Roman" w:hAnsi="Times New Roman" w:cs="Times New Roman"/>
          <w:i/>
          <w:sz w:val="24"/>
          <w:szCs w:val="24"/>
          <w:lang w:val="id-ID"/>
        </w:rPr>
        <w:t>listing price</w:t>
      </w:r>
      <w:r w:rsidR="0090245B">
        <w:rPr>
          <w:rFonts w:ascii="Times New Roman" w:hAnsi="Times New Roman" w:cs="Times New Roman"/>
          <w:i/>
          <w:sz w:val="24"/>
          <w:szCs w:val="24"/>
          <w:lang w:val="id-ID"/>
        </w:rPr>
        <w:t xml:space="preserve"> </w:t>
      </w:r>
      <w:r w:rsidR="0090245B">
        <w:rPr>
          <w:rFonts w:ascii="Times New Roman" w:hAnsi="Times New Roman" w:cs="Times New Roman"/>
          <w:sz w:val="24"/>
          <w:szCs w:val="24"/>
          <w:lang w:val="id-ID"/>
        </w:rPr>
        <w:t>di bursa efek</w:t>
      </w:r>
      <w:r w:rsidRPr="002B09D4">
        <w:rPr>
          <w:rFonts w:ascii="Times New Roman" w:hAnsi="Times New Roman" w:cs="Times New Roman"/>
          <w:sz w:val="24"/>
          <w:szCs w:val="24"/>
          <w:lang w:val="id-ID"/>
        </w:rPr>
        <w:t xml:space="preserve">. Terdapat beberapa faktor yang memengaruhi nilai perusahaan antara lain, penghindaran pajak dan </w:t>
      </w:r>
      <w:r w:rsidRPr="002B09D4">
        <w:rPr>
          <w:rFonts w:ascii="Times New Roman" w:hAnsi="Times New Roman" w:cs="Times New Roman"/>
          <w:i/>
          <w:sz w:val="24"/>
          <w:szCs w:val="24"/>
          <w:lang w:val="id-ID"/>
        </w:rPr>
        <w:t>leverage</w:t>
      </w:r>
      <w:r w:rsidRPr="002B09D4">
        <w:rPr>
          <w:rFonts w:ascii="Times New Roman" w:hAnsi="Times New Roman" w:cs="Times New Roman"/>
          <w:sz w:val="24"/>
          <w:szCs w:val="24"/>
          <w:lang w:val="id-ID"/>
        </w:rPr>
        <w:t xml:space="preserve">. </w:t>
      </w:r>
    </w:p>
    <w:p w14:paraId="7E8A9F64" w14:textId="77777777" w:rsidR="005C39FB" w:rsidRDefault="00093F86" w:rsidP="00093F86">
      <w:pPr>
        <w:pStyle w:val="ListParagraph"/>
        <w:spacing w:before="30" w:after="30" w:line="480" w:lineRule="auto"/>
        <w:ind w:firstLine="720"/>
        <w:jc w:val="both"/>
        <w:rPr>
          <w:rFonts w:ascii="Times New Roman" w:hAnsi="Times New Roman" w:cs="Times New Roman"/>
          <w:sz w:val="24"/>
          <w:szCs w:val="24"/>
          <w:lang w:val="id-ID"/>
        </w:rPr>
      </w:pPr>
      <w:r w:rsidRPr="002B09D4">
        <w:rPr>
          <w:rFonts w:ascii="Times New Roman" w:hAnsi="Times New Roman" w:cs="Times New Roman"/>
          <w:sz w:val="24"/>
          <w:szCs w:val="24"/>
          <w:lang w:val="id-ID"/>
        </w:rPr>
        <w:t xml:space="preserve">Faktor lain yang dapat memengaruhi nilai perusahaaan adalah penghindaran pajak. </w:t>
      </w:r>
      <w:r w:rsidR="005C39FB" w:rsidRPr="002B09D4">
        <w:rPr>
          <w:rFonts w:ascii="Times New Roman" w:hAnsi="Times New Roman" w:cs="Times New Roman"/>
          <w:sz w:val="24"/>
          <w:szCs w:val="24"/>
          <w:lang w:val="id-ID"/>
        </w:rPr>
        <w:fldChar w:fldCharType="begin" w:fldLock="1"/>
      </w:r>
      <w:r w:rsidR="005C39FB" w:rsidRPr="002B09D4">
        <w:rPr>
          <w:rFonts w:ascii="Times New Roman" w:hAnsi="Times New Roman" w:cs="Times New Roman"/>
          <w:sz w:val="24"/>
          <w:szCs w:val="24"/>
          <w:lang w:val="id-ID"/>
        </w:rPr>
        <w:instrText>ADDIN CSL_CITATION {"citationItems":[{"id":"ITEM-1","itemData":{"author":[{"dropping-particle":"","family":"Chairil Anwar Pohan","given":"","non-dropping-particle":"","parse-names":false,"suffix":""}],"id":"ITEM-1","issued":{"date-parts":[["2013"]]},"number-of-pages":"15","publisher":"Gramedia Pustaka Utama","publisher-place":"Jakarta","title":"manajemen perpajakan","type":"book"},"locator":"14","uris":["http://www.mendeley.com/documents/?uuid=28099cbc-c5de-391a-bad0-6056ace975b6"]}],"mendeley":{"formattedCitation":"(Chairil Anwar Pohan, 2013, p. 14)","manualFormatting":"(Chairil Anwar Pohan, 2013:14)","plainTextFormattedCitation":"(Chairil Anwar Pohan, 2013, p. 14)","previouslyFormattedCitation":"(Chairil Anwar Pohan, 2013, p. 14)"},"properties":{"noteIndex":0},"schema":"https://github.com/citation-style-language/schema/raw/master/csl-citation.json"}</w:instrText>
      </w:r>
      <w:r w:rsidR="005C39FB" w:rsidRPr="002B09D4">
        <w:rPr>
          <w:rFonts w:ascii="Times New Roman" w:hAnsi="Times New Roman" w:cs="Times New Roman"/>
          <w:sz w:val="24"/>
          <w:szCs w:val="24"/>
          <w:lang w:val="id-ID"/>
        </w:rPr>
        <w:fldChar w:fldCharType="separate"/>
      </w:r>
      <w:r w:rsidR="005C39FB">
        <w:rPr>
          <w:rFonts w:ascii="Times New Roman" w:hAnsi="Times New Roman" w:cs="Times New Roman"/>
          <w:noProof/>
          <w:sz w:val="24"/>
          <w:szCs w:val="24"/>
          <w:lang w:val="id-ID"/>
        </w:rPr>
        <w:t>(Chairil Anwar Pohan, 2018:32</w:t>
      </w:r>
      <w:r w:rsidR="005C39FB" w:rsidRPr="002B09D4">
        <w:rPr>
          <w:rFonts w:ascii="Times New Roman" w:hAnsi="Times New Roman" w:cs="Times New Roman"/>
          <w:noProof/>
          <w:sz w:val="24"/>
          <w:szCs w:val="24"/>
          <w:lang w:val="id-ID"/>
        </w:rPr>
        <w:t>)</w:t>
      </w:r>
      <w:r w:rsidR="005C39FB" w:rsidRPr="002B09D4">
        <w:rPr>
          <w:rFonts w:ascii="Times New Roman" w:hAnsi="Times New Roman" w:cs="Times New Roman"/>
          <w:sz w:val="24"/>
          <w:szCs w:val="24"/>
          <w:lang w:val="id-ID"/>
        </w:rPr>
        <w:fldChar w:fldCharType="end"/>
      </w:r>
      <w:r w:rsidR="005C39FB" w:rsidRPr="002B09D4">
        <w:rPr>
          <w:rFonts w:ascii="Times New Roman" w:hAnsi="Times New Roman" w:cs="Times New Roman"/>
          <w:sz w:val="24"/>
          <w:szCs w:val="24"/>
          <w:lang w:val="id-ID"/>
        </w:rPr>
        <w:t xml:space="preserve"> </w:t>
      </w:r>
      <w:r w:rsidR="005C39FB">
        <w:rPr>
          <w:rFonts w:ascii="Times New Roman" w:hAnsi="Times New Roman" w:cs="Times New Roman"/>
          <w:sz w:val="24"/>
          <w:szCs w:val="24"/>
          <w:lang w:val="id-ID"/>
        </w:rPr>
        <w:t xml:space="preserve">menyatakan </w:t>
      </w:r>
      <w:r w:rsidR="005C39FB">
        <w:rPr>
          <w:rFonts w:ascii="Times New Roman" w:hAnsi="Times New Roman" w:cs="Times New Roman"/>
          <w:i/>
          <w:sz w:val="24"/>
          <w:szCs w:val="24"/>
          <w:lang w:val="id-ID"/>
        </w:rPr>
        <w:t xml:space="preserve">tax avoidance </w:t>
      </w:r>
      <w:r w:rsidR="005C39FB">
        <w:rPr>
          <w:rFonts w:ascii="Times New Roman" w:hAnsi="Times New Roman" w:cs="Times New Roman"/>
          <w:sz w:val="24"/>
          <w:szCs w:val="24"/>
          <w:lang w:val="id-ID"/>
        </w:rPr>
        <w:t>atau penghindaran pajak yaitu suatu usaha</w:t>
      </w:r>
      <w:r w:rsidR="005C39FB" w:rsidRPr="00334B5C">
        <w:rPr>
          <w:rFonts w:ascii="Times New Roman" w:hAnsi="Times New Roman" w:cs="Times New Roman"/>
          <w:sz w:val="24"/>
          <w:szCs w:val="24"/>
          <w:lang w:val="id-ID"/>
        </w:rPr>
        <w:t xml:space="preserve"> penghindaran pajak </w:t>
      </w:r>
      <w:r w:rsidR="005C39FB">
        <w:rPr>
          <w:rFonts w:ascii="Times New Roman" w:hAnsi="Times New Roman" w:cs="Times New Roman"/>
          <w:sz w:val="24"/>
          <w:szCs w:val="24"/>
          <w:lang w:val="id-ID"/>
        </w:rPr>
        <w:t xml:space="preserve">yang </w:t>
      </w:r>
      <w:r w:rsidR="005C39FB" w:rsidRPr="00334B5C">
        <w:rPr>
          <w:rFonts w:ascii="Times New Roman" w:hAnsi="Times New Roman" w:cs="Times New Roman"/>
          <w:sz w:val="24"/>
          <w:szCs w:val="24"/>
          <w:lang w:val="id-ID"/>
        </w:rPr>
        <w:t xml:space="preserve">dilakukan secara sah dan aman bagi wajib pajak tanpa bertentangan dengan </w:t>
      </w:r>
      <w:r w:rsidR="005C39FB">
        <w:rPr>
          <w:rFonts w:ascii="Times New Roman" w:hAnsi="Times New Roman" w:cs="Times New Roman"/>
          <w:sz w:val="24"/>
          <w:szCs w:val="24"/>
          <w:lang w:val="id-ID"/>
        </w:rPr>
        <w:t>peraturan perundang-undangan</w:t>
      </w:r>
      <w:r w:rsidR="005C39FB" w:rsidRPr="00334B5C">
        <w:rPr>
          <w:rFonts w:ascii="Times New Roman" w:hAnsi="Times New Roman" w:cs="Times New Roman"/>
          <w:sz w:val="24"/>
          <w:szCs w:val="24"/>
          <w:lang w:val="id-ID"/>
        </w:rPr>
        <w:t xml:space="preserve"> perpajakan yang </w:t>
      </w:r>
      <w:r w:rsidR="005C39FB">
        <w:rPr>
          <w:rFonts w:ascii="Times New Roman" w:hAnsi="Times New Roman" w:cs="Times New Roman"/>
          <w:sz w:val="24"/>
          <w:szCs w:val="24"/>
          <w:lang w:val="id-ID"/>
        </w:rPr>
        <w:t>berlangsung aktif</w:t>
      </w:r>
      <w:r w:rsidR="005C39FB" w:rsidRPr="00334B5C">
        <w:rPr>
          <w:rFonts w:ascii="Times New Roman" w:hAnsi="Times New Roman" w:cs="Times New Roman"/>
          <w:sz w:val="24"/>
          <w:szCs w:val="24"/>
          <w:lang w:val="id-ID"/>
        </w:rPr>
        <w:t xml:space="preserve">. Penghindaran pajak dilakukan dengan cara dan teknik yang memanfaatkan kelemahan </w:t>
      </w:r>
      <w:r w:rsidR="005C39FB" w:rsidRPr="00334B5C">
        <w:rPr>
          <w:rFonts w:ascii="Times New Roman" w:hAnsi="Times New Roman" w:cs="Times New Roman"/>
          <w:i/>
          <w:sz w:val="24"/>
          <w:szCs w:val="24"/>
          <w:lang w:val="id-ID"/>
        </w:rPr>
        <w:t xml:space="preserve">(grey area) </w:t>
      </w:r>
      <w:r w:rsidR="005C39FB" w:rsidRPr="00334B5C">
        <w:rPr>
          <w:rFonts w:ascii="Times New Roman" w:hAnsi="Times New Roman" w:cs="Times New Roman"/>
          <w:sz w:val="24"/>
          <w:szCs w:val="24"/>
          <w:lang w:val="id-ID"/>
        </w:rPr>
        <w:t>peraturan perpajakan untuk mengurangi jumlah p</w:t>
      </w:r>
      <w:r w:rsidR="005C39FB">
        <w:rPr>
          <w:rFonts w:ascii="Times New Roman" w:hAnsi="Times New Roman" w:cs="Times New Roman"/>
          <w:sz w:val="24"/>
          <w:szCs w:val="24"/>
          <w:lang w:val="id-ID"/>
        </w:rPr>
        <w:t>ajak yang terutang.</w:t>
      </w:r>
    </w:p>
    <w:p w14:paraId="2711BB43" w14:textId="77777777" w:rsidR="00093F86" w:rsidRDefault="00093F86" w:rsidP="00093F86">
      <w:pPr>
        <w:pStyle w:val="ListParagraph"/>
        <w:spacing w:before="30" w:after="30" w:line="480" w:lineRule="auto"/>
        <w:ind w:firstLine="720"/>
        <w:jc w:val="both"/>
        <w:rPr>
          <w:rFonts w:ascii="Times New Roman" w:hAnsi="Times New Roman" w:cs="Times New Roman"/>
          <w:sz w:val="24"/>
          <w:szCs w:val="24"/>
          <w:lang w:val="id-ID"/>
        </w:rPr>
      </w:pPr>
      <w:r w:rsidRPr="002B09D4">
        <w:rPr>
          <w:rFonts w:ascii="Times New Roman" w:hAnsi="Times New Roman" w:cs="Times New Roman"/>
          <w:sz w:val="24"/>
          <w:szCs w:val="24"/>
          <w:lang w:val="id-ID"/>
        </w:rPr>
        <w:t xml:space="preserve">Menurut </w:t>
      </w:r>
      <w:r w:rsidRPr="002B09D4">
        <w:rPr>
          <w:rFonts w:ascii="Times New Roman" w:hAnsi="Times New Roman" w:cs="Times New Roman"/>
          <w:sz w:val="24"/>
          <w:szCs w:val="24"/>
          <w:lang w:val="id-ID"/>
        </w:rPr>
        <w:fldChar w:fldCharType="begin" w:fldLock="1"/>
      </w:r>
      <w:r w:rsidRPr="002B09D4">
        <w:rPr>
          <w:rFonts w:ascii="Times New Roman" w:hAnsi="Times New Roman" w:cs="Times New Roman"/>
          <w:sz w:val="24"/>
          <w:szCs w:val="24"/>
          <w:lang w:val="id-ID"/>
        </w:rPr>
        <w:instrText>ADDIN CSL_CITATION {"citationItems":[{"id":"ITEM-1","itemData":{"author":[{"dropping-particle":"","family":"Oktaviani","given":"R. M","non-dropping-particle":"","parse-names":false,"suffix":""},{"dropping-particle":"","family":"Susanti","given":"D. T","non-dropping-particle":"","parse-names":false,"suffix":""},{"dropping-particle":"","family":"Sunarto","given":"S","non-dropping-particle":"","parse-names":false,"suffix":""},{"dropping-particle":"","family":"Udin","given":"U","non-dropping-particle":"","parse-names":false,"suffix":""}],"container-title":"International Journal of Scientific and Technology Research","id":"ITEM-1","issued":{"date-parts":[["2019"]]},"page":"3777–3780","title":"The effect of profitability, tax avoidance and information transparency on firm value: An empirical study in Indonesia","type":"article-journal","volume":"8"},"uris":["http://www.mendeley.com/documents/?uuid=8847baee-7ce4-4b84-9d5a-b347f7c1e5e3"]}],"mendeley":{"formattedCitation":"(Oktaviani et al., 2019)","plainTextFormattedCitation":"(Oktaviani et al., 2019)","previouslyFormattedCitation":"(Oktaviani et al., 2019)"},"properties":{"noteIndex":0},"schema":"https://github.com/citation-style-language/schema/raw/master/csl-citation.json"}</w:instrText>
      </w:r>
      <w:r w:rsidRPr="002B09D4">
        <w:rPr>
          <w:rFonts w:ascii="Times New Roman" w:hAnsi="Times New Roman" w:cs="Times New Roman"/>
          <w:sz w:val="24"/>
          <w:szCs w:val="24"/>
          <w:lang w:val="id-ID"/>
        </w:rPr>
        <w:fldChar w:fldCharType="separate"/>
      </w:r>
      <w:r w:rsidRPr="002B09D4">
        <w:rPr>
          <w:rFonts w:ascii="Times New Roman" w:hAnsi="Times New Roman" w:cs="Times New Roman"/>
          <w:noProof/>
          <w:sz w:val="24"/>
          <w:szCs w:val="24"/>
          <w:lang w:val="id-ID"/>
        </w:rPr>
        <w:t xml:space="preserve">(Oktaviani </w:t>
      </w:r>
      <w:r w:rsidRPr="002B09D4">
        <w:rPr>
          <w:rFonts w:ascii="Times New Roman" w:hAnsi="Times New Roman" w:cs="Times New Roman"/>
          <w:i/>
          <w:noProof/>
          <w:sz w:val="24"/>
          <w:szCs w:val="24"/>
          <w:lang w:val="id-ID"/>
        </w:rPr>
        <w:t>et al</w:t>
      </w:r>
      <w:r w:rsidRPr="002B09D4">
        <w:rPr>
          <w:rFonts w:ascii="Times New Roman" w:hAnsi="Times New Roman" w:cs="Times New Roman"/>
          <w:noProof/>
          <w:sz w:val="24"/>
          <w:szCs w:val="24"/>
          <w:lang w:val="id-ID"/>
        </w:rPr>
        <w:t>., 2019</w:t>
      </w:r>
      <w:r w:rsidR="00E93488">
        <w:rPr>
          <w:rFonts w:ascii="Times New Roman" w:hAnsi="Times New Roman" w:cs="Times New Roman"/>
          <w:noProof/>
          <w:sz w:val="24"/>
          <w:szCs w:val="24"/>
          <w:lang w:val="id-ID"/>
        </w:rPr>
        <w:t>:3778</w:t>
      </w:r>
      <w:r w:rsidRPr="002B09D4">
        <w:rPr>
          <w:rFonts w:ascii="Times New Roman" w:hAnsi="Times New Roman" w:cs="Times New Roman"/>
          <w:noProof/>
          <w:sz w:val="24"/>
          <w:szCs w:val="24"/>
          <w:lang w:val="id-ID"/>
        </w:rPr>
        <w:t>)</w:t>
      </w:r>
      <w:r w:rsidRPr="002B09D4">
        <w:rPr>
          <w:rFonts w:ascii="Times New Roman" w:hAnsi="Times New Roman" w:cs="Times New Roman"/>
          <w:sz w:val="24"/>
          <w:szCs w:val="24"/>
          <w:lang w:val="id-ID"/>
        </w:rPr>
        <w:fldChar w:fldCharType="end"/>
      </w:r>
      <w:r w:rsidRPr="002B09D4">
        <w:rPr>
          <w:rFonts w:ascii="Times New Roman" w:hAnsi="Times New Roman" w:cs="Times New Roman"/>
          <w:sz w:val="24"/>
          <w:szCs w:val="24"/>
          <w:lang w:val="id-ID"/>
        </w:rPr>
        <w:t xml:space="preserve"> </w:t>
      </w:r>
      <w:r w:rsidR="007171F7" w:rsidRPr="007171F7">
        <w:rPr>
          <w:rFonts w:ascii="Times New Roman" w:hAnsi="Times New Roman" w:cs="Times New Roman"/>
          <w:sz w:val="24"/>
          <w:szCs w:val="24"/>
          <w:lang w:val="id-ID"/>
        </w:rPr>
        <w:t>penghindaran pajak dinilai lebih mempunyai keuntungan dibandingkan melihatnya sebagai risiko yang dapat ditanggung di kemudian hari. Penggunaan penghindaran pajak bukan satu-satunya penentu keputusan investor terhadap nilai perusahaan, namun faktor lain yang membentuk keputu</w:t>
      </w:r>
      <w:r w:rsidR="007171F7">
        <w:rPr>
          <w:rFonts w:ascii="Times New Roman" w:hAnsi="Times New Roman" w:cs="Times New Roman"/>
          <w:sz w:val="24"/>
          <w:szCs w:val="24"/>
          <w:lang w:val="id-ID"/>
        </w:rPr>
        <w:t>san investor dalam berinvestasi</w:t>
      </w:r>
      <w:r w:rsidRPr="002B09D4">
        <w:rPr>
          <w:rFonts w:ascii="Times New Roman" w:hAnsi="Times New Roman" w:cs="Times New Roman"/>
          <w:sz w:val="24"/>
          <w:szCs w:val="24"/>
          <w:lang w:val="id-ID"/>
        </w:rPr>
        <w:t>.</w:t>
      </w:r>
    </w:p>
    <w:p w14:paraId="6E49BD99" w14:textId="77777777" w:rsidR="005C39FB" w:rsidRPr="002B09D4" w:rsidRDefault="005C39FB" w:rsidP="00093F86">
      <w:pPr>
        <w:pStyle w:val="ListParagraph"/>
        <w:spacing w:before="30" w:after="30" w:line="480" w:lineRule="auto"/>
        <w:ind w:firstLine="720"/>
        <w:jc w:val="both"/>
        <w:rPr>
          <w:rFonts w:ascii="Times New Roman" w:hAnsi="Times New Roman" w:cs="Times New Roman"/>
          <w:sz w:val="24"/>
          <w:szCs w:val="24"/>
          <w:lang w:val="id-ID"/>
        </w:rPr>
      </w:pPr>
      <w:r w:rsidRPr="002B09D4">
        <w:rPr>
          <w:rFonts w:ascii="Times New Roman" w:hAnsi="Times New Roman" w:cs="Times New Roman"/>
          <w:sz w:val="24"/>
          <w:szCs w:val="24"/>
          <w:lang w:val="id-ID"/>
        </w:rPr>
        <w:fldChar w:fldCharType="begin" w:fldLock="1"/>
      </w:r>
      <w:r w:rsidRPr="002B09D4">
        <w:rPr>
          <w:rFonts w:ascii="Times New Roman" w:hAnsi="Times New Roman" w:cs="Times New Roman"/>
          <w:sz w:val="24"/>
          <w:szCs w:val="24"/>
          <w:lang w:val="id-ID"/>
        </w:rPr>
        <w:instrText>ADDIN CSL_CITATION {"citationItems":[{"id":"ITEM-1","itemData":{"abstract":"The research conducted is to carry out impact studies of tax avoidance, liquidity, company size on company value to leverage &amp; industry type control variables. The data of listed company on the IDX during 2016-2020 by an sample of 401 companies build upon on the purposive sampling method. Through research, the outcomes show that tax avoidance &amp; company size had a relevant positive impact on company value, as liquidity &amp; leverage had a negative relevant impact at firm value, &amp; industry type no impact on firm value.","author":[{"dropping-particle":"","family":"Krisyadi","given":"Robby","non-dropping-particle":"","parse-names":false,"suffix":""},{"dropping-particle":"","family":"Angery","given":"Evi Yessy","non-dropping-particle":"","parse-names":false,"suffix":""}],"container-title":"Jurnal Ilmiah MEA (Manajemen, Ekonomi, dan Akuntansi)","id":"ITEM-1","issued":{"date-parts":[["2021"]]},"page":"1199-1217","title":"Analisis Pengaruh Penghindaran Pajak, Likuiditas, Dan Ukuran Perusahaan Terhadap Nilai Perusahaan","type":"article-journal","volume":"5"},"uris":["http://www.mendeley.com/documents/?uuid=9f23326c-5e61-47ce-b350-fe0b0cc73258"]}],"mendeley":{"formattedCitation":"(Krisyadi &amp; Angery, 2021)","plainTextFormattedCitation":"(Krisyadi &amp; Angery, 2021)","previouslyFormattedCitation":"(Krisyadi &amp; Angery, 2021)"},"properties":{"noteIndex":0},"schema":"https://github.com/citation-style-language/schema/raw/master/csl-citation.json"}</w:instrText>
      </w:r>
      <w:r w:rsidRPr="002B09D4">
        <w:rPr>
          <w:rFonts w:ascii="Times New Roman" w:hAnsi="Times New Roman" w:cs="Times New Roman"/>
          <w:sz w:val="24"/>
          <w:szCs w:val="24"/>
          <w:lang w:val="id-ID"/>
        </w:rPr>
        <w:fldChar w:fldCharType="separate"/>
      </w:r>
      <w:r w:rsidRPr="002B09D4">
        <w:rPr>
          <w:rFonts w:ascii="Times New Roman" w:hAnsi="Times New Roman" w:cs="Times New Roman"/>
          <w:noProof/>
          <w:sz w:val="24"/>
          <w:szCs w:val="24"/>
          <w:lang w:val="id-ID"/>
        </w:rPr>
        <w:t>(Krisyadi &amp; Angery, 2021</w:t>
      </w:r>
      <w:r>
        <w:rPr>
          <w:rFonts w:ascii="Times New Roman" w:hAnsi="Times New Roman" w:cs="Times New Roman"/>
          <w:noProof/>
          <w:sz w:val="24"/>
          <w:szCs w:val="24"/>
          <w:lang w:val="id-ID"/>
        </w:rPr>
        <w:t>:1199</w:t>
      </w:r>
      <w:r w:rsidRPr="002B09D4">
        <w:rPr>
          <w:rFonts w:ascii="Times New Roman" w:hAnsi="Times New Roman" w:cs="Times New Roman"/>
          <w:noProof/>
          <w:sz w:val="24"/>
          <w:szCs w:val="24"/>
          <w:lang w:val="id-ID"/>
        </w:rPr>
        <w:t>)</w:t>
      </w:r>
      <w:r w:rsidRPr="002B09D4">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menyatakan u</w:t>
      </w:r>
      <w:r w:rsidRPr="0090245B">
        <w:rPr>
          <w:rFonts w:ascii="Times New Roman" w:hAnsi="Times New Roman" w:cs="Times New Roman"/>
          <w:sz w:val="24"/>
          <w:szCs w:val="24"/>
          <w:lang w:val="id-ID"/>
        </w:rPr>
        <w:t>ntuk memperoleh investasi yang menguntungkan perusahaan</w:t>
      </w:r>
      <w:r>
        <w:rPr>
          <w:rFonts w:ascii="Times New Roman" w:hAnsi="Times New Roman" w:cs="Times New Roman"/>
          <w:sz w:val="24"/>
          <w:szCs w:val="24"/>
          <w:lang w:val="id-ID"/>
        </w:rPr>
        <w:t xml:space="preserve"> </w:t>
      </w:r>
      <w:r w:rsidRPr="002B09D4">
        <w:rPr>
          <w:rFonts w:ascii="Times New Roman" w:hAnsi="Times New Roman" w:cs="Times New Roman"/>
          <w:sz w:val="24"/>
          <w:szCs w:val="24"/>
          <w:lang w:val="id-ID"/>
        </w:rPr>
        <w:t>dalam menghindari terjadinya kebangkrutan</w:t>
      </w:r>
      <w:r>
        <w:rPr>
          <w:rFonts w:ascii="Times New Roman" w:hAnsi="Times New Roman" w:cs="Times New Roman"/>
          <w:sz w:val="24"/>
          <w:szCs w:val="24"/>
          <w:lang w:val="id-ID"/>
        </w:rPr>
        <w:t>, m</w:t>
      </w:r>
      <w:r w:rsidRPr="0090245B">
        <w:rPr>
          <w:rFonts w:ascii="Times New Roman" w:hAnsi="Times New Roman" w:cs="Times New Roman"/>
          <w:sz w:val="24"/>
          <w:szCs w:val="24"/>
          <w:lang w:val="id-ID"/>
        </w:rPr>
        <w:t xml:space="preserve">anajemen </w:t>
      </w:r>
      <w:r>
        <w:rPr>
          <w:rFonts w:ascii="Times New Roman" w:hAnsi="Times New Roman" w:cs="Times New Roman"/>
          <w:sz w:val="24"/>
          <w:szCs w:val="24"/>
          <w:lang w:val="id-ID"/>
        </w:rPr>
        <w:t xml:space="preserve">perusahaan </w:t>
      </w:r>
      <w:r w:rsidRPr="0090245B">
        <w:rPr>
          <w:rFonts w:ascii="Times New Roman" w:hAnsi="Times New Roman" w:cs="Times New Roman"/>
          <w:sz w:val="24"/>
          <w:szCs w:val="24"/>
          <w:lang w:val="id-ID"/>
        </w:rPr>
        <w:t xml:space="preserve">melakukan </w:t>
      </w:r>
      <w:r>
        <w:rPr>
          <w:rFonts w:ascii="Times New Roman" w:hAnsi="Times New Roman" w:cs="Times New Roman"/>
          <w:sz w:val="24"/>
          <w:szCs w:val="24"/>
          <w:lang w:val="id-ID"/>
        </w:rPr>
        <w:t xml:space="preserve">usaha penghindaran pajak </w:t>
      </w:r>
      <w:r w:rsidRPr="0090245B">
        <w:rPr>
          <w:rFonts w:ascii="Times New Roman" w:hAnsi="Times New Roman" w:cs="Times New Roman"/>
          <w:sz w:val="24"/>
          <w:szCs w:val="24"/>
          <w:lang w:val="id-ID"/>
        </w:rPr>
        <w:t>tujuan</w:t>
      </w:r>
      <w:r>
        <w:rPr>
          <w:rFonts w:ascii="Times New Roman" w:hAnsi="Times New Roman" w:cs="Times New Roman"/>
          <w:sz w:val="24"/>
          <w:szCs w:val="24"/>
          <w:lang w:val="id-ID"/>
        </w:rPr>
        <w:t xml:space="preserve">nya guna </w:t>
      </w:r>
      <w:r w:rsidRPr="0090245B">
        <w:rPr>
          <w:rFonts w:ascii="Times New Roman" w:hAnsi="Times New Roman" w:cs="Times New Roman"/>
          <w:sz w:val="24"/>
          <w:szCs w:val="24"/>
          <w:lang w:val="id-ID"/>
        </w:rPr>
        <w:t>meningkatkan keuntungan yang diinginkan oleh pem</w:t>
      </w:r>
      <w:r>
        <w:rPr>
          <w:rFonts w:ascii="Times New Roman" w:hAnsi="Times New Roman" w:cs="Times New Roman"/>
          <w:sz w:val="24"/>
          <w:szCs w:val="24"/>
          <w:lang w:val="id-ID"/>
        </w:rPr>
        <w:t>egang saham atau calon investor</w:t>
      </w:r>
      <w:r w:rsidRPr="002B09D4">
        <w:rPr>
          <w:rFonts w:ascii="Times New Roman" w:hAnsi="Times New Roman" w:cs="Times New Roman"/>
          <w:sz w:val="24"/>
          <w:szCs w:val="24"/>
          <w:lang w:val="id-ID"/>
        </w:rPr>
        <w:t>.</w:t>
      </w:r>
    </w:p>
    <w:p w14:paraId="1DFB82A2" w14:textId="77777777" w:rsidR="00093F86" w:rsidRPr="002B09D4" w:rsidRDefault="00093F86" w:rsidP="00093F86">
      <w:pPr>
        <w:pStyle w:val="ListParagraph"/>
        <w:spacing w:before="30" w:after="30" w:line="480" w:lineRule="auto"/>
        <w:ind w:firstLine="720"/>
        <w:jc w:val="both"/>
        <w:rPr>
          <w:rFonts w:ascii="Times New Roman" w:hAnsi="Times New Roman" w:cs="Times New Roman"/>
          <w:sz w:val="24"/>
          <w:szCs w:val="24"/>
          <w:lang w:val="id-ID"/>
        </w:rPr>
      </w:pPr>
      <w:r w:rsidRPr="002B09D4">
        <w:rPr>
          <w:rFonts w:ascii="Times New Roman" w:hAnsi="Times New Roman" w:cs="Times New Roman"/>
          <w:sz w:val="24"/>
          <w:szCs w:val="24"/>
          <w:lang w:val="id-ID"/>
        </w:rPr>
        <w:lastRenderedPageBreak/>
        <w:t xml:space="preserve">Penghindaran pajak juga terjadi karena pemerintah indonesia </w:t>
      </w:r>
      <w:r w:rsidR="00334B5C">
        <w:rPr>
          <w:rFonts w:ascii="Times New Roman" w:hAnsi="Times New Roman" w:cs="Times New Roman"/>
          <w:sz w:val="24"/>
          <w:szCs w:val="24"/>
          <w:lang w:val="id-ID"/>
        </w:rPr>
        <w:t>mempercayai</w:t>
      </w:r>
      <w:r w:rsidRPr="002B09D4">
        <w:rPr>
          <w:rFonts w:ascii="Times New Roman" w:hAnsi="Times New Roman" w:cs="Times New Roman"/>
          <w:sz w:val="24"/>
          <w:szCs w:val="24"/>
          <w:lang w:val="id-ID"/>
        </w:rPr>
        <w:t xml:space="preserve"> sistem </w:t>
      </w:r>
      <w:r w:rsidR="00320393">
        <w:rPr>
          <w:rFonts w:ascii="Times New Roman" w:hAnsi="Times New Roman" w:cs="Times New Roman"/>
          <w:sz w:val="24"/>
          <w:szCs w:val="24"/>
          <w:lang w:val="id-ID"/>
        </w:rPr>
        <w:t>penilaian mandiri</w:t>
      </w:r>
      <w:r w:rsidRPr="002B09D4">
        <w:rPr>
          <w:rFonts w:ascii="Times New Roman" w:hAnsi="Times New Roman" w:cs="Times New Roman"/>
          <w:sz w:val="24"/>
          <w:szCs w:val="24"/>
          <w:lang w:val="id-ID"/>
        </w:rPr>
        <w:t xml:space="preserve"> dalam sistem </w:t>
      </w:r>
      <w:r w:rsidR="00F52025">
        <w:rPr>
          <w:rFonts w:ascii="Times New Roman" w:hAnsi="Times New Roman" w:cs="Times New Roman"/>
          <w:sz w:val="24"/>
          <w:szCs w:val="24"/>
          <w:lang w:val="id-ID"/>
        </w:rPr>
        <w:t>pengambilan</w:t>
      </w:r>
      <w:r w:rsidRPr="002B09D4">
        <w:rPr>
          <w:rFonts w:ascii="Times New Roman" w:hAnsi="Times New Roman" w:cs="Times New Roman"/>
          <w:sz w:val="24"/>
          <w:szCs w:val="24"/>
          <w:lang w:val="id-ID"/>
        </w:rPr>
        <w:t xml:space="preserve"> pajaknya </w:t>
      </w:r>
      <w:r w:rsidRPr="002B09D4">
        <w:rPr>
          <w:rFonts w:ascii="Times New Roman" w:hAnsi="Times New Roman" w:cs="Times New Roman"/>
          <w:sz w:val="24"/>
          <w:szCs w:val="24"/>
          <w:lang w:val="id-ID"/>
        </w:rPr>
        <w:fldChar w:fldCharType="begin" w:fldLock="1"/>
      </w:r>
      <w:r w:rsidRPr="002B09D4">
        <w:rPr>
          <w:rFonts w:ascii="Times New Roman" w:hAnsi="Times New Roman" w:cs="Times New Roman"/>
          <w:sz w:val="24"/>
          <w:szCs w:val="24"/>
          <w:lang w:val="id-ID"/>
        </w:rPr>
        <w:instrText>ADDIN CSL_CITATION {"citationItems":[{"id":"ITEM-1","itemData":{"abstract":"This research analyzes the work motivation of civil servants from Cluj-Napoca City Hall. Based on Victor Vroom’s expectancy theory are analyzed the aspects related to the context of work and career of civil servants that influence their expectation, instrumentality and valences. The study is based on a quantitative research methodology. The results show that although there are positive influences, however, the level of work motivation is medium. The study is important for the management of local public institutions, public and private managers as well as other interested parties.","author":[{"dropping-particle":"","family":"Razif","given":"","non-dropping-particle":"","parse-names":false,"suffix":""},{"dropping-particle":"","family":"Alqonitur","given":"Rasyidah","non-dropping-particle":"","parse-names":false,"suffix":""}],"container-title":"Al Mashaadir: Jurnal Ilmu Syariah,","id":"ITEM-1","issue":"1","issued":{"date-parts":[["2019"]]},"page":"282","title":"Pengaruh Self Assessment System, Money Ethics, Dan Teknologi Dan Informasi Perpajakan Terhadap Persepsi Wajib Pajak Badan Mengenai Tax Evasion (Studi Kasus Pada Kpp Pratama Langsa)","type":"article-journal","volume":"1"},"uris":["http://www.mendeley.com/documents/?uuid=2e2bcde1-d930-4bb2-bcda-2a4178f66972"]}],"mendeley":{"formattedCitation":"(Razif &amp; Alqonitur, 2019)","plainTextFormattedCitation":"(Razif &amp; Alqonitur, 2019)","previouslyFormattedCitation":"(Razif &amp; Alqonitur, 2019)"},"properties":{"noteIndex":0},"schema":"https://github.com/citation-style-language/schema/raw/master/csl-citation.json"}</w:instrText>
      </w:r>
      <w:r w:rsidRPr="002B09D4">
        <w:rPr>
          <w:rFonts w:ascii="Times New Roman" w:hAnsi="Times New Roman" w:cs="Times New Roman"/>
          <w:sz w:val="24"/>
          <w:szCs w:val="24"/>
          <w:lang w:val="id-ID"/>
        </w:rPr>
        <w:fldChar w:fldCharType="separate"/>
      </w:r>
      <w:r w:rsidRPr="002B09D4">
        <w:rPr>
          <w:rFonts w:ascii="Times New Roman" w:hAnsi="Times New Roman" w:cs="Times New Roman"/>
          <w:noProof/>
          <w:sz w:val="24"/>
          <w:szCs w:val="24"/>
          <w:lang w:val="id-ID"/>
        </w:rPr>
        <w:t>(Razif &amp; Alqonitur, 2019</w:t>
      </w:r>
      <w:r w:rsidR="00320393">
        <w:rPr>
          <w:rFonts w:ascii="Times New Roman" w:hAnsi="Times New Roman" w:cs="Times New Roman"/>
          <w:noProof/>
          <w:sz w:val="24"/>
          <w:szCs w:val="24"/>
          <w:lang w:val="id-ID"/>
        </w:rPr>
        <w:t>:5</w:t>
      </w:r>
      <w:r w:rsidRPr="002B09D4">
        <w:rPr>
          <w:rFonts w:ascii="Times New Roman" w:hAnsi="Times New Roman" w:cs="Times New Roman"/>
          <w:noProof/>
          <w:sz w:val="24"/>
          <w:szCs w:val="24"/>
          <w:lang w:val="id-ID"/>
        </w:rPr>
        <w:t>)</w:t>
      </w:r>
      <w:r w:rsidRPr="002B09D4">
        <w:rPr>
          <w:rFonts w:ascii="Times New Roman" w:hAnsi="Times New Roman" w:cs="Times New Roman"/>
          <w:sz w:val="24"/>
          <w:szCs w:val="24"/>
          <w:lang w:val="id-ID"/>
        </w:rPr>
        <w:fldChar w:fldCharType="end"/>
      </w:r>
      <w:r w:rsidRPr="002B09D4">
        <w:rPr>
          <w:rFonts w:ascii="Times New Roman" w:hAnsi="Times New Roman" w:cs="Times New Roman"/>
          <w:sz w:val="24"/>
          <w:szCs w:val="24"/>
          <w:lang w:val="id-ID"/>
        </w:rPr>
        <w:t xml:space="preserve">. Penghindaran pajak ini seperti hal yang unik dan rumit sebab, </w:t>
      </w:r>
      <w:r w:rsidRPr="002B09D4">
        <w:rPr>
          <w:rFonts w:ascii="Times New Roman" w:hAnsi="Times New Roman" w:cs="Times New Roman"/>
          <w:i/>
          <w:sz w:val="24"/>
          <w:szCs w:val="24"/>
          <w:lang w:val="id-ID"/>
        </w:rPr>
        <w:t>tax avoidance</w:t>
      </w:r>
      <w:r w:rsidRPr="002B09D4">
        <w:rPr>
          <w:rFonts w:ascii="Times New Roman" w:hAnsi="Times New Roman" w:cs="Times New Roman"/>
          <w:sz w:val="24"/>
          <w:szCs w:val="24"/>
          <w:lang w:val="id-ID"/>
        </w:rPr>
        <w:t xml:space="preserve"> legal namun </w:t>
      </w:r>
      <w:r w:rsidRPr="002B09D4">
        <w:rPr>
          <w:rFonts w:ascii="Times New Roman" w:hAnsi="Times New Roman" w:cs="Times New Roman"/>
          <w:i/>
          <w:sz w:val="24"/>
          <w:szCs w:val="24"/>
          <w:lang w:val="id-ID"/>
        </w:rPr>
        <w:t>tax avoidance</w:t>
      </w:r>
      <w:r w:rsidRPr="002B09D4">
        <w:rPr>
          <w:rFonts w:ascii="Times New Roman" w:hAnsi="Times New Roman" w:cs="Times New Roman"/>
          <w:sz w:val="24"/>
          <w:szCs w:val="24"/>
          <w:lang w:val="id-ID"/>
        </w:rPr>
        <w:t xml:space="preserve"> </w:t>
      </w:r>
      <w:r w:rsidR="00F52025">
        <w:rPr>
          <w:rFonts w:ascii="Times New Roman" w:hAnsi="Times New Roman" w:cs="Times New Roman"/>
          <w:sz w:val="24"/>
          <w:szCs w:val="24"/>
          <w:lang w:val="id-ID"/>
        </w:rPr>
        <w:t xml:space="preserve">juga tidak diinginkan </w:t>
      </w:r>
      <w:r w:rsidRPr="002B09D4">
        <w:rPr>
          <w:rFonts w:ascii="Times New Roman" w:hAnsi="Times New Roman" w:cs="Times New Roman"/>
          <w:sz w:val="24"/>
          <w:szCs w:val="24"/>
          <w:lang w:val="id-ID"/>
        </w:rPr>
        <w:t xml:space="preserve">oleh perusahaan </w:t>
      </w:r>
      <w:r w:rsidRPr="002B09D4">
        <w:rPr>
          <w:rFonts w:ascii="Times New Roman" w:hAnsi="Times New Roman" w:cs="Times New Roman"/>
          <w:sz w:val="24"/>
          <w:szCs w:val="24"/>
          <w:lang w:val="id-ID"/>
        </w:rPr>
        <w:fldChar w:fldCharType="begin" w:fldLock="1"/>
      </w:r>
      <w:r w:rsidRPr="002B09D4">
        <w:rPr>
          <w:rFonts w:ascii="Times New Roman" w:hAnsi="Times New Roman" w:cs="Times New Roman"/>
          <w:sz w:val="24"/>
          <w:szCs w:val="24"/>
          <w:lang w:val="id-ID"/>
        </w:rPr>
        <w:instrText>ADDIN CSL_CITATION {"citationItems":[{"id":"ITEM-1","itemData":{"DOI":"10.31289/jab.v6i2.3472","ISSN":"2443-3071","abstract":"Tujuan dari penelitian ini adalah untuk menguji pengaruh Profitabilitas, Leverage dan Ukuran Perusahaan terhadap Penghindaran Pajak. Populasi yang menjadi objek penelitian ini adalah sektor argikultural yang terdaftar di Bursa Efek Indonesia (BEI) pada tahun 2014 - 2018. Jumlah populasi 20 perusahaan, penelitian ini diperoleh dengan teknik purposive sampling yang kemudian menghasilkan 6 sampel penelitian untuk penyelidikan lebih lanjut. Teknik analisis yang digunakan adalah analisis regresi berganda. Berdasarkan analisis data dan pembahasan dapat disimpulkan bahwa Profitabilitas, Leverage, dan Ukuran Perusahaan berpengaruh terhadap Penghindaran Pajak. Ini berarti bahwa pemerintah belum berhasil melakukan program Pengampunan Pajak yang berdampak pada perusahaan akan melakukan Penghindaran Pajak","author":[{"dropping-particle":"","family":"Stawati","given":"Vicka","non-dropping-particle":"","parse-names":false,"suffix":""}],"container-title":"Jurnal Akuntansi dan Bisnis: Jurnal Program studi Akuntansi","id":"ITEM-1","issue":"November","issued":{"date-parts":[["2020"]]},"page":"147-157","title":"Pengaruh Profitabilitas, Leverage Dan Ukuran Perusahaan Terhadap Penghindaran Pajak","type":"article-journal","volume":"Volume 6"},"uris":["http://www.mendeley.com/documents/?uuid=c14d075f-e734-4910-a753-faf32da6ae8b"]}],"mendeley":{"formattedCitation":"(Stawati, 2020)","plainTextFormattedCitation":"(Stawati, 2020)","previouslyFormattedCitation":"(Stawati, 2020)"},"properties":{"noteIndex":0},"schema":"https://github.com/citation-style-language/schema/raw/master/csl-citation.json"}</w:instrText>
      </w:r>
      <w:r w:rsidRPr="002B09D4">
        <w:rPr>
          <w:rFonts w:ascii="Times New Roman" w:hAnsi="Times New Roman" w:cs="Times New Roman"/>
          <w:sz w:val="24"/>
          <w:szCs w:val="24"/>
          <w:lang w:val="id-ID"/>
        </w:rPr>
        <w:fldChar w:fldCharType="separate"/>
      </w:r>
      <w:r w:rsidRPr="002B09D4">
        <w:rPr>
          <w:rFonts w:ascii="Times New Roman" w:hAnsi="Times New Roman" w:cs="Times New Roman"/>
          <w:noProof/>
          <w:sz w:val="24"/>
          <w:szCs w:val="24"/>
          <w:lang w:val="id-ID"/>
        </w:rPr>
        <w:t>(Stawati, 2020</w:t>
      </w:r>
      <w:r w:rsidR="00F52025">
        <w:rPr>
          <w:rFonts w:ascii="Times New Roman" w:hAnsi="Times New Roman" w:cs="Times New Roman"/>
          <w:noProof/>
          <w:sz w:val="24"/>
          <w:szCs w:val="24"/>
          <w:lang w:val="id-ID"/>
        </w:rPr>
        <w:t>:148</w:t>
      </w:r>
      <w:r w:rsidRPr="002B09D4">
        <w:rPr>
          <w:rFonts w:ascii="Times New Roman" w:hAnsi="Times New Roman" w:cs="Times New Roman"/>
          <w:noProof/>
          <w:sz w:val="24"/>
          <w:szCs w:val="24"/>
          <w:lang w:val="id-ID"/>
        </w:rPr>
        <w:t>)</w:t>
      </w:r>
      <w:r w:rsidRPr="002B09D4">
        <w:rPr>
          <w:rFonts w:ascii="Times New Roman" w:hAnsi="Times New Roman" w:cs="Times New Roman"/>
          <w:sz w:val="24"/>
          <w:szCs w:val="24"/>
          <w:lang w:val="id-ID"/>
        </w:rPr>
        <w:fldChar w:fldCharType="end"/>
      </w:r>
      <w:r w:rsidRPr="002B09D4">
        <w:rPr>
          <w:rFonts w:ascii="Times New Roman" w:hAnsi="Times New Roman" w:cs="Times New Roman"/>
          <w:sz w:val="24"/>
          <w:szCs w:val="24"/>
          <w:lang w:val="id-ID"/>
        </w:rPr>
        <w:t xml:space="preserve">. </w:t>
      </w:r>
      <w:r w:rsidR="00F52025">
        <w:rPr>
          <w:rFonts w:ascii="Times New Roman" w:hAnsi="Times New Roman" w:cs="Times New Roman"/>
          <w:sz w:val="24"/>
          <w:szCs w:val="24"/>
          <w:lang w:val="id-ID"/>
        </w:rPr>
        <w:t>Kasus</w:t>
      </w:r>
      <w:r w:rsidRPr="002B09D4">
        <w:rPr>
          <w:rFonts w:ascii="Times New Roman" w:hAnsi="Times New Roman" w:cs="Times New Roman"/>
          <w:sz w:val="24"/>
          <w:szCs w:val="24"/>
          <w:lang w:val="id-ID"/>
        </w:rPr>
        <w:t xml:space="preserve"> </w:t>
      </w:r>
      <w:r w:rsidR="00F52025" w:rsidRPr="002B09D4">
        <w:rPr>
          <w:rFonts w:ascii="Times New Roman" w:hAnsi="Times New Roman" w:cs="Times New Roman"/>
          <w:sz w:val="24"/>
          <w:szCs w:val="24"/>
          <w:lang w:val="id-ID"/>
        </w:rPr>
        <w:t xml:space="preserve">penghindaran pajak </w:t>
      </w:r>
      <w:r w:rsidRPr="002B09D4">
        <w:rPr>
          <w:rFonts w:ascii="Times New Roman" w:hAnsi="Times New Roman" w:cs="Times New Roman"/>
          <w:sz w:val="24"/>
          <w:szCs w:val="24"/>
          <w:lang w:val="id-ID"/>
        </w:rPr>
        <w:t xml:space="preserve">yang menjadi bintang utama dunia adalah Enron </w:t>
      </w:r>
      <w:r w:rsidR="00FB1081">
        <w:rPr>
          <w:rFonts w:ascii="Times New Roman" w:hAnsi="Times New Roman" w:cs="Times New Roman"/>
          <w:sz w:val="24"/>
          <w:szCs w:val="24"/>
          <w:lang w:val="id-ID"/>
        </w:rPr>
        <w:t>dengan</w:t>
      </w:r>
      <w:r w:rsidRPr="002B09D4">
        <w:rPr>
          <w:rFonts w:ascii="Times New Roman" w:hAnsi="Times New Roman" w:cs="Times New Roman"/>
          <w:sz w:val="24"/>
          <w:szCs w:val="24"/>
          <w:lang w:val="id-ID"/>
        </w:rPr>
        <w:t xml:space="preserve"> memanipulasi atau memalsukan </w:t>
      </w:r>
      <w:r w:rsidR="00FB1081">
        <w:rPr>
          <w:rFonts w:ascii="Times New Roman" w:hAnsi="Times New Roman" w:cs="Times New Roman"/>
          <w:sz w:val="24"/>
          <w:szCs w:val="24"/>
          <w:lang w:val="id-ID"/>
        </w:rPr>
        <w:t>laba dari</w:t>
      </w:r>
      <w:r w:rsidRPr="002B09D4">
        <w:rPr>
          <w:rFonts w:ascii="Times New Roman" w:hAnsi="Times New Roman" w:cs="Times New Roman"/>
          <w:sz w:val="24"/>
          <w:szCs w:val="24"/>
          <w:lang w:val="id-ID"/>
        </w:rPr>
        <w:t xml:space="preserve"> laporan keuangan </w:t>
      </w:r>
      <w:r w:rsidR="00FB1081">
        <w:rPr>
          <w:rFonts w:ascii="Times New Roman" w:hAnsi="Times New Roman" w:cs="Times New Roman"/>
          <w:sz w:val="24"/>
          <w:szCs w:val="24"/>
          <w:lang w:val="id-ID"/>
        </w:rPr>
        <w:t xml:space="preserve">yaitu </w:t>
      </w:r>
      <w:r w:rsidRPr="002B09D4">
        <w:rPr>
          <w:rFonts w:ascii="Times New Roman" w:hAnsi="Times New Roman" w:cs="Times New Roman"/>
          <w:sz w:val="24"/>
          <w:szCs w:val="24"/>
          <w:lang w:val="id-ID"/>
        </w:rPr>
        <w:t>dengan</w:t>
      </w:r>
      <w:r w:rsidR="00FB1081">
        <w:rPr>
          <w:rFonts w:ascii="Times New Roman" w:hAnsi="Times New Roman" w:cs="Times New Roman"/>
          <w:sz w:val="24"/>
          <w:szCs w:val="24"/>
          <w:lang w:val="id-ID"/>
        </w:rPr>
        <w:t xml:space="preserve"> cara</w:t>
      </w:r>
      <w:r w:rsidRPr="002B09D4">
        <w:rPr>
          <w:rFonts w:ascii="Times New Roman" w:hAnsi="Times New Roman" w:cs="Times New Roman"/>
          <w:sz w:val="24"/>
          <w:szCs w:val="24"/>
          <w:lang w:val="id-ID"/>
        </w:rPr>
        <w:t xml:space="preserve"> </w:t>
      </w:r>
      <w:r w:rsidR="00FB1081">
        <w:rPr>
          <w:rFonts w:ascii="Times New Roman" w:hAnsi="Times New Roman" w:cs="Times New Roman"/>
          <w:sz w:val="24"/>
          <w:szCs w:val="24"/>
          <w:lang w:val="id-ID"/>
        </w:rPr>
        <w:t>menambahkan nilai</w:t>
      </w:r>
      <w:r w:rsidRPr="002B09D4">
        <w:rPr>
          <w:rFonts w:ascii="Times New Roman" w:hAnsi="Times New Roman" w:cs="Times New Roman"/>
          <w:sz w:val="24"/>
          <w:szCs w:val="24"/>
          <w:lang w:val="id-ID"/>
        </w:rPr>
        <w:t xml:space="preserve"> </w:t>
      </w:r>
      <w:r w:rsidRPr="002B09D4">
        <w:rPr>
          <w:rFonts w:ascii="Times New Roman" w:hAnsi="Times New Roman" w:cs="Times New Roman"/>
          <w:i/>
          <w:sz w:val="24"/>
          <w:szCs w:val="24"/>
          <w:lang w:val="id-ID"/>
        </w:rPr>
        <w:t>leverage</w:t>
      </w:r>
      <w:r w:rsidRPr="002B09D4">
        <w:rPr>
          <w:rFonts w:ascii="Times New Roman" w:hAnsi="Times New Roman" w:cs="Times New Roman"/>
          <w:sz w:val="24"/>
          <w:szCs w:val="24"/>
          <w:lang w:val="id-ID"/>
        </w:rPr>
        <w:t xml:space="preserve"> yang membuat nilai sahamnya </w:t>
      </w:r>
      <w:r w:rsidR="00FB1081">
        <w:rPr>
          <w:rFonts w:ascii="Times New Roman" w:hAnsi="Times New Roman" w:cs="Times New Roman"/>
          <w:sz w:val="24"/>
          <w:szCs w:val="24"/>
          <w:lang w:val="id-ID"/>
        </w:rPr>
        <w:t>meningkat tinggi</w:t>
      </w:r>
      <w:r w:rsidRPr="002B09D4">
        <w:rPr>
          <w:rFonts w:ascii="Times New Roman" w:hAnsi="Times New Roman" w:cs="Times New Roman"/>
          <w:sz w:val="24"/>
          <w:szCs w:val="24"/>
          <w:lang w:val="id-ID"/>
        </w:rPr>
        <w:t xml:space="preserve"> dan berhasil menipu </w:t>
      </w:r>
      <w:r w:rsidR="00FB1081">
        <w:rPr>
          <w:rFonts w:ascii="Times New Roman" w:hAnsi="Times New Roman" w:cs="Times New Roman"/>
          <w:sz w:val="24"/>
          <w:szCs w:val="24"/>
          <w:lang w:val="id-ID"/>
        </w:rPr>
        <w:t>para</w:t>
      </w:r>
      <w:r w:rsidRPr="002B09D4">
        <w:rPr>
          <w:rFonts w:ascii="Times New Roman" w:hAnsi="Times New Roman" w:cs="Times New Roman"/>
          <w:sz w:val="24"/>
          <w:szCs w:val="24"/>
          <w:lang w:val="id-ID"/>
        </w:rPr>
        <w:t xml:space="preserve"> pemegang saham atau investor </w:t>
      </w:r>
      <w:r w:rsidRPr="002B09D4">
        <w:rPr>
          <w:rFonts w:ascii="Times New Roman" w:hAnsi="Times New Roman" w:cs="Times New Roman"/>
          <w:sz w:val="24"/>
          <w:szCs w:val="24"/>
          <w:lang w:val="id-ID"/>
        </w:rPr>
        <w:fldChar w:fldCharType="begin" w:fldLock="1"/>
      </w:r>
      <w:r w:rsidRPr="002B09D4">
        <w:rPr>
          <w:rFonts w:ascii="Times New Roman" w:hAnsi="Times New Roman" w:cs="Times New Roman"/>
          <w:sz w:val="24"/>
          <w:szCs w:val="24"/>
          <w:lang w:val="id-ID"/>
        </w:rPr>
        <w:instrText>ADDIN CSL_CITATION {"citationItems":[{"id":"ITEM-1","itemData":{"abstract":"The research conducted is to carry out impact studies of tax avoidance, liquidity, company size on company value to leverage &amp; industry type control variables. The data of listed company on the IDX during 2016-2020 by an sample of 401 companies build upon on the purposive sampling method. Through research, the outcomes show that tax avoidance &amp; company size had a relevant positive impact on company value, as liquidity &amp; leverage had a negative relevant impact at firm value, &amp; industry type no impact on firm value.","author":[{"dropping-particle":"","family":"Krisyadi","given":"Robby","non-dropping-particle":"","parse-names":false,"suffix":""},{"dropping-particle":"","family":"Angery","given":"Evi Yessy","non-dropping-particle":"","parse-names":false,"suffix":""}],"container-title":"Jurnal Ilmiah MEA (Manajemen, Ekonomi, dan Akuntansi)","id":"ITEM-1","issued":{"date-parts":[["2021"]]},"page":"1199-1217","title":"Analisis Pengaruh Penghindaran Pajak, Likuiditas, Dan Ukuran Perusahaan Terhadap Nilai Perusahaan","type":"article-journal","volume":"5"},"uris":["http://www.mendeley.com/documents/?uuid=9f23326c-5e61-47ce-b350-fe0b0cc73258"]}],"mendeley":{"formattedCitation":"(Krisyadi &amp; Angery, 2021)","plainTextFormattedCitation":"(Krisyadi &amp; Angery, 2021)","previouslyFormattedCitation":"(Krisyadi &amp; Angery, 2021)"},"properties":{"noteIndex":0},"schema":"https://github.com/citation-style-language/schema/raw/master/csl-citation.json"}</w:instrText>
      </w:r>
      <w:r w:rsidRPr="002B09D4">
        <w:rPr>
          <w:rFonts w:ascii="Times New Roman" w:hAnsi="Times New Roman" w:cs="Times New Roman"/>
          <w:sz w:val="24"/>
          <w:szCs w:val="24"/>
          <w:lang w:val="id-ID"/>
        </w:rPr>
        <w:fldChar w:fldCharType="separate"/>
      </w:r>
      <w:r w:rsidRPr="002B09D4">
        <w:rPr>
          <w:rFonts w:ascii="Times New Roman" w:hAnsi="Times New Roman" w:cs="Times New Roman"/>
          <w:noProof/>
          <w:sz w:val="24"/>
          <w:szCs w:val="24"/>
          <w:lang w:val="id-ID"/>
        </w:rPr>
        <w:t>(Krisyadi &amp; Angery, 2021)</w:t>
      </w:r>
      <w:r w:rsidRPr="002B09D4">
        <w:rPr>
          <w:rFonts w:ascii="Times New Roman" w:hAnsi="Times New Roman" w:cs="Times New Roman"/>
          <w:sz w:val="24"/>
          <w:szCs w:val="24"/>
          <w:lang w:val="id-ID"/>
        </w:rPr>
        <w:fldChar w:fldCharType="end"/>
      </w:r>
      <w:r w:rsidRPr="002B09D4">
        <w:rPr>
          <w:rFonts w:ascii="Times New Roman" w:hAnsi="Times New Roman" w:cs="Times New Roman"/>
          <w:sz w:val="24"/>
          <w:szCs w:val="24"/>
          <w:lang w:val="id-ID"/>
        </w:rPr>
        <w:t>.</w:t>
      </w:r>
    </w:p>
    <w:p w14:paraId="54CF31A1" w14:textId="77777777" w:rsidR="00093F86" w:rsidRPr="002B09D4" w:rsidRDefault="00093F86" w:rsidP="00093F86">
      <w:pPr>
        <w:pStyle w:val="ListParagraph"/>
        <w:spacing w:before="30" w:after="30" w:line="480" w:lineRule="auto"/>
        <w:ind w:firstLine="720"/>
        <w:jc w:val="both"/>
        <w:rPr>
          <w:rFonts w:ascii="Times New Roman" w:hAnsi="Times New Roman" w:cs="Times New Roman"/>
          <w:sz w:val="24"/>
          <w:szCs w:val="24"/>
          <w:lang w:val="id-ID"/>
        </w:rPr>
      </w:pPr>
      <w:r w:rsidRPr="002B09D4">
        <w:rPr>
          <w:rFonts w:ascii="Times New Roman" w:hAnsi="Times New Roman" w:cs="Times New Roman"/>
          <w:sz w:val="24"/>
          <w:szCs w:val="24"/>
          <w:lang w:val="id-ID"/>
        </w:rPr>
        <w:t xml:space="preserve">Kasus serupa yang dilakukan oleh PT KAI (Persero). Seperti yang dikemukakan </w:t>
      </w:r>
      <w:r w:rsidRPr="002B09D4">
        <w:rPr>
          <w:rFonts w:ascii="Times New Roman" w:hAnsi="Times New Roman" w:cs="Times New Roman"/>
          <w:sz w:val="24"/>
          <w:szCs w:val="24"/>
        </w:rPr>
        <w:t>oleh</w:t>
      </w:r>
      <w:r w:rsidRPr="002B09D4">
        <w:rPr>
          <w:rFonts w:ascii="Times New Roman" w:hAnsi="Times New Roman" w:cs="Times New Roman"/>
          <w:sz w:val="24"/>
          <w:szCs w:val="24"/>
          <w:lang w:val="id-ID"/>
        </w:rPr>
        <w:t xml:space="preserve"> </w:t>
      </w:r>
      <w:r w:rsidRPr="002B09D4">
        <w:rPr>
          <w:rFonts w:ascii="Times New Roman" w:hAnsi="Times New Roman" w:cs="Times New Roman"/>
          <w:sz w:val="24"/>
          <w:szCs w:val="24"/>
          <w:lang w:val="id-ID"/>
        </w:rPr>
        <w:fldChar w:fldCharType="begin" w:fldLock="1"/>
      </w:r>
      <w:r w:rsidRPr="002B09D4">
        <w:rPr>
          <w:rFonts w:ascii="Times New Roman" w:hAnsi="Times New Roman" w:cs="Times New Roman"/>
          <w:sz w:val="24"/>
          <w:szCs w:val="24"/>
          <w:lang w:val="id-ID"/>
        </w:rPr>
        <w:instrText>ADDIN CSL_CITATION {"citationItems":[{"id":"ITEM-1","itemData":{"URL":"https://www.cnbcindonesia.com/market/20210726191301-17-263827/deretan-skandal-lapkeu-di-pasar-saham-ri-indofarma-hanson","author":[{"dropping-particle":"","family":"Sandria","given":"Ferry","non-dropping-particle":"","parse-names":false,"suffix":""}],"container-title":"CNBC Indonesia","id":"ITEM-1","issued":{"date-parts":[["2021"]]},"title":"Deretan Skandal Lapkeu di Pasar Saham RI, Indofarma-Hanson!","type":"webpage"},"uris":["http://www.mendeley.com/documents/?uuid=01167677-5e18-410e-88b8-fa682824f5a1"]}],"mendeley":{"formattedCitation":"(Sandria, 2021)","plainTextFormattedCitation":"(Sandria, 2021)","previouslyFormattedCitation":"(Sandria, 2021)"},"properties":{"noteIndex":0},"schema":"https://github.com/citation-style-language/schema/raw/master/csl-citation.json"}</w:instrText>
      </w:r>
      <w:r w:rsidRPr="002B09D4">
        <w:rPr>
          <w:rFonts w:ascii="Times New Roman" w:hAnsi="Times New Roman" w:cs="Times New Roman"/>
          <w:sz w:val="24"/>
          <w:szCs w:val="24"/>
          <w:lang w:val="id-ID"/>
        </w:rPr>
        <w:fldChar w:fldCharType="separate"/>
      </w:r>
      <w:r w:rsidRPr="002B09D4">
        <w:rPr>
          <w:rFonts w:ascii="Times New Roman" w:hAnsi="Times New Roman" w:cs="Times New Roman"/>
          <w:noProof/>
          <w:sz w:val="24"/>
          <w:szCs w:val="24"/>
          <w:lang w:val="id-ID"/>
        </w:rPr>
        <w:t>(Sandria, 2021)</w:t>
      </w:r>
      <w:r w:rsidRPr="002B09D4">
        <w:rPr>
          <w:rFonts w:ascii="Times New Roman" w:hAnsi="Times New Roman" w:cs="Times New Roman"/>
          <w:sz w:val="24"/>
          <w:szCs w:val="24"/>
          <w:lang w:val="id-ID"/>
        </w:rPr>
        <w:fldChar w:fldCharType="end"/>
      </w:r>
      <w:r w:rsidR="00FB1081">
        <w:rPr>
          <w:rFonts w:ascii="Times New Roman" w:hAnsi="Times New Roman" w:cs="Times New Roman"/>
          <w:sz w:val="24"/>
          <w:szCs w:val="24"/>
        </w:rPr>
        <w:t xml:space="preserve"> </w:t>
      </w:r>
      <w:r w:rsidR="004F6AE5">
        <w:rPr>
          <w:rFonts w:ascii="Times New Roman" w:hAnsi="Times New Roman" w:cs="Times New Roman"/>
          <w:sz w:val="24"/>
          <w:szCs w:val="24"/>
          <w:lang w:val="id-ID"/>
        </w:rPr>
        <w:t xml:space="preserve">dalam (CNBC Indonesia, 2021) </w:t>
      </w:r>
      <w:r w:rsidRPr="002B09D4">
        <w:rPr>
          <w:rFonts w:ascii="Times New Roman" w:hAnsi="Times New Roman" w:cs="Times New Roman"/>
          <w:sz w:val="24"/>
          <w:szCs w:val="24"/>
          <w:lang w:val="id-ID"/>
        </w:rPr>
        <w:t xml:space="preserve">tahun 2006 PT KAI memanipulasi laporan keuangan </w:t>
      </w:r>
      <w:r w:rsidR="00150A7D">
        <w:rPr>
          <w:rFonts w:ascii="Times New Roman" w:hAnsi="Times New Roman" w:cs="Times New Roman"/>
          <w:sz w:val="24"/>
          <w:szCs w:val="24"/>
          <w:lang w:val="id-ID"/>
        </w:rPr>
        <w:t>di</w:t>
      </w:r>
      <w:r w:rsidRPr="002B09D4">
        <w:rPr>
          <w:rFonts w:ascii="Times New Roman" w:hAnsi="Times New Roman" w:cs="Times New Roman"/>
          <w:sz w:val="24"/>
          <w:szCs w:val="24"/>
          <w:lang w:val="id-ID"/>
        </w:rPr>
        <w:t>tahun sebelumnya, dengan mencatat keuntungan l</w:t>
      </w:r>
      <w:r>
        <w:rPr>
          <w:rFonts w:ascii="Times New Roman" w:hAnsi="Times New Roman" w:cs="Times New Roman"/>
          <w:sz w:val="24"/>
          <w:szCs w:val="24"/>
          <w:lang w:val="id-ID"/>
        </w:rPr>
        <w:t xml:space="preserve">aba Rp. 6,9M </w:t>
      </w:r>
      <w:r w:rsidR="00150A7D">
        <w:rPr>
          <w:rFonts w:ascii="Times New Roman" w:hAnsi="Times New Roman" w:cs="Times New Roman"/>
          <w:sz w:val="24"/>
          <w:szCs w:val="24"/>
          <w:lang w:val="id-ID"/>
        </w:rPr>
        <w:t>pada saat</w:t>
      </w:r>
      <w:r w:rsidRPr="002B09D4">
        <w:rPr>
          <w:rFonts w:ascii="Times New Roman" w:hAnsi="Times New Roman" w:cs="Times New Roman"/>
          <w:sz w:val="24"/>
          <w:szCs w:val="24"/>
          <w:lang w:val="id-ID"/>
        </w:rPr>
        <w:t xml:space="preserve"> </w:t>
      </w:r>
      <w:r>
        <w:rPr>
          <w:rFonts w:ascii="Times New Roman" w:hAnsi="Times New Roman" w:cs="Times New Roman"/>
          <w:sz w:val="24"/>
          <w:szCs w:val="24"/>
          <w:lang w:val="id-ID"/>
        </w:rPr>
        <w:t>perusahaan seharusnya merugi Rp. 63M</w:t>
      </w:r>
      <w:r w:rsidR="00150A7D">
        <w:rPr>
          <w:rFonts w:ascii="Times New Roman" w:hAnsi="Times New Roman" w:cs="Times New Roman"/>
          <w:sz w:val="24"/>
          <w:szCs w:val="24"/>
          <w:lang w:val="id-ID"/>
        </w:rPr>
        <w:t xml:space="preserve">. Hal ini ditemukan setelah </w:t>
      </w:r>
      <w:r w:rsidRPr="002B09D4">
        <w:rPr>
          <w:rFonts w:ascii="Times New Roman" w:hAnsi="Times New Roman" w:cs="Times New Roman"/>
          <w:sz w:val="24"/>
          <w:szCs w:val="24"/>
          <w:lang w:val="id-ID"/>
        </w:rPr>
        <w:t xml:space="preserve">Hekinus Manao </w:t>
      </w:r>
      <w:r w:rsidR="00150A7D">
        <w:rPr>
          <w:rFonts w:ascii="Times New Roman" w:hAnsi="Times New Roman" w:cs="Times New Roman"/>
          <w:sz w:val="24"/>
          <w:szCs w:val="24"/>
          <w:lang w:val="id-ID"/>
        </w:rPr>
        <w:t xml:space="preserve">selaku </w:t>
      </w:r>
      <w:r w:rsidR="00150A7D" w:rsidRPr="002B09D4">
        <w:rPr>
          <w:rFonts w:ascii="Times New Roman" w:hAnsi="Times New Roman" w:cs="Times New Roman"/>
          <w:sz w:val="24"/>
          <w:szCs w:val="24"/>
          <w:lang w:val="id-ID"/>
        </w:rPr>
        <w:t xml:space="preserve">komisaris KAI </w:t>
      </w:r>
      <w:r w:rsidRPr="002B09D4">
        <w:rPr>
          <w:rFonts w:ascii="Times New Roman" w:hAnsi="Times New Roman" w:cs="Times New Roman"/>
          <w:sz w:val="24"/>
          <w:szCs w:val="24"/>
          <w:lang w:val="id-ID"/>
        </w:rPr>
        <w:t xml:space="preserve">menolak menandatangani laporan keuangan yang menyebabkan RUPST KAI harus ditunda. Beliau memberikan penjelasan kepada Ikatan Akuntan Indonesia (IAI), </w:t>
      </w:r>
      <w:r w:rsidR="00150A7D">
        <w:rPr>
          <w:rFonts w:ascii="Times New Roman" w:hAnsi="Times New Roman" w:cs="Times New Roman"/>
          <w:sz w:val="24"/>
          <w:szCs w:val="24"/>
          <w:lang w:val="id-ID"/>
        </w:rPr>
        <w:t xml:space="preserve">bahwa </w:t>
      </w:r>
      <w:r w:rsidRPr="002B09D4">
        <w:rPr>
          <w:rFonts w:ascii="Times New Roman" w:hAnsi="Times New Roman" w:cs="Times New Roman"/>
          <w:sz w:val="24"/>
          <w:szCs w:val="24"/>
          <w:lang w:val="id-ID"/>
        </w:rPr>
        <w:t xml:space="preserve">kewajiban </w:t>
      </w:r>
      <w:r w:rsidR="00150A7D">
        <w:rPr>
          <w:rFonts w:ascii="Times New Roman" w:hAnsi="Times New Roman" w:cs="Times New Roman"/>
          <w:sz w:val="24"/>
          <w:szCs w:val="24"/>
          <w:lang w:val="id-ID"/>
        </w:rPr>
        <w:t xml:space="preserve">perusahaan untuk </w:t>
      </w:r>
      <w:r w:rsidRPr="002B09D4">
        <w:rPr>
          <w:rFonts w:ascii="Times New Roman" w:hAnsi="Times New Roman" w:cs="Times New Roman"/>
          <w:sz w:val="24"/>
          <w:szCs w:val="24"/>
          <w:lang w:val="id-ID"/>
        </w:rPr>
        <w:t>membayar Surat Ketetapan P</w:t>
      </w:r>
      <w:r>
        <w:rPr>
          <w:rFonts w:ascii="Times New Roman" w:hAnsi="Times New Roman" w:cs="Times New Roman"/>
          <w:sz w:val="24"/>
          <w:szCs w:val="24"/>
          <w:lang w:val="id-ID"/>
        </w:rPr>
        <w:t xml:space="preserve">ajak </w:t>
      </w:r>
      <w:r w:rsidR="00150A7D">
        <w:rPr>
          <w:rFonts w:ascii="Times New Roman" w:hAnsi="Times New Roman" w:cs="Times New Roman"/>
          <w:sz w:val="24"/>
          <w:szCs w:val="24"/>
          <w:lang w:val="id-ID"/>
        </w:rPr>
        <w:t xml:space="preserve">PPN (Pajak Pertambahan Nilai) sebesar </w:t>
      </w:r>
      <w:r>
        <w:rPr>
          <w:rFonts w:ascii="Times New Roman" w:hAnsi="Times New Roman" w:cs="Times New Roman"/>
          <w:sz w:val="24"/>
          <w:szCs w:val="24"/>
          <w:lang w:val="id-ID"/>
        </w:rPr>
        <w:t>Rp. 95,2M</w:t>
      </w:r>
      <w:r w:rsidRPr="002B09D4">
        <w:rPr>
          <w:rFonts w:ascii="Times New Roman" w:hAnsi="Times New Roman" w:cs="Times New Roman"/>
          <w:sz w:val="24"/>
          <w:szCs w:val="24"/>
          <w:lang w:val="id-ID"/>
        </w:rPr>
        <w:t xml:space="preserve"> yang di sajikan dalam laporan keuangan </w:t>
      </w:r>
      <w:r w:rsidR="00080E1B" w:rsidRPr="002B09D4">
        <w:rPr>
          <w:rFonts w:ascii="Times New Roman" w:hAnsi="Times New Roman" w:cs="Times New Roman"/>
          <w:sz w:val="24"/>
          <w:szCs w:val="24"/>
          <w:lang w:val="id-ID"/>
        </w:rPr>
        <w:t>seharusnya menanggung beban pajak</w:t>
      </w:r>
      <w:r w:rsidR="00080E1B">
        <w:rPr>
          <w:rFonts w:ascii="Times New Roman" w:hAnsi="Times New Roman" w:cs="Times New Roman"/>
          <w:sz w:val="24"/>
          <w:szCs w:val="24"/>
          <w:lang w:val="id-ID"/>
        </w:rPr>
        <w:t>,</w:t>
      </w:r>
      <w:r w:rsidR="00080E1B" w:rsidRPr="002B09D4">
        <w:rPr>
          <w:rFonts w:ascii="Times New Roman" w:hAnsi="Times New Roman" w:cs="Times New Roman"/>
          <w:sz w:val="24"/>
          <w:szCs w:val="24"/>
          <w:lang w:val="id-ID"/>
        </w:rPr>
        <w:t xml:space="preserve"> </w:t>
      </w:r>
      <w:r w:rsidR="00080E1B">
        <w:rPr>
          <w:rFonts w:ascii="Times New Roman" w:hAnsi="Times New Roman" w:cs="Times New Roman"/>
          <w:sz w:val="24"/>
          <w:szCs w:val="24"/>
          <w:lang w:val="id-ID"/>
        </w:rPr>
        <w:t xml:space="preserve">tetapi dicatat </w:t>
      </w:r>
      <w:r w:rsidR="00080E1B" w:rsidRPr="002B09D4">
        <w:rPr>
          <w:rFonts w:ascii="Times New Roman" w:hAnsi="Times New Roman" w:cs="Times New Roman"/>
          <w:sz w:val="24"/>
          <w:szCs w:val="24"/>
          <w:lang w:val="id-ID"/>
        </w:rPr>
        <w:t xml:space="preserve">kepada beberapa pelanggan </w:t>
      </w:r>
      <w:r w:rsidRPr="002B09D4">
        <w:rPr>
          <w:rFonts w:ascii="Times New Roman" w:hAnsi="Times New Roman" w:cs="Times New Roman"/>
          <w:sz w:val="24"/>
          <w:szCs w:val="24"/>
          <w:lang w:val="id-ID"/>
        </w:rPr>
        <w:t>sebagai piutang tagihan.</w:t>
      </w:r>
    </w:p>
    <w:p w14:paraId="2BAFD0D8" w14:textId="77777777" w:rsidR="00093F86" w:rsidRPr="002B09D4" w:rsidRDefault="00093F86" w:rsidP="00093F86">
      <w:pPr>
        <w:pStyle w:val="ListParagraph"/>
        <w:spacing w:before="30" w:after="30" w:line="480" w:lineRule="auto"/>
        <w:ind w:firstLine="720"/>
        <w:jc w:val="both"/>
        <w:rPr>
          <w:rFonts w:ascii="Times New Roman" w:hAnsi="Times New Roman" w:cs="Times New Roman"/>
          <w:sz w:val="24"/>
          <w:szCs w:val="24"/>
          <w:lang w:val="id-ID"/>
        </w:rPr>
      </w:pPr>
      <w:r w:rsidRPr="002B09D4">
        <w:rPr>
          <w:rFonts w:ascii="Times New Roman" w:hAnsi="Times New Roman" w:cs="Times New Roman"/>
          <w:sz w:val="24"/>
          <w:szCs w:val="24"/>
          <w:lang w:val="id-ID"/>
        </w:rPr>
        <w:t xml:space="preserve">Selanjutnya menurut </w:t>
      </w:r>
      <w:r w:rsidRPr="002B09D4">
        <w:rPr>
          <w:rFonts w:ascii="Times New Roman" w:hAnsi="Times New Roman" w:cs="Times New Roman"/>
          <w:sz w:val="24"/>
          <w:szCs w:val="24"/>
          <w:lang w:val="id-ID"/>
        </w:rPr>
        <w:fldChar w:fldCharType="begin" w:fldLock="1"/>
      </w:r>
      <w:r w:rsidRPr="002B09D4">
        <w:rPr>
          <w:rFonts w:ascii="Times New Roman" w:hAnsi="Times New Roman" w:cs="Times New Roman"/>
          <w:sz w:val="24"/>
          <w:szCs w:val="24"/>
          <w:lang w:val="id-ID"/>
        </w:rPr>
        <w:instrText>ADDIN CSL_CITATION {"citationItems":[{"id":"ITEM-1","itemData":{"URL":"https://www.cnbcindonesia.com/market/20210726191301-17-263827/deretan-skandal-lapkeu-di-pasar-saham-ri-indofarma-hanson","author":[{"dropping-particle":"","family":"Sandria","given":"Ferry","non-dropping-particle":"","parse-names":false,"suffix":""}],"container-title":"CNBC Indonesia","id":"ITEM-1","issued":{"date-parts":[["2021"]]},"title":"Deretan Skandal Lapkeu di Pasar Saham RI, Indofarma-Hanson!","type":"webpage"},"uris":["http://www.mendeley.com/documents/?uuid=01167677-5e18-410e-88b8-fa682824f5a1"]}],"mendeley":{"formattedCitation":"(Sandria, 2021)","plainTextFormattedCitation":"(Sandria, 2021)","previouslyFormattedCitation":"(Sandria, 2021)"},"properties":{"noteIndex":0},"schema":"https://github.com/citation-style-language/schema/raw/master/csl-citation.json"}</w:instrText>
      </w:r>
      <w:r w:rsidRPr="002B09D4">
        <w:rPr>
          <w:rFonts w:ascii="Times New Roman" w:hAnsi="Times New Roman" w:cs="Times New Roman"/>
          <w:sz w:val="24"/>
          <w:szCs w:val="24"/>
          <w:lang w:val="id-ID"/>
        </w:rPr>
        <w:fldChar w:fldCharType="separate"/>
      </w:r>
      <w:r w:rsidRPr="002B09D4">
        <w:rPr>
          <w:rFonts w:ascii="Times New Roman" w:hAnsi="Times New Roman" w:cs="Times New Roman"/>
          <w:noProof/>
          <w:sz w:val="24"/>
          <w:szCs w:val="24"/>
          <w:lang w:val="id-ID"/>
        </w:rPr>
        <w:t>(Sandria, 2021)</w:t>
      </w:r>
      <w:r w:rsidRPr="002B09D4">
        <w:rPr>
          <w:rFonts w:ascii="Times New Roman" w:hAnsi="Times New Roman" w:cs="Times New Roman"/>
          <w:sz w:val="24"/>
          <w:szCs w:val="24"/>
          <w:lang w:val="id-ID"/>
        </w:rPr>
        <w:fldChar w:fldCharType="end"/>
      </w:r>
      <w:r w:rsidR="004F6AE5">
        <w:rPr>
          <w:rFonts w:ascii="Times New Roman" w:hAnsi="Times New Roman" w:cs="Times New Roman"/>
          <w:sz w:val="24"/>
          <w:szCs w:val="24"/>
          <w:lang w:val="id-ID"/>
        </w:rPr>
        <w:t xml:space="preserve"> dalam (CNBC Indonesia,</w:t>
      </w:r>
      <w:r w:rsidR="004F6AE5" w:rsidRPr="002B09D4">
        <w:rPr>
          <w:rFonts w:ascii="Times New Roman" w:hAnsi="Times New Roman" w:cs="Times New Roman"/>
          <w:sz w:val="24"/>
          <w:szCs w:val="24"/>
        </w:rPr>
        <w:t xml:space="preserve"> </w:t>
      </w:r>
      <w:r w:rsidR="004F6AE5">
        <w:rPr>
          <w:rFonts w:ascii="Times New Roman" w:hAnsi="Times New Roman" w:cs="Times New Roman"/>
          <w:sz w:val="24"/>
          <w:szCs w:val="24"/>
          <w:lang w:val="id-ID"/>
        </w:rPr>
        <w:t xml:space="preserve">2021) </w:t>
      </w:r>
      <w:r w:rsidRPr="002B09D4">
        <w:rPr>
          <w:rFonts w:ascii="Times New Roman" w:hAnsi="Times New Roman" w:cs="Times New Roman"/>
          <w:sz w:val="24"/>
          <w:szCs w:val="24"/>
          <w:lang w:val="id-ID"/>
        </w:rPr>
        <w:t xml:space="preserve">dan </w:t>
      </w:r>
      <w:r w:rsidRPr="002B09D4">
        <w:rPr>
          <w:rFonts w:ascii="Times New Roman" w:hAnsi="Times New Roman" w:cs="Times New Roman"/>
          <w:sz w:val="24"/>
          <w:szCs w:val="24"/>
          <w:lang w:val="id-ID"/>
        </w:rPr>
        <w:fldChar w:fldCharType="begin" w:fldLock="1"/>
      </w:r>
      <w:r w:rsidRPr="002B09D4">
        <w:rPr>
          <w:rFonts w:ascii="Times New Roman" w:hAnsi="Times New Roman" w:cs="Times New Roman"/>
          <w:sz w:val="24"/>
          <w:szCs w:val="24"/>
          <w:lang w:val="id-ID"/>
        </w:rPr>
        <w:instrText>ADDIN CSL_CITATION {"citationItems":[{"id":"ITEM-1","itemData":{"DOI":"10.38043/jiab.v7i1.3543","ISSN":"2528-2093","abstract":"Kecurangan laporan keuangan adalah tindakan yang disengaja dalam menyajikan informasi laporan keuangan yang salah secara material. Tindakan tersebut telah menimbulkan kekeliruan pemangku kepentingan terhadap kredibilitas laporan keuangan yang disajikan. Tujuan utama penelitian ini adalah untuk mengkaji indikasi kecurangan laporan keuangan PT Envy Technologies Indonesia Tbk pada tahun 2016 hingga 2020 dengan menggunakan tujuh earnings manipulation shenanigans. PT Envy Technologies Indonesia Tbk adalah emiten yang terdaftar pada indeks saham sektor teknologi (IDXTECHNO) di Bursa Efek Indonesia sebelum mengalami suspensi di tahun 2020. Penelitian ini menggunakan pendekatan kualitatif dan studi literatur. Hasil penelitian menunjukkan bahwa PT Envy Technologies Indonesia Tbk memiliki indikasi kecurangan dalam menerapkan earnings manipulation shenanigans 1, shenanigans 3, dan shenanigans 4. Penerapan teknik manipulasi pendapatan tersebut melibatkan pengakuan pendapatan dan beban yang bersifat tidak konservatif dan tidak sesuai dengan keadaan sebenarnya. Penelitian ini memberikan kontribusi dalam menjabarkan teknik pendeteksian tahap awal terhadap indikasi kecurangan laporan keuangan yang seringkali menjadi hambatan bagi pengguna laporan keuangan.","author":[{"dropping-particle":"","family":"Christian","given":"Natalis","non-dropping-particle":"","parse-names":false,"suffix":""},{"dropping-particle":"","family":"Resnika","given":"Resnika","non-dropping-particle":"","parse-names":false,"suffix":""},{"dropping-particle":"","family":"Yukie","given":"Haris","non-dropping-particle":"","parse-names":false,"suffix":""},{"dropping-particle":"","family":"Sitorus","given":"Riksen","non-dropping-particle":"","parse-names":false,"suffix":""},{"dropping-particle":"","family":"Angelina","given":"Viona","non-dropping-particle":"","parse-names":false,"suffix":""},{"dropping-particle":"","family":"Sherly","given":"Sherly","non-dropping-particle":"","parse-names":false,"suffix":""},{"dropping-particle":"","family":"Febrika","given":"Febrika","non-dropping-particle":"","parse-names":false,"suffix":""}],"container-title":"Jurnal Ilmiah Akuntansi dan Bisnis","id":"ITEM-1","issue":"1","issued":{"date-parts":[["2022"]]},"page":"14-50","title":"Pendeteksian Fraudulent Financial Reporting Dengan Earnings Manipulation Financial Shenanigans: Studi Kasus Pt Envy Technologies Indonesia Tbk","type":"article-journal","volume":"7"},"uris":["http://www.mendeley.com/documents/?uuid=d7289571-1da7-406a-a51e-408981b9907b"]}],"mendeley":{"formattedCitation":"(Christian et al., 2022)","plainTextFormattedCitation":"(Christian et al., 2022)","previouslyFormattedCitation":"(Christian et al., 2022)"},"properties":{"noteIndex":0},"schema":"https://github.com/citation-style-language/schema/raw/master/csl-citation.json"}</w:instrText>
      </w:r>
      <w:r w:rsidRPr="002B09D4">
        <w:rPr>
          <w:rFonts w:ascii="Times New Roman" w:hAnsi="Times New Roman" w:cs="Times New Roman"/>
          <w:sz w:val="24"/>
          <w:szCs w:val="24"/>
          <w:lang w:val="id-ID"/>
        </w:rPr>
        <w:fldChar w:fldCharType="separate"/>
      </w:r>
      <w:r w:rsidRPr="002B09D4">
        <w:rPr>
          <w:rFonts w:ascii="Times New Roman" w:hAnsi="Times New Roman" w:cs="Times New Roman"/>
          <w:noProof/>
          <w:sz w:val="24"/>
          <w:szCs w:val="24"/>
          <w:lang w:val="id-ID"/>
        </w:rPr>
        <w:t xml:space="preserve">(Christian </w:t>
      </w:r>
      <w:r w:rsidRPr="002B09D4">
        <w:rPr>
          <w:rFonts w:ascii="Times New Roman" w:hAnsi="Times New Roman" w:cs="Times New Roman"/>
          <w:i/>
          <w:noProof/>
          <w:sz w:val="24"/>
          <w:szCs w:val="24"/>
          <w:lang w:val="id-ID"/>
        </w:rPr>
        <w:t xml:space="preserve">et al., </w:t>
      </w:r>
      <w:r w:rsidRPr="002B09D4">
        <w:rPr>
          <w:rFonts w:ascii="Times New Roman" w:hAnsi="Times New Roman" w:cs="Times New Roman"/>
          <w:noProof/>
          <w:sz w:val="24"/>
          <w:szCs w:val="24"/>
          <w:lang w:val="id-ID"/>
        </w:rPr>
        <w:t>2022</w:t>
      </w:r>
      <w:r w:rsidR="004F6AE5">
        <w:rPr>
          <w:rFonts w:ascii="Times New Roman" w:hAnsi="Times New Roman" w:cs="Times New Roman"/>
          <w:noProof/>
          <w:sz w:val="24"/>
          <w:szCs w:val="24"/>
          <w:lang w:val="id-ID"/>
        </w:rPr>
        <w:t>:17</w:t>
      </w:r>
      <w:r w:rsidRPr="002B09D4">
        <w:rPr>
          <w:rFonts w:ascii="Times New Roman" w:hAnsi="Times New Roman" w:cs="Times New Roman"/>
          <w:noProof/>
          <w:sz w:val="24"/>
          <w:szCs w:val="24"/>
          <w:lang w:val="id-ID"/>
        </w:rPr>
        <w:t>)</w:t>
      </w:r>
      <w:r w:rsidRPr="002B09D4">
        <w:rPr>
          <w:rFonts w:ascii="Times New Roman" w:hAnsi="Times New Roman" w:cs="Times New Roman"/>
          <w:sz w:val="24"/>
          <w:szCs w:val="24"/>
          <w:lang w:val="id-ID"/>
        </w:rPr>
        <w:fldChar w:fldCharType="end"/>
      </w:r>
      <w:r w:rsidRPr="002B09D4">
        <w:rPr>
          <w:rFonts w:ascii="Times New Roman" w:hAnsi="Times New Roman" w:cs="Times New Roman"/>
          <w:lang w:val="id-ID"/>
        </w:rPr>
        <w:t xml:space="preserve"> </w:t>
      </w:r>
      <w:r w:rsidRPr="002B09D4">
        <w:rPr>
          <w:rFonts w:ascii="Times New Roman" w:hAnsi="Times New Roman" w:cs="Times New Roman"/>
          <w:sz w:val="24"/>
          <w:szCs w:val="24"/>
          <w:lang w:val="id-ID"/>
        </w:rPr>
        <w:t xml:space="preserve">kasus dari PT Kimia Farma Tbk </w:t>
      </w:r>
      <w:r w:rsidRPr="002B09D4">
        <w:rPr>
          <w:rFonts w:ascii="Times New Roman" w:hAnsi="Times New Roman" w:cs="Times New Roman"/>
          <w:sz w:val="24"/>
          <w:szCs w:val="24"/>
          <w:lang w:val="id-ID"/>
        </w:rPr>
        <w:lastRenderedPageBreak/>
        <w:t>(KAEF).</w:t>
      </w:r>
      <w:r w:rsidR="004F6AE5">
        <w:rPr>
          <w:rFonts w:ascii="Times New Roman" w:hAnsi="Times New Roman" w:cs="Times New Roman"/>
          <w:sz w:val="24"/>
          <w:szCs w:val="24"/>
          <w:lang w:val="id-ID"/>
        </w:rPr>
        <w:t xml:space="preserve"> </w:t>
      </w:r>
      <w:r w:rsidRPr="002B09D4">
        <w:rPr>
          <w:rFonts w:ascii="Times New Roman" w:hAnsi="Times New Roman" w:cs="Times New Roman"/>
          <w:sz w:val="24"/>
          <w:szCs w:val="24"/>
          <w:lang w:val="id-ID"/>
        </w:rPr>
        <w:t>Pada 31 Desember 2001,</w:t>
      </w:r>
      <w:r w:rsidR="00987858">
        <w:rPr>
          <w:rFonts w:ascii="Times New Roman" w:hAnsi="Times New Roman" w:cs="Times New Roman"/>
          <w:sz w:val="24"/>
          <w:szCs w:val="24"/>
          <w:lang w:val="id-ID"/>
        </w:rPr>
        <w:t xml:space="preserve"> perseroan</w:t>
      </w:r>
      <w:r w:rsidRPr="002B09D4">
        <w:rPr>
          <w:rFonts w:ascii="Times New Roman" w:hAnsi="Times New Roman" w:cs="Times New Roman"/>
          <w:sz w:val="24"/>
          <w:szCs w:val="24"/>
          <w:lang w:val="id-ID"/>
        </w:rPr>
        <w:t xml:space="preserve"> diaudit oleh Mustofa (HTM)</w:t>
      </w:r>
      <w:r w:rsidR="00987858">
        <w:rPr>
          <w:rFonts w:ascii="Times New Roman" w:hAnsi="Times New Roman" w:cs="Times New Roman"/>
          <w:sz w:val="24"/>
          <w:szCs w:val="24"/>
          <w:lang w:val="id-ID"/>
        </w:rPr>
        <w:t xml:space="preserve"> dan </w:t>
      </w:r>
      <w:r w:rsidR="00987858" w:rsidRPr="002B09D4">
        <w:rPr>
          <w:rFonts w:ascii="Times New Roman" w:hAnsi="Times New Roman" w:cs="Times New Roman"/>
          <w:sz w:val="24"/>
          <w:szCs w:val="24"/>
          <w:lang w:val="id-ID"/>
        </w:rPr>
        <w:t>Hans Tuanakotta</w:t>
      </w:r>
      <w:r w:rsidRPr="002B09D4">
        <w:rPr>
          <w:rFonts w:ascii="Times New Roman" w:hAnsi="Times New Roman" w:cs="Times New Roman"/>
          <w:sz w:val="24"/>
          <w:szCs w:val="24"/>
          <w:lang w:val="id-ID"/>
        </w:rPr>
        <w:t>. Hasil audit laporan keuangan farmasi ini melaporkan memperol</w:t>
      </w:r>
      <w:r>
        <w:rPr>
          <w:rFonts w:ascii="Times New Roman" w:hAnsi="Times New Roman" w:cs="Times New Roman"/>
          <w:sz w:val="24"/>
          <w:szCs w:val="24"/>
          <w:lang w:val="id-ID"/>
        </w:rPr>
        <w:t>eh keuntungan laba bersih Rp. 132M</w:t>
      </w:r>
      <w:r w:rsidRPr="002B09D4">
        <w:rPr>
          <w:rFonts w:ascii="Times New Roman" w:hAnsi="Times New Roman" w:cs="Times New Roman"/>
          <w:sz w:val="24"/>
          <w:szCs w:val="24"/>
          <w:lang w:val="id-ID"/>
        </w:rPr>
        <w:t>. Tetapi</w:t>
      </w:r>
      <w:r w:rsidR="00987858">
        <w:rPr>
          <w:rFonts w:ascii="Times New Roman" w:hAnsi="Times New Roman" w:cs="Times New Roman"/>
          <w:sz w:val="24"/>
          <w:szCs w:val="24"/>
          <w:lang w:val="id-ID"/>
        </w:rPr>
        <w:t xml:space="preserve"> menurut</w:t>
      </w:r>
      <w:r w:rsidRPr="002B09D4">
        <w:rPr>
          <w:rFonts w:ascii="Times New Roman" w:hAnsi="Times New Roman" w:cs="Times New Roman"/>
          <w:sz w:val="24"/>
          <w:szCs w:val="24"/>
          <w:lang w:val="id-ID"/>
        </w:rPr>
        <w:t xml:space="preserve"> OJK dan kementrian keuangan keuntungan</w:t>
      </w:r>
      <w:r w:rsidR="00987858">
        <w:rPr>
          <w:rFonts w:ascii="Times New Roman" w:hAnsi="Times New Roman" w:cs="Times New Roman"/>
          <w:sz w:val="24"/>
          <w:szCs w:val="24"/>
          <w:lang w:val="id-ID"/>
        </w:rPr>
        <w:t xml:space="preserve"> dari</w:t>
      </w:r>
      <w:r w:rsidRPr="002B09D4">
        <w:rPr>
          <w:rFonts w:ascii="Times New Roman" w:hAnsi="Times New Roman" w:cs="Times New Roman"/>
          <w:sz w:val="24"/>
          <w:szCs w:val="24"/>
          <w:lang w:val="id-ID"/>
        </w:rPr>
        <w:t xml:space="preserve"> laba bersih </w:t>
      </w:r>
      <w:r w:rsidR="00987858">
        <w:rPr>
          <w:rFonts w:ascii="Times New Roman" w:hAnsi="Times New Roman" w:cs="Times New Roman"/>
          <w:sz w:val="24"/>
          <w:szCs w:val="24"/>
          <w:lang w:val="id-ID"/>
        </w:rPr>
        <w:t>perseroan</w:t>
      </w:r>
      <w:r w:rsidRPr="002B09D4">
        <w:rPr>
          <w:rFonts w:ascii="Times New Roman" w:hAnsi="Times New Roman" w:cs="Times New Roman"/>
          <w:sz w:val="24"/>
          <w:szCs w:val="24"/>
          <w:lang w:val="id-ID"/>
        </w:rPr>
        <w:t xml:space="preserve"> terlalu besar dan palsu.</w:t>
      </w:r>
      <w:r w:rsidRPr="002B09D4">
        <w:rPr>
          <w:rFonts w:ascii="Times New Roman" w:hAnsi="Times New Roman" w:cs="Times New Roman"/>
        </w:rPr>
        <w:t xml:space="preserve"> </w:t>
      </w:r>
      <w:r w:rsidRPr="002B09D4">
        <w:rPr>
          <w:rFonts w:ascii="Times New Roman" w:hAnsi="Times New Roman" w:cs="Times New Roman"/>
          <w:sz w:val="24"/>
          <w:szCs w:val="24"/>
          <w:lang w:val="id-ID"/>
        </w:rPr>
        <w:t>Oleh karenanya</w:t>
      </w:r>
      <w:r w:rsidR="00987858">
        <w:rPr>
          <w:rFonts w:ascii="Times New Roman" w:hAnsi="Times New Roman" w:cs="Times New Roman"/>
          <w:sz w:val="24"/>
          <w:szCs w:val="24"/>
          <w:lang w:val="id-ID"/>
        </w:rPr>
        <w:t>,</w:t>
      </w:r>
      <w:r w:rsidRPr="002B09D4">
        <w:rPr>
          <w:rFonts w:ascii="Times New Roman" w:hAnsi="Times New Roman" w:cs="Times New Roman"/>
          <w:sz w:val="24"/>
          <w:szCs w:val="24"/>
          <w:lang w:val="id-ID"/>
        </w:rPr>
        <w:t xml:space="preserve"> pada Oktober 2002 </w:t>
      </w:r>
      <w:r w:rsidR="00987858" w:rsidRPr="002B09D4">
        <w:rPr>
          <w:rFonts w:ascii="Times New Roman" w:hAnsi="Times New Roman" w:cs="Times New Roman"/>
          <w:sz w:val="24"/>
          <w:szCs w:val="24"/>
          <w:lang w:val="id-ID"/>
        </w:rPr>
        <w:t xml:space="preserve">laporan keuangan </w:t>
      </w:r>
      <w:r w:rsidR="00B7446E">
        <w:rPr>
          <w:rFonts w:ascii="Times New Roman" w:hAnsi="Times New Roman" w:cs="Times New Roman"/>
          <w:sz w:val="24"/>
          <w:szCs w:val="24"/>
          <w:lang w:val="id-ID"/>
        </w:rPr>
        <w:t xml:space="preserve">pada </w:t>
      </w:r>
      <w:r w:rsidR="00987858" w:rsidRPr="002B09D4">
        <w:rPr>
          <w:rFonts w:ascii="Times New Roman" w:hAnsi="Times New Roman" w:cs="Times New Roman"/>
          <w:sz w:val="24"/>
          <w:szCs w:val="24"/>
          <w:lang w:val="id-ID"/>
        </w:rPr>
        <w:t xml:space="preserve">tahun sebelumnya </w:t>
      </w:r>
      <w:r w:rsidR="00987858">
        <w:rPr>
          <w:rFonts w:ascii="Times New Roman" w:hAnsi="Times New Roman" w:cs="Times New Roman"/>
          <w:sz w:val="24"/>
          <w:szCs w:val="24"/>
          <w:lang w:val="id-ID"/>
        </w:rPr>
        <w:t xml:space="preserve">di </w:t>
      </w:r>
      <w:r w:rsidR="00987858" w:rsidRPr="002B09D4">
        <w:rPr>
          <w:rFonts w:ascii="Times New Roman" w:hAnsi="Times New Roman" w:cs="Times New Roman"/>
          <w:i/>
          <w:sz w:val="24"/>
          <w:szCs w:val="24"/>
          <w:lang w:val="id-ID"/>
        </w:rPr>
        <w:t>restated</w:t>
      </w:r>
      <w:r w:rsidR="00987858" w:rsidRPr="002B09D4">
        <w:rPr>
          <w:rFonts w:ascii="Times New Roman" w:hAnsi="Times New Roman" w:cs="Times New Roman"/>
          <w:sz w:val="24"/>
          <w:szCs w:val="24"/>
          <w:lang w:val="id-ID"/>
        </w:rPr>
        <w:t xml:space="preserve"> </w:t>
      </w:r>
      <w:r w:rsidR="00987858">
        <w:rPr>
          <w:rFonts w:ascii="Times New Roman" w:hAnsi="Times New Roman" w:cs="Times New Roman"/>
          <w:sz w:val="24"/>
          <w:szCs w:val="24"/>
          <w:lang w:val="id-ID"/>
        </w:rPr>
        <w:t xml:space="preserve">atau </w:t>
      </w:r>
      <w:r w:rsidR="00987858" w:rsidRPr="002B09D4">
        <w:rPr>
          <w:rFonts w:ascii="Times New Roman" w:hAnsi="Times New Roman" w:cs="Times New Roman"/>
          <w:sz w:val="24"/>
          <w:szCs w:val="24"/>
          <w:lang w:val="id-ID"/>
        </w:rPr>
        <w:t xml:space="preserve">disajikan kembali </w:t>
      </w:r>
      <w:r w:rsidR="00987858">
        <w:rPr>
          <w:rFonts w:ascii="Times New Roman" w:hAnsi="Times New Roman" w:cs="Times New Roman"/>
          <w:sz w:val="24"/>
          <w:szCs w:val="24"/>
          <w:lang w:val="id-ID"/>
        </w:rPr>
        <w:t xml:space="preserve">dan </w:t>
      </w:r>
      <w:r w:rsidR="00987858" w:rsidRPr="002B09D4">
        <w:rPr>
          <w:rFonts w:ascii="Times New Roman" w:hAnsi="Times New Roman" w:cs="Times New Roman"/>
          <w:sz w:val="24"/>
          <w:szCs w:val="24"/>
          <w:lang w:val="id-ID"/>
        </w:rPr>
        <w:t>dilakukan</w:t>
      </w:r>
      <w:r w:rsidR="00B7446E">
        <w:rPr>
          <w:rFonts w:ascii="Times New Roman" w:hAnsi="Times New Roman" w:cs="Times New Roman"/>
          <w:sz w:val="24"/>
          <w:szCs w:val="24"/>
          <w:lang w:val="id-ID"/>
        </w:rPr>
        <w:t>nya</w:t>
      </w:r>
      <w:r w:rsidR="00987858" w:rsidRPr="002B09D4">
        <w:rPr>
          <w:rFonts w:ascii="Times New Roman" w:hAnsi="Times New Roman" w:cs="Times New Roman"/>
          <w:sz w:val="24"/>
          <w:szCs w:val="24"/>
          <w:lang w:val="id-ID"/>
        </w:rPr>
        <w:t xml:space="preserve"> audit ulang</w:t>
      </w:r>
      <w:r w:rsidR="00B7446E">
        <w:rPr>
          <w:rFonts w:ascii="Times New Roman" w:hAnsi="Times New Roman" w:cs="Times New Roman"/>
          <w:sz w:val="24"/>
          <w:szCs w:val="24"/>
          <w:lang w:val="id-ID"/>
        </w:rPr>
        <w:t xml:space="preserve">. Setelah diselidiki, </w:t>
      </w:r>
      <w:r w:rsidRPr="002B09D4">
        <w:rPr>
          <w:rFonts w:ascii="Times New Roman" w:hAnsi="Times New Roman" w:cs="Times New Roman"/>
          <w:sz w:val="24"/>
          <w:szCs w:val="24"/>
          <w:lang w:val="id-ID"/>
        </w:rPr>
        <w:t xml:space="preserve">laba perusahaan </w:t>
      </w:r>
      <w:r w:rsidR="00B7446E">
        <w:rPr>
          <w:rFonts w:ascii="Times New Roman" w:hAnsi="Times New Roman" w:cs="Times New Roman"/>
          <w:sz w:val="24"/>
          <w:szCs w:val="24"/>
          <w:lang w:val="id-ID"/>
        </w:rPr>
        <w:t xml:space="preserve">ternyata hanya sebesar </w:t>
      </w:r>
      <w:r w:rsidRPr="002B09D4">
        <w:rPr>
          <w:rFonts w:ascii="Times New Roman" w:hAnsi="Times New Roman" w:cs="Times New Roman"/>
          <w:sz w:val="24"/>
          <w:szCs w:val="24"/>
          <w:lang w:val="id-ID"/>
        </w:rPr>
        <w:t>Rp</w:t>
      </w:r>
      <w:r>
        <w:rPr>
          <w:rFonts w:ascii="Times New Roman" w:hAnsi="Times New Roman" w:cs="Times New Roman"/>
          <w:sz w:val="24"/>
          <w:szCs w:val="24"/>
          <w:lang w:val="id-ID"/>
        </w:rPr>
        <w:t>.</w:t>
      </w:r>
      <w:r w:rsidRPr="002B09D4">
        <w:rPr>
          <w:rFonts w:ascii="Times New Roman" w:hAnsi="Times New Roman" w:cs="Times New Roman"/>
          <w:sz w:val="24"/>
          <w:szCs w:val="24"/>
          <w:lang w:val="id-ID"/>
        </w:rPr>
        <w:t xml:space="preserve"> 99,56</w:t>
      </w:r>
      <w:r>
        <w:rPr>
          <w:rFonts w:ascii="Times New Roman" w:hAnsi="Times New Roman" w:cs="Times New Roman"/>
          <w:sz w:val="24"/>
          <w:szCs w:val="24"/>
          <w:lang w:val="id-ID"/>
        </w:rPr>
        <w:t>M</w:t>
      </w:r>
      <w:r w:rsidRPr="002B09D4">
        <w:rPr>
          <w:rFonts w:ascii="Times New Roman" w:hAnsi="Times New Roman" w:cs="Times New Roman"/>
          <w:sz w:val="24"/>
          <w:szCs w:val="24"/>
          <w:lang w:val="id-ID"/>
        </w:rPr>
        <w:t xml:space="preserve"> lebih </w:t>
      </w:r>
      <w:r w:rsidR="00B7446E">
        <w:rPr>
          <w:rFonts w:ascii="Times New Roman" w:hAnsi="Times New Roman" w:cs="Times New Roman"/>
          <w:sz w:val="24"/>
          <w:szCs w:val="24"/>
          <w:lang w:val="id-ID"/>
        </w:rPr>
        <w:t>sedikit</w:t>
      </w:r>
      <w:r w:rsidRPr="002B09D4">
        <w:rPr>
          <w:rFonts w:ascii="Times New Roman" w:hAnsi="Times New Roman" w:cs="Times New Roman"/>
          <w:sz w:val="24"/>
          <w:szCs w:val="24"/>
          <w:lang w:val="id-ID"/>
        </w:rPr>
        <w:t xml:space="preserve"> Rp</w:t>
      </w:r>
      <w:r>
        <w:rPr>
          <w:rFonts w:ascii="Times New Roman" w:hAnsi="Times New Roman" w:cs="Times New Roman"/>
          <w:sz w:val="24"/>
          <w:szCs w:val="24"/>
          <w:lang w:val="id-ID"/>
        </w:rPr>
        <w:t>. 32,6M</w:t>
      </w:r>
      <w:r w:rsidR="00B7446E">
        <w:rPr>
          <w:rFonts w:ascii="Times New Roman" w:hAnsi="Times New Roman" w:cs="Times New Roman"/>
          <w:sz w:val="24"/>
          <w:szCs w:val="24"/>
          <w:lang w:val="id-ID"/>
        </w:rPr>
        <w:t xml:space="preserve"> (</w:t>
      </w:r>
      <w:r w:rsidRPr="002B09D4">
        <w:rPr>
          <w:rFonts w:ascii="Times New Roman" w:hAnsi="Times New Roman" w:cs="Times New Roman"/>
          <w:sz w:val="24"/>
          <w:szCs w:val="24"/>
          <w:lang w:val="id-ID"/>
        </w:rPr>
        <w:t>berkurang 24,7%</w:t>
      </w:r>
      <w:r w:rsidR="00B7446E">
        <w:rPr>
          <w:rFonts w:ascii="Times New Roman" w:hAnsi="Times New Roman" w:cs="Times New Roman"/>
          <w:sz w:val="24"/>
          <w:szCs w:val="24"/>
          <w:lang w:val="id-ID"/>
        </w:rPr>
        <w:t xml:space="preserve">) dari laba </w:t>
      </w:r>
      <w:r w:rsidR="00B7446E" w:rsidRPr="002B09D4">
        <w:rPr>
          <w:rFonts w:ascii="Times New Roman" w:hAnsi="Times New Roman" w:cs="Times New Roman"/>
          <w:sz w:val="24"/>
          <w:szCs w:val="24"/>
          <w:lang w:val="id-ID"/>
        </w:rPr>
        <w:t xml:space="preserve">yang dilaporkan </w:t>
      </w:r>
      <w:r w:rsidR="00B7446E">
        <w:rPr>
          <w:rFonts w:ascii="Times New Roman" w:hAnsi="Times New Roman" w:cs="Times New Roman"/>
          <w:sz w:val="24"/>
          <w:szCs w:val="24"/>
          <w:lang w:val="id-ID"/>
        </w:rPr>
        <w:t>di</w:t>
      </w:r>
      <w:r w:rsidRPr="002B09D4">
        <w:rPr>
          <w:rFonts w:ascii="Times New Roman" w:hAnsi="Times New Roman" w:cs="Times New Roman"/>
          <w:sz w:val="24"/>
          <w:szCs w:val="24"/>
          <w:lang w:val="id-ID"/>
        </w:rPr>
        <w:t xml:space="preserve">awal. Kesalahan terjadi </w:t>
      </w:r>
      <w:r w:rsidR="00B7446E">
        <w:rPr>
          <w:rFonts w:ascii="Times New Roman" w:hAnsi="Times New Roman" w:cs="Times New Roman"/>
          <w:sz w:val="24"/>
          <w:szCs w:val="24"/>
          <w:lang w:val="id-ID"/>
        </w:rPr>
        <w:t>atas</w:t>
      </w:r>
      <w:r w:rsidRPr="002B09D4">
        <w:rPr>
          <w:rFonts w:ascii="Times New Roman" w:hAnsi="Times New Roman" w:cs="Times New Roman"/>
          <w:sz w:val="24"/>
          <w:szCs w:val="24"/>
          <w:lang w:val="id-ID"/>
        </w:rPr>
        <w:t xml:space="preserve"> 3 unit usaha </w:t>
      </w:r>
      <w:r w:rsidR="00B7446E">
        <w:rPr>
          <w:rFonts w:ascii="Times New Roman" w:hAnsi="Times New Roman" w:cs="Times New Roman"/>
          <w:sz w:val="24"/>
          <w:szCs w:val="24"/>
          <w:lang w:val="id-ID"/>
        </w:rPr>
        <w:t>yakni</w:t>
      </w:r>
      <w:r w:rsidRPr="002B09D4">
        <w:rPr>
          <w:rFonts w:ascii="Times New Roman" w:hAnsi="Times New Roman" w:cs="Times New Roman"/>
          <w:sz w:val="24"/>
          <w:szCs w:val="24"/>
          <w:lang w:val="id-ID"/>
        </w:rPr>
        <w:t xml:space="preserve"> dengan menaikkan harga persediaan, untuk meningkatkan nilai perusahaan. </w:t>
      </w:r>
      <w:r w:rsidR="00B7446E" w:rsidRPr="002B09D4">
        <w:rPr>
          <w:rFonts w:ascii="Times New Roman" w:hAnsi="Times New Roman" w:cs="Times New Roman"/>
          <w:sz w:val="24"/>
          <w:szCs w:val="24"/>
          <w:lang w:val="id-ID"/>
        </w:rPr>
        <w:t xml:space="preserve">Overstated penjualan </w:t>
      </w:r>
      <w:r w:rsidR="00B7446E">
        <w:rPr>
          <w:rFonts w:ascii="Times New Roman" w:hAnsi="Times New Roman" w:cs="Times New Roman"/>
          <w:sz w:val="24"/>
          <w:szCs w:val="24"/>
          <w:lang w:val="id-ID"/>
        </w:rPr>
        <w:t>yang dilakukan u</w:t>
      </w:r>
      <w:r w:rsidRPr="002B09D4">
        <w:rPr>
          <w:rFonts w:ascii="Times New Roman" w:hAnsi="Times New Roman" w:cs="Times New Roman"/>
          <w:sz w:val="24"/>
          <w:szCs w:val="24"/>
          <w:lang w:val="id-ID"/>
        </w:rPr>
        <w:t>nit industri bahan baku sebesar Rp</w:t>
      </w:r>
      <w:r>
        <w:rPr>
          <w:rFonts w:ascii="Times New Roman" w:hAnsi="Times New Roman" w:cs="Times New Roman"/>
          <w:sz w:val="24"/>
          <w:szCs w:val="24"/>
          <w:lang w:val="id-ID"/>
        </w:rPr>
        <w:t>. 2,7M</w:t>
      </w:r>
      <w:r w:rsidR="00B7446E">
        <w:rPr>
          <w:rFonts w:ascii="Times New Roman" w:hAnsi="Times New Roman" w:cs="Times New Roman"/>
          <w:sz w:val="24"/>
          <w:szCs w:val="24"/>
          <w:lang w:val="id-ID"/>
        </w:rPr>
        <w:t>.</w:t>
      </w:r>
      <w:r w:rsidRPr="002B09D4">
        <w:rPr>
          <w:rFonts w:ascii="Times New Roman" w:hAnsi="Times New Roman" w:cs="Times New Roman"/>
          <w:sz w:val="24"/>
          <w:szCs w:val="24"/>
          <w:lang w:val="id-ID"/>
        </w:rPr>
        <w:t xml:space="preserve"> </w:t>
      </w:r>
      <w:r w:rsidR="00B7446E" w:rsidRPr="002B09D4">
        <w:rPr>
          <w:rFonts w:ascii="Times New Roman" w:hAnsi="Times New Roman" w:cs="Times New Roman"/>
          <w:sz w:val="24"/>
          <w:szCs w:val="24"/>
          <w:lang w:val="id-ID"/>
        </w:rPr>
        <w:t xml:space="preserve">Overstated persediaan barang </w:t>
      </w:r>
      <w:r w:rsidR="00B7446E">
        <w:rPr>
          <w:rFonts w:ascii="Times New Roman" w:hAnsi="Times New Roman" w:cs="Times New Roman"/>
          <w:sz w:val="24"/>
          <w:szCs w:val="24"/>
          <w:lang w:val="id-ID"/>
        </w:rPr>
        <w:t>yang dilakukan u</w:t>
      </w:r>
      <w:r w:rsidRPr="002B09D4">
        <w:rPr>
          <w:rFonts w:ascii="Times New Roman" w:hAnsi="Times New Roman" w:cs="Times New Roman"/>
          <w:sz w:val="24"/>
          <w:szCs w:val="24"/>
          <w:lang w:val="id-ID"/>
        </w:rPr>
        <w:t xml:space="preserve">nit </w:t>
      </w:r>
      <w:r w:rsidR="00B7446E" w:rsidRPr="002B09D4">
        <w:rPr>
          <w:rFonts w:ascii="Times New Roman" w:hAnsi="Times New Roman" w:cs="Times New Roman"/>
          <w:sz w:val="24"/>
          <w:szCs w:val="24"/>
          <w:lang w:val="id-ID"/>
        </w:rPr>
        <w:t xml:space="preserve">logistik sentral </w:t>
      </w:r>
      <w:r w:rsidRPr="002B09D4">
        <w:rPr>
          <w:rFonts w:ascii="Times New Roman" w:hAnsi="Times New Roman" w:cs="Times New Roman"/>
          <w:sz w:val="24"/>
          <w:szCs w:val="24"/>
          <w:lang w:val="id-ID"/>
        </w:rPr>
        <w:t>sebesar Rp</w:t>
      </w:r>
      <w:r>
        <w:rPr>
          <w:rFonts w:ascii="Times New Roman" w:hAnsi="Times New Roman" w:cs="Times New Roman"/>
          <w:sz w:val="24"/>
          <w:szCs w:val="24"/>
          <w:lang w:val="id-ID"/>
        </w:rPr>
        <w:t>. 23,9M</w:t>
      </w:r>
      <w:r w:rsidR="00B7446E">
        <w:rPr>
          <w:rFonts w:ascii="Times New Roman" w:hAnsi="Times New Roman" w:cs="Times New Roman"/>
          <w:sz w:val="24"/>
          <w:szCs w:val="24"/>
          <w:lang w:val="id-ID"/>
        </w:rPr>
        <w:t xml:space="preserve">. </w:t>
      </w:r>
      <w:r w:rsidR="00354E4A">
        <w:rPr>
          <w:rFonts w:ascii="Times New Roman" w:hAnsi="Times New Roman" w:cs="Times New Roman"/>
          <w:sz w:val="24"/>
          <w:szCs w:val="24"/>
          <w:lang w:val="id-ID"/>
        </w:rPr>
        <w:t>Dan o</w:t>
      </w:r>
      <w:r w:rsidR="00B7446E">
        <w:rPr>
          <w:rFonts w:ascii="Times New Roman" w:hAnsi="Times New Roman" w:cs="Times New Roman"/>
          <w:sz w:val="24"/>
          <w:szCs w:val="24"/>
          <w:lang w:val="id-ID"/>
        </w:rPr>
        <w:t xml:space="preserve">verstated persediaan </w:t>
      </w:r>
      <w:r w:rsidR="00354E4A">
        <w:rPr>
          <w:rFonts w:ascii="Times New Roman" w:hAnsi="Times New Roman" w:cs="Times New Roman"/>
          <w:sz w:val="24"/>
          <w:szCs w:val="24"/>
          <w:lang w:val="id-ID"/>
        </w:rPr>
        <w:t>sebesar Rp. 8,1M serta</w:t>
      </w:r>
      <w:r w:rsidRPr="002B09D4">
        <w:rPr>
          <w:rFonts w:ascii="Times New Roman" w:hAnsi="Times New Roman" w:cs="Times New Roman"/>
          <w:sz w:val="24"/>
          <w:szCs w:val="24"/>
          <w:lang w:val="id-ID"/>
        </w:rPr>
        <w:t xml:space="preserve"> penjualan</w:t>
      </w:r>
      <w:r w:rsidR="00354E4A">
        <w:rPr>
          <w:rFonts w:ascii="Times New Roman" w:hAnsi="Times New Roman" w:cs="Times New Roman"/>
          <w:sz w:val="24"/>
          <w:szCs w:val="24"/>
          <w:lang w:val="id-ID"/>
        </w:rPr>
        <w:t xml:space="preserve"> berlebihan</w:t>
      </w:r>
      <w:r w:rsidRPr="002B09D4">
        <w:rPr>
          <w:rFonts w:ascii="Times New Roman" w:hAnsi="Times New Roman" w:cs="Times New Roman"/>
          <w:sz w:val="24"/>
          <w:szCs w:val="24"/>
          <w:lang w:val="id-ID"/>
        </w:rPr>
        <w:t xml:space="preserve"> sebesar Rp</w:t>
      </w:r>
      <w:r>
        <w:rPr>
          <w:rFonts w:ascii="Times New Roman" w:hAnsi="Times New Roman" w:cs="Times New Roman"/>
          <w:sz w:val="24"/>
          <w:szCs w:val="24"/>
          <w:lang w:val="id-ID"/>
        </w:rPr>
        <w:t>.</w:t>
      </w:r>
      <w:r w:rsidRPr="002B09D4">
        <w:rPr>
          <w:rFonts w:ascii="Times New Roman" w:hAnsi="Times New Roman" w:cs="Times New Roman"/>
          <w:sz w:val="24"/>
          <w:szCs w:val="24"/>
          <w:lang w:val="id-ID"/>
        </w:rPr>
        <w:t xml:space="preserve"> 10,7</w:t>
      </w:r>
      <w:r>
        <w:rPr>
          <w:rFonts w:ascii="Times New Roman" w:hAnsi="Times New Roman" w:cs="Times New Roman"/>
          <w:sz w:val="24"/>
          <w:szCs w:val="24"/>
          <w:lang w:val="id-ID"/>
        </w:rPr>
        <w:t>M</w:t>
      </w:r>
      <w:r w:rsidR="00354E4A" w:rsidRPr="00354E4A">
        <w:rPr>
          <w:rFonts w:ascii="Times New Roman" w:hAnsi="Times New Roman" w:cs="Times New Roman"/>
          <w:sz w:val="24"/>
          <w:szCs w:val="24"/>
          <w:lang w:val="id-ID"/>
        </w:rPr>
        <w:t xml:space="preserve"> </w:t>
      </w:r>
      <w:r w:rsidR="00354E4A">
        <w:rPr>
          <w:rFonts w:ascii="Times New Roman" w:hAnsi="Times New Roman" w:cs="Times New Roman"/>
          <w:sz w:val="24"/>
          <w:szCs w:val="24"/>
          <w:lang w:val="id-ID"/>
        </w:rPr>
        <w:t xml:space="preserve">yang dilakukan </w:t>
      </w:r>
      <w:r w:rsidR="00354E4A" w:rsidRPr="002B09D4">
        <w:rPr>
          <w:rFonts w:ascii="Times New Roman" w:hAnsi="Times New Roman" w:cs="Times New Roman"/>
          <w:sz w:val="24"/>
          <w:szCs w:val="24"/>
          <w:lang w:val="id-ID"/>
        </w:rPr>
        <w:t>unit pedagang besar farmasi</w:t>
      </w:r>
      <w:r w:rsidR="00354E4A">
        <w:rPr>
          <w:rFonts w:ascii="Times New Roman" w:hAnsi="Times New Roman" w:cs="Times New Roman"/>
          <w:sz w:val="24"/>
          <w:szCs w:val="24"/>
          <w:lang w:val="id-ID"/>
        </w:rPr>
        <w:t xml:space="preserve">. Robinson Simbolon selaku </w:t>
      </w:r>
      <w:r w:rsidRPr="002B09D4">
        <w:rPr>
          <w:rFonts w:ascii="Times New Roman" w:hAnsi="Times New Roman" w:cs="Times New Roman"/>
          <w:sz w:val="24"/>
          <w:szCs w:val="24"/>
          <w:lang w:val="id-ID"/>
        </w:rPr>
        <w:t xml:space="preserve">Kepala Biro Hukum Bapepam, menyatakan bahwa kasus kesalahan pencatatan laporan keuangan KAEF </w:t>
      </w:r>
      <w:r w:rsidR="00354E4A">
        <w:rPr>
          <w:rFonts w:ascii="Times New Roman" w:hAnsi="Times New Roman" w:cs="Times New Roman"/>
          <w:sz w:val="24"/>
          <w:szCs w:val="24"/>
          <w:lang w:val="id-ID"/>
        </w:rPr>
        <w:t xml:space="preserve">pada </w:t>
      </w:r>
      <w:r w:rsidRPr="002B09D4">
        <w:rPr>
          <w:rFonts w:ascii="Times New Roman" w:hAnsi="Times New Roman" w:cs="Times New Roman"/>
          <w:sz w:val="24"/>
          <w:szCs w:val="24"/>
          <w:lang w:val="id-ID"/>
        </w:rPr>
        <w:t xml:space="preserve">tahun 2001 </w:t>
      </w:r>
      <w:r w:rsidR="00354E4A">
        <w:rPr>
          <w:rFonts w:ascii="Times New Roman" w:hAnsi="Times New Roman" w:cs="Times New Roman"/>
          <w:sz w:val="24"/>
          <w:szCs w:val="24"/>
          <w:lang w:val="id-ID"/>
        </w:rPr>
        <w:t>diklasifikasikan</w:t>
      </w:r>
      <w:r w:rsidRPr="002B09D4">
        <w:rPr>
          <w:rFonts w:ascii="Times New Roman" w:hAnsi="Times New Roman" w:cs="Times New Roman"/>
          <w:sz w:val="24"/>
          <w:szCs w:val="24"/>
          <w:lang w:val="id-ID"/>
        </w:rPr>
        <w:t xml:space="preserve"> sebagai tindak pidana karena merupakan rekayasa keuangan </w:t>
      </w:r>
      <w:r w:rsidR="00DE6621">
        <w:rPr>
          <w:rFonts w:ascii="Times New Roman" w:hAnsi="Times New Roman" w:cs="Times New Roman"/>
          <w:sz w:val="24"/>
          <w:szCs w:val="24"/>
          <w:lang w:val="id-ID"/>
        </w:rPr>
        <w:t>serta</w:t>
      </w:r>
      <w:r w:rsidRPr="002B09D4">
        <w:rPr>
          <w:rFonts w:ascii="Times New Roman" w:hAnsi="Times New Roman" w:cs="Times New Roman"/>
          <w:sz w:val="24"/>
          <w:szCs w:val="24"/>
          <w:lang w:val="id-ID"/>
        </w:rPr>
        <w:t xml:space="preserve"> dapat </w:t>
      </w:r>
      <w:r w:rsidR="00354E4A">
        <w:rPr>
          <w:rFonts w:ascii="Times New Roman" w:hAnsi="Times New Roman" w:cs="Times New Roman"/>
          <w:sz w:val="24"/>
          <w:szCs w:val="24"/>
          <w:lang w:val="id-ID"/>
        </w:rPr>
        <w:t xml:space="preserve">mengakibatkan </w:t>
      </w:r>
      <w:r w:rsidRPr="002B09D4">
        <w:rPr>
          <w:rFonts w:ascii="Times New Roman" w:hAnsi="Times New Roman" w:cs="Times New Roman"/>
          <w:sz w:val="24"/>
          <w:szCs w:val="24"/>
          <w:lang w:val="id-ID"/>
        </w:rPr>
        <w:t>informasi</w:t>
      </w:r>
      <w:r w:rsidR="00354E4A">
        <w:rPr>
          <w:rFonts w:ascii="Times New Roman" w:hAnsi="Times New Roman" w:cs="Times New Roman"/>
          <w:sz w:val="24"/>
          <w:szCs w:val="24"/>
          <w:lang w:val="id-ID"/>
        </w:rPr>
        <w:t xml:space="preserve"> yang menyesatkan</w:t>
      </w:r>
      <w:r w:rsidRPr="002B09D4">
        <w:rPr>
          <w:rFonts w:ascii="Times New Roman" w:hAnsi="Times New Roman" w:cs="Times New Roman"/>
          <w:sz w:val="24"/>
          <w:szCs w:val="24"/>
          <w:lang w:val="id-ID"/>
        </w:rPr>
        <w:t xml:space="preserve"> ke</w:t>
      </w:r>
      <w:r w:rsidR="00354E4A">
        <w:rPr>
          <w:rFonts w:ascii="Times New Roman" w:hAnsi="Times New Roman" w:cs="Times New Roman"/>
          <w:sz w:val="24"/>
          <w:szCs w:val="24"/>
          <w:lang w:val="id-ID"/>
        </w:rPr>
        <w:t>pada masyarakat</w:t>
      </w:r>
      <w:r w:rsidRPr="002B09D4">
        <w:rPr>
          <w:rFonts w:ascii="Times New Roman" w:hAnsi="Times New Roman" w:cs="Times New Roman"/>
          <w:sz w:val="24"/>
          <w:szCs w:val="24"/>
          <w:lang w:val="id-ID"/>
        </w:rPr>
        <w:t>.</w:t>
      </w:r>
    </w:p>
    <w:p w14:paraId="12EBC2C4" w14:textId="77777777" w:rsidR="00093F86" w:rsidRPr="002B09D4" w:rsidRDefault="00093F86" w:rsidP="00093F86">
      <w:pPr>
        <w:pStyle w:val="ListParagraph"/>
        <w:spacing w:before="30" w:after="30" w:line="480" w:lineRule="auto"/>
        <w:ind w:firstLine="720"/>
        <w:jc w:val="both"/>
        <w:rPr>
          <w:rFonts w:ascii="Times New Roman" w:hAnsi="Times New Roman" w:cs="Times New Roman"/>
          <w:sz w:val="24"/>
          <w:szCs w:val="24"/>
          <w:lang w:val="id-ID"/>
        </w:rPr>
      </w:pPr>
      <w:r w:rsidRPr="002B09D4">
        <w:rPr>
          <w:rFonts w:ascii="Times New Roman" w:hAnsi="Times New Roman" w:cs="Times New Roman"/>
          <w:sz w:val="24"/>
          <w:szCs w:val="24"/>
          <w:lang w:val="id-ID"/>
        </w:rPr>
        <w:t xml:space="preserve">Faktor kedua yang juga memengaruhi nilai perusahaan adalah </w:t>
      </w:r>
      <w:r w:rsidRPr="002B09D4">
        <w:rPr>
          <w:rFonts w:ascii="Times New Roman" w:hAnsi="Times New Roman" w:cs="Times New Roman"/>
          <w:i/>
          <w:sz w:val="24"/>
          <w:szCs w:val="24"/>
          <w:lang w:val="id-ID"/>
        </w:rPr>
        <w:t>leverage</w:t>
      </w:r>
      <w:r w:rsidRPr="002B09D4">
        <w:rPr>
          <w:rFonts w:ascii="Times New Roman" w:hAnsi="Times New Roman" w:cs="Times New Roman"/>
          <w:sz w:val="24"/>
          <w:szCs w:val="24"/>
          <w:lang w:val="id-ID"/>
        </w:rPr>
        <w:t xml:space="preserve">. </w:t>
      </w:r>
      <w:r w:rsidRPr="002B09D4">
        <w:rPr>
          <w:rFonts w:ascii="Times New Roman" w:hAnsi="Times New Roman" w:cs="Times New Roman"/>
          <w:sz w:val="24"/>
          <w:szCs w:val="24"/>
          <w:lang w:val="id-ID"/>
        </w:rPr>
        <w:fldChar w:fldCharType="begin" w:fldLock="1"/>
      </w:r>
      <w:r w:rsidRPr="002B09D4">
        <w:rPr>
          <w:rFonts w:ascii="Times New Roman" w:hAnsi="Times New Roman" w:cs="Times New Roman"/>
          <w:sz w:val="24"/>
          <w:szCs w:val="24"/>
          <w:lang w:val="id-ID"/>
        </w:rPr>
        <w:instrText>ADDIN CSL_CITATION {"citationItems":[{"id":"ITEM-1","itemData":{"abstract":"Penelitian ini bertujuan untuk menguji pengaruh penghindaran pajak, ukuran perusahaan, leverageterhadap nilai perusahaan dengan transparansi informasi sebagai variabel moderasi, pada perusahaan manufaktur yang terdaftar di BEI tahun 2014-2018. Penghindaran pajak diproksikan dengan CETR, ukuran perusahaan diproksikan dengan size, leverage diproksikan dengan DER, nilai perusahaan di proksikan dengan TOBINS Q, untuk transparansi informasi diukur dengan luas pengungkapan sukarela. Sampel penelitian ditentukan dengan metode sampling sehingga didapat 80 perusahaan manufaktur yang terdaftar di Bursa Efek Indonesia (BEI) pada tahun 2014 –2018. Hasil penelitian ini menunjukkan bahwa penghindaran pajak tidak berpengaruh positifterhadap nilai perusahaan, ukuran perusahaan dan leverage berpengaruh terhadap nilai perusahaan. Transparansi informasi dapat memoderasi pengaruh ukuran perusahaan terhadap nilai perusahaan. Namun transparansi informasi tidak mampu memperkuat pengaruh penghindaran pajak dan leverage terhadap nilai perusahaan.","author":[{"dropping-particle":"","family":"Septyaningrum","given":"Melati","non-dropping-particle":"","parse-names":false,"suffix":""}],"container-title":"Prosiding Seminar Nasional","id":"ITEM-1","issued":{"date-parts":[["2020"]]},"page":"1-6","title":"Pengaruh Penghindaran Pajak, Ukuran Perusahaan, Dan Leverage Terhadap Nilai Perusahaan Dengan Transparansi Informasi Sebagai Variabel Moderasi","type":"article-journal","volume":"3"},"uris":["http://www.mendeley.com/documents/?uuid=ae7a3cf9-920a-4832-bc0d-8e51d7ca29f3"]}],"mendeley":{"formattedCitation":"(Septyaningrum, 2020)","plainTextFormattedCitation":"(Septyaningrum, 2020)","previouslyFormattedCitation":"(Septyaningrum, 2020)"},"properties":{"noteIndex":0},"schema":"https://github.com/citation-style-language/schema/raw/master/csl-citation.json"}</w:instrText>
      </w:r>
      <w:r w:rsidRPr="002B09D4">
        <w:rPr>
          <w:rFonts w:ascii="Times New Roman" w:hAnsi="Times New Roman" w:cs="Times New Roman"/>
          <w:sz w:val="24"/>
          <w:szCs w:val="24"/>
          <w:lang w:val="id-ID"/>
        </w:rPr>
        <w:fldChar w:fldCharType="separate"/>
      </w:r>
      <w:r w:rsidRPr="002B09D4">
        <w:rPr>
          <w:rFonts w:ascii="Times New Roman" w:hAnsi="Times New Roman" w:cs="Times New Roman"/>
          <w:noProof/>
          <w:sz w:val="24"/>
          <w:szCs w:val="24"/>
          <w:lang w:val="id-ID"/>
        </w:rPr>
        <w:t>(Septyaningrum, 2020</w:t>
      </w:r>
      <w:r w:rsidR="00DE6621">
        <w:rPr>
          <w:rFonts w:ascii="Times New Roman" w:hAnsi="Times New Roman" w:cs="Times New Roman"/>
          <w:noProof/>
          <w:sz w:val="24"/>
          <w:szCs w:val="24"/>
          <w:lang w:val="id-ID"/>
        </w:rPr>
        <w:t>:2</w:t>
      </w:r>
      <w:r w:rsidRPr="002B09D4">
        <w:rPr>
          <w:rFonts w:ascii="Times New Roman" w:hAnsi="Times New Roman" w:cs="Times New Roman"/>
          <w:noProof/>
          <w:sz w:val="24"/>
          <w:szCs w:val="24"/>
          <w:lang w:val="id-ID"/>
        </w:rPr>
        <w:t>)</w:t>
      </w:r>
      <w:r w:rsidRPr="002B09D4">
        <w:rPr>
          <w:rFonts w:ascii="Times New Roman" w:hAnsi="Times New Roman" w:cs="Times New Roman"/>
          <w:sz w:val="24"/>
          <w:szCs w:val="24"/>
          <w:lang w:val="id-ID"/>
        </w:rPr>
        <w:fldChar w:fldCharType="end"/>
      </w:r>
      <w:r w:rsidRPr="002B09D4">
        <w:rPr>
          <w:rFonts w:ascii="Times New Roman" w:hAnsi="Times New Roman" w:cs="Times New Roman"/>
          <w:sz w:val="24"/>
          <w:szCs w:val="24"/>
          <w:lang w:val="id-ID"/>
        </w:rPr>
        <w:t xml:space="preserve"> berpendapat bahwa </w:t>
      </w:r>
      <w:r w:rsidRPr="002B09D4">
        <w:rPr>
          <w:rFonts w:ascii="Times New Roman" w:hAnsi="Times New Roman" w:cs="Times New Roman"/>
          <w:i/>
          <w:sz w:val="24"/>
          <w:szCs w:val="24"/>
          <w:lang w:val="id-ID"/>
        </w:rPr>
        <w:t>leverage</w:t>
      </w:r>
      <w:r w:rsidRPr="002B09D4">
        <w:rPr>
          <w:rFonts w:ascii="Times New Roman" w:hAnsi="Times New Roman" w:cs="Times New Roman"/>
          <w:sz w:val="24"/>
          <w:szCs w:val="24"/>
          <w:lang w:val="id-ID"/>
        </w:rPr>
        <w:t xml:space="preserve"> </w:t>
      </w:r>
      <w:r w:rsidR="00DE6621">
        <w:rPr>
          <w:rFonts w:ascii="Times New Roman" w:hAnsi="Times New Roman" w:cs="Times New Roman"/>
          <w:sz w:val="24"/>
          <w:szCs w:val="24"/>
          <w:lang w:val="id-ID"/>
        </w:rPr>
        <w:t xml:space="preserve">alat untuk mengukur rasio, </w:t>
      </w:r>
      <w:r w:rsidR="004C65E9">
        <w:rPr>
          <w:rFonts w:ascii="Times New Roman" w:hAnsi="Times New Roman" w:cs="Times New Roman"/>
          <w:sz w:val="24"/>
          <w:szCs w:val="24"/>
          <w:lang w:val="id-ID"/>
        </w:rPr>
        <w:t>berapa jauh</w:t>
      </w:r>
      <w:r w:rsidR="00DE6621">
        <w:rPr>
          <w:rFonts w:ascii="Times New Roman" w:hAnsi="Times New Roman" w:cs="Times New Roman"/>
          <w:sz w:val="24"/>
          <w:szCs w:val="24"/>
          <w:lang w:val="id-ID"/>
        </w:rPr>
        <w:t xml:space="preserve"> a</w:t>
      </w:r>
      <w:r w:rsidRPr="002B09D4">
        <w:rPr>
          <w:rFonts w:ascii="Times New Roman" w:hAnsi="Times New Roman" w:cs="Times New Roman"/>
          <w:sz w:val="24"/>
          <w:szCs w:val="24"/>
          <w:lang w:val="id-ID"/>
        </w:rPr>
        <w:t>set</w:t>
      </w:r>
      <w:r w:rsidR="00DE6621">
        <w:rPr>
          <w:rFonts w:ascii="Times New Roman" w:hAnsi="Times New Roman" w:cs="Times New Roman"/>
          <w:sz w:val="24"/>
          <w:szCs w:val="24"/>
          <w:lang w:val="id-ID"/>
        </w:rPr>
        <w:t xml:space="preserve"> suatu</w:t>
      </w:r>
      <w:r w:rsidRPr="002B09D4">
        <w:rPr>
          <w:rFonts w:ascii="Times New Roman" w:hAnsi="Times New Roman" w:cs="Times New Roman"/>
          <w:sz w:val="24"/>
          <w:szCs w:val="24"/>
          <w:lang w:val="id-ID"/>
        </w:rPr>
        <w:t xml:space="preserve"> perusahaan dibiayai oleh hutang, </w:t>
      </w:r>
      <w:r w:rsidR="004C65E9" w:rsidRPr="002B09D4">
        <w:rPr>
          <w:rFonts w:ascii="Times New Roman" w:hAnsi="Times New Roman" w:cs="Times New Roman"/>
          <w:sz w:val="24"/>
          <w:szCs w:val="24"/>
          <w:lang w:val="id-ID"/>
        </w:rPr>
        <w:t>pinjaman atau modal sendiri</w:t>
      </w:r>
      <w:r w:rsidR="004C65E9">
        <w:rPr>
          <w:rFonts w:ascii="Times New Roman" w:hAnsi="Times New Roman" w:cs="Times New Roman"/>
          <w:sz w:val="24"/>
          <w:szCs w:val="24"/>
          <w:lang w:val="id-ID"/>
        </w:rPr>
        <w:t xml:space="preserve"> merupakan</w:t>
      </w:r>
      <w:r w:rsidR="004C65E9" w:rsidRPr="002B09D4">
        <w:rPr>
          <w:rFonts w:ascii="Times New Roman" w:hAnsi="Times New Roman" w:cs="Times New Roman"/>
          <w:sz w:val="24"/>
          <w:szCs w:val="24"/>
          <w:lang w:val="id-ID"/>
        </w:rPr>
        <w:t xml:space="preserve"> </w:t>
      </w:r>
      <w:r w:rsidRPr="002B09D4">
        <w:rPr>
          <w:rFonts w:ascii="Times New Roman" w:hAnsi="Times New Roman" w:cs="Times New Roman"/>
          <w:sz w:val="24"/>
          <w:szCs w:val="24"/>
          <w:lang w:val="id-ID"/>
        </w:rPr>
        <w:t xml:space="preserve">sumber dana yang </w:t>
      </w:r>
      <w:r w:rsidR="004C65E9">
        <w:rPr>
          <w:rFonts w:ascii="Times New Roman" w:hAnsi="Times New Roman" w:cs="Times New Roman"/>
          <w:sz w:val="24"/>
          <w:szCs w:val="24"/>
          <w:lang w:val="id-ID"/>
        </w:rPr>
        <w:t>bisa</w:t>
      </w:r>
      <w:r w:rsidRPr="002B09D4">
        <w:rPr>
          <w:rFonts w:ascii="Times New Roman" w:hAnsi="Times New Roman" w:cs="Times New Roman"/>
          <w:sz w:val="24"/>
          <w:szCs w:val="24"/>
          <w:lang w:val="id-ID"/>
        </w:rPr>
        <w:t xml:space="preserve"> diperoleh. </w:t>
      </w:r>
      <w:r w:rsidRPr="002B09D4">
        <w:rPr>
          <w:rFonts w:ascii="Times New Roman" w:hAnsi="Times New Roman" w:cs="Times New Roman"/>
          <w:sz w:val="24"/>
          <w:szCs w:val="24"/>
          <w:lang w:val="id-ID"/>
        </w:rPr>
        <w:lastRenderedPageBreak/>
        <w:t xml:space="preserve">Rasio </w:t>
      </w:r>
      <w:r w:rsidRPr="002B09D4">
        <w:rPr>
          <w:rFonts w:ascii="Times New Roman" w:hAnsi="Times New Roman" w:cs="Times New Roman"/>
          <w:i/>
          <w:sz w:val="24"/>
          <w:szCs w:val="24"/>
          <w:lang w:val="id-ID"/>
        </w:rPr>
        <w:t>leverage</w:t>
      </w:r>
      <w:r w:rsidRPr="002B09D4">
        <w:rPr>
          <w:rFonts w:ascii="Times New Roman" w:hAnsi="Times New Roman" w:cs="Times New Roman"/>
          <w:sz w:val="24"/>
          <w:szCs w:val="24"/>
          <w:lang w:val="id-ID"/>
        </w:rPr>
        <w:t xml:space="preserve"> keuangan digunakan untuk mengukur hubungan antara total </w:t>
      </w:r>
      <w:r w:rsidR="004C65E9">
        <w:rPr>
          <w:rFonts w:ascii="Times New Roman" w:hAnsi="Times New Roman" w:cs="Times New Roman"/>
          <w:sz w:val="24"/>
          <w:szCs w:val="24"/>
          <w:lang w:val="id-ID"/>
        </w:rPr>
        <w:t>aset</w:t>
      </w:r>
      <w:r w:rsidRPr="002B09D4">
        <w:rPr>
          <w:rFonts w:ascii="Times New Roman" w:hAnsi="Times New Roman" w:cs="Times New Roman"/>
          <w:sz w:val="24"/>
          <w:szCs w:val="24"/>
          <w:lang w:val="id-ID"/>
        </w:rPr>
        <w:t xml:space="preserve"> </w:t>
      </w:r>
      <w:r w:rsidR="004C65E9">
        <w:rPr>
          <w:rFonts w:ascii="Times New Roman" w:hAnsi="Times New Roman" w:cs="Times New Roman"/>
          <w:sz w:val="24"/>
          <w:szCs w:val="24"/>
          <w:lang w:val="id-ID"/>
        </w:rPr>
        <w:t>dan</w:t>
      </w:r>
      <w:r w:rsidRPr="002B09D4">
        <w:rPr>
          <w:rFonts w:ascii="Times New Roman" w:hAnsi="Times New Roman" w:cs="Times New Roman"/>
          <w:sz w:val="24"/>
          <w:szCs w:val="24"/>
          <w:lang w:val="id-ID"/>
        </w:rPr>
        <w:t xml:space="preserve"> modal ekuitas yang digunakan untuk </w:t>
      </w:r>
      <w:r w:rsidR="004C65E9">
        <w:rPr>
          <w:rFonts w:ascii="Times New Roman" w:hAnsi="Times New Roman" w:cs="Times New Roman"/>
          <w:sz w:val="24"/>
          <w:szCs w:val="24"/>
          <w:lang w:val="id-ID"/>
        </w:rPr>
        <w:t>membiayai</w:t>
      </w:r>
      <w:r w:rsidRPr="002B09D4">
        <w:rPr>
          <w:rFonts w:ascii="Times New Roman" w:hAnsi="Times New Roman" w:cs="Times New Roman"/>
          <w:sz w:val="24"/>
          <w:szCs w:val="24"/>
          <w:lang w:val="id-ID"/>
        </w:rPr>
        <w:t xml:space="preserve"> </w:t>
      </w:r>
      <w:r w:rsidR="004C65E9">
        <w:rPr>
          <w:rFonts w:ascii="Times New Roman" w:hAnsi="Times New Roman" w:cs="Times New Roman"/>
          <w:sz w:val="24"/>
          <w:szCs w:val="24"/>
          <w:lang w:val="id-ID"/>
        </w:rPr>
        <w:t>aset</w:t>
      </w:r>
      <w:r w:rsidRPr="002B09D4">
        <w:rPr>
          <w:rFonts w:ascii="Times New Roman" w:hAnsi="Times New Roman" w:cs="Times New Roman"/>
          <w:sz w:val="24"/>
          <w:szCs w:val="24"/>
          <w:lang w:val="id-ID"/>
        </w:rPr>
        <w:t xml:space="preserve">. </w:t>
      </w:r>
      <w:r w:rsidR="007635C8" w:rsidRPr="002B09D4">
        <w:rPr>
          <w:rFonts w:ascii="Times New Roman" w:hAnsi="Times New Roman" w:cs="Times New Roman"/>
          <w:sz w:val="24"/>
          <w:szCs w:val="24"/>
          <w:lang w:val="id-ID"/>
        </w:rPr>
        <w:fldChar w:fldCharType="begin" w:fldLock="1"/>
      </w:r>
      <w:r w:rsidR="007635C8" w:rsidRPr="002B09D4">
        <w:rPr>
          <w:rFonts w:ascii="Times New Roman" w:hAnsi="Times New Roman" w:cs="Times New Roman"/>
          <w:sz w:val="24"/>
          <w:szCs w:val="24"/>
          <w:lang w:val="id-ID"/>
        </w:rPr>
        <w:instrText>ADDIN CSL_CITATION {"citationItems":[{"id":"ITEM-1","itemData":{"ISBN":"978-623-6233-96-2","author":[{"dropping-particle":"","family":"Toni","given":"Nagian","non-dropping-particle":"","parse-names":false,"suffix":""},{"dropping-particle":"","family":"Simorangkir","given":"Enda Noviyanti","non-dropping-particle":"","parse-names":false,"suffix":""},{"dropping-particle":"","family":"Kosasih","given":"Hebert","non-dropping-particle":"","parse-names":false,"suffix":""}],"id":"ITEM-1","issued":{"date-parts":[["2022"]]},"publisher":"Penerbit Adab","title":"Praktik Perataan Laba (Income Smoothing) Perusahaan","type":"book"},"locator":"28","uris":["http://www.mendeley.com/documents/?uuid=ffb6ca6d-f494-4398-932e-8d58534ecaff"]}],"mendeley":{"formattedCitation":"(Toni et al., 2022, p. 28)","manualFormatting":"(Toni et al., 2022:28)","plainTextFormattedCitation":"(Toni et al., 2022, p. 28)","previouslyFormattedCitation":"(Toni et al., 2022, p. 28)"},"properties":{"noteIndex":0},"schema":"https://github.com/citation-style-language/schema/raw/master/csl-citation.json"}</w:instrText>
      </w:r>
      <w:r w:rsidR="007635C8" w:rsidRPr="002B09D4">
        <w:rPr>
          <w:rFonts w:ascii="Times New Roman" w:hAnsi="Times New Roman" w:cs="Times New Roman"/>
          <w:sz w:val="24"/>
          <w:szCs w:val="24"/>
          <w:lang w:val="id-ID"/>
        </w:rPr>
        <w:fldChar w:fldCharType="separate"/>
      </w:r>
      <w:r w:rsidR="007635C8" w:rsidRPr="002B09D4">
        <w:rPr>
          <w:rFonts w:ascii="Times New Roman" w:hAnsi="Times New Roman" w:cs="Times New Roman"/>
          <w:noProof/>
          <w:sz w:val="24"/>
          <w:szCs w:val="24"/>
          <w:lang w:val="id-ID"/>
        </w:rPr>
        <w:t xml:space="preserve">(Toni </w:t>
      </w:r>
      <w:r w:rsidR="007635C8" w:rsidRPr="002B09D4">
        <w:rPr>
          <w:rFonts w:ascii="Times New Roman" w:hAnsi="Times New Roman" w:cs="Times New Roman"/>
          <w:i/>
          <w:noProof/>
          <w:sz w:val="24"/>
          <w:szCs w:val="24"/>
          <w:lang w:val="id-ID"/>
        </w:rPr>
        <w:t>et al</w:t>
      </w:r>
      <w:r w:rsidR="007635C8" w:rsidRPr="002B09D4">
        <w:rPr>
          <w:rFonts w:ascii="Times New Roman" w:hAnsi="Times New Roman" w:cs="Times New Roman"/>
          <w:noProof/>
          <w:sz w:val="24"/>
          <w:szCs w:val="24"/>
          <w:lang w:val="id-ID"/>
        </w:rPr>
        <w:t>., 2022:28)</w:t>
      </w:r>
      <w:r w:rsidR="007635C8" w:rsidRPr="002B09D4">
        <w:rPr>
          <w:rFonts w:ascii="Times New Roman" w:hAnsi="Times New Roman" w:cs="Times New Roman"/>
          <w:sz w:val="24"/>
          <w:szCs w:val="24"/>
          <w:lang w:val="id-ID"/>
        </w:rPr>
        <w:fldChar w:fldCharType="end"/>
      </w:r>
      <w:r w:rsidR="007635C8">
        <w:rPr>
          <w:rFonts w:ascii="Times New Roman" w:hAnsi="Times New Roman" w:cs="Times New Roman"/>
          <w:sz w:val="24"/>
          <w:szCs w:val="24"/>
          <w:lang w:val="id-ID"/>
        </w:rPr>
        <w:t xml:space="preserve"> menyatakan s</w:t>
      </w:r>
      <w:r w:rsidR="004C65E9" w:rsidRPr="004C65E9">
        <w:rPr>
          <w:rFonts w:ascii="Times New Roman" w:hAnsi="Times New Roman" w:cs="Times New Roman"/>
          <w:sz w:val="24"/>
          <w:szCs w:val="24"/>
          <w:lang w:val="id-ID"/>
        </w:rPr>
        <w:t xml:space="preserve">emakin besar proporsi </w:t>
      </w:r>
      <w:r w:rsidR="004C65E9">
        <w:rPr>
          <w:rFonts w:ascii="Times New Roman" w:hAnsi="Times New Roman" w:cs="Times New Roman"/>
          <w:sz w:val="24"/>
          <w:szCs w:val="24"/>
          <w:lang w:val="id-ID"/>
        </w:rPr>
        <w:t>aset</w:t>
      </w:r>
      <w:r w:rsidR="004C65E9" w:rsidRPr="004C65E9">
        <w:rPr>
          <w:rFonts w:ascii="Times New Roman" w:hAnsi="Times New Roman" w:cs="Times New Roman"/>
          <w:sz w:val="24"/>
          <w:szCs w:val="24"/>
          <w:lang w:val="id-ID"/>
        </w:rPr>
        <w:t xml:space="preserve"> yang dibiayai dengan </w:t>
      </w:r>
      <w:r w:rsidR="004C65E9">
        <w:rPr>
          <w:rFonts w:ascii="Times New Roman" w:hAnsi="Times New Roman" w:cs="Times New Roman"/>
          <w:sz w:val="24"/>
          <w:szCs w:val="24"/>
          <w:lang w:val="id-ID"/>
        </w:rPr>
        <w:t>modal</w:t>
      </w:r>
      <w:r w:rsidR="004C65E9" w:rsidRPr="004C65E9">
        <w:rPr>
          <w:rFonts w:ascii="Times New Roman" w:hAnsi="Times New Roman" w:cs="Times New Roman"/>
          <w:sz w:val="24"/>
          <w:szCs w:val="24"/>
          <w:lang w:val="id-ID"/>
        </w:rPr>
        <w:t xml:space="preserve"> saham, semakin rendah rasio </w:t>
      </w:r>
      <w:r w:rsidR="004C65E9" w:rsidRPr="004C65E9">
        <w:rPr>
          <w:rFonts w:ascii="Times New Roman" w:hAnsi="Times New Roman" w:cs="Times New Roman"/>
          <w:i/>
          <w:sz w:val="24"/>
          <w:szCs w:val="24"/>
          <w:lang w:val="id-ID"/>
        </w:rPr>
        <w:t>leverage</w:t>
      </w:r>
      <w:r w:rsidR="004C65E9" w:rsidRPr="004C65E9">
        <w:rPr>
          <w:rFonts w:ascii="Times New Roman" w:hAnsi="Times New Roman" w:cs="Times New Roman"/>
          <w:sz w:val="24"/>
          <w:szCs w:val="24"/>
          <w:lang w:val="id-ID"/>
        </w:rPr>
        <w:t xml:space="preserve"> keuangan</w:t>
      </w:r>
      <w:r w:rsidRPr="002B09D4">
        <w:rPr>
          <w:rFonts w:ascii="Times New Roman" w:hAnsi="Times New Roman" w:cs="Times New Roman"/>
          <w:sz w:val="24"/>
          <w:szCs w:val="24"/>
          <w:lang w:val="id-ID"/>
        </w:rPr>
        <w:t>.</w:t>
      </w:r>
    </w:p>
    <w:p w14:paraId="799B99F0" w14:textId="77777777" w:rsidR="007635C8" w:rsidRDefault="007635C8" w:rsidP="00093F86">
      <w:pPr>
        <w:pStyle w:val="ListParagraph"/>
        <w:spacing w:before="30" w:after="3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sidR="00D36E22" w:rsidRPr="002B09D4">
        <w:rPr>
          <w:rFonts w:ascii="Times New Roman" w:hAnsi="Times New Roman" w:cs="Times New Roman"/>
          <w:sz w:val="24"/>
          <w:szCs w:val="24"/>
          <w:lang w:val="id-ID"/>
        </w:rPr>
        <w:fldChar w:fldCharType="begin" w:fldLock="1"/>
      </w:r>
      <w:r w:rsidR="00D36E22" w:rsidRPr="002B09D4">
        <w:rPr>
          <w:rFonts w:ascii="Times New Roman" w:hAnsi="Times New Roman" w:cs="Times New Roman"/>
          <w:sz w:val="24"/>
          <w:szCs w:val="24"/>
          <w:lang w:val="id-ID"/>
        </w:rPr>
        <w:instrText>ADDIN CSL_CITATION {"citationItems":[{"id":"ITEM-1","itemData":{"DOI":"10.25105/imar.v16i2.4686","ISSN":"1411-8858","abstract":"This study aims to analyze the effect of business strategy, leverage, profitability and sales growth on tax avoidance. Sample companies involved in tax avoidance were obtained from surveys of manufacturing companies listed on the Indonesia Stock Exchange. The data covers a period of four years from 2014 to 2017. The sample used is secondary data originating from the IDX.com website with the sampling technique that is the purposive sampling method. Data analysis used is a multiple linear regression model. Based on the results of the analysis that has been done, it can be concluded as follows (1) Business strategy has a positive influence on tax avoidance (2) leverage has a positive influence on tax avoidance (3) profitability has no effect on tax avoidance (4) sales growth has an influence positive for tax avoidance","author":[{"dropping-particle":"","family":"Wahyuni","given":"Lidia","non-dropping-particle":"","parse-names":false,"suffix":""},{"dropping-particle":"","family":"Fahada","given":"Robby","non-dropping-particle":"","parse-names":false,"suffix":""},{"dropping-particle":"","family":"Atmaja","given":"Billy","non-dropping-particle":"","parse-names":false,"suffix":""}],"container-title":"Indonesian Management and Accounting Research","id":"ITEM-1","issue":"2","issued":{"date-parts":[["2019"]]},"page":"66-80","title":"The Effect of Business Strategy, Leverage, Profitability and Sales Growth on Tax Avoidance","type":"article-journal","volume":"16"},"uris":["http://www.mendeley.com/documents/?uuid=319a66ca-aa6e-4fdf-9174-35d691944dd3"]}],"mendeley":{"formattedCitation":"(Wahyuni et al., 2019)","plainTextFormattedCitation":"(Wahyuni et al., 2019)","previouslyFormattedCitation":"(Wahyuni et al., 2019)"},"properties":{"noteIndex":0},"schema":"https://github.com/citation-style-language/schema/raw/master/csl-citation.json"}</w:instrText>
      </w:r>
      <w:r w:rsidR="00D36E22" w:rsidRPr="002B09D4">
        <w:rPr>
          <w:rFonts w:ascii="Times New Roman" w:hAnsi="Times New Roman" w:cs="Times New Roman"/>
          <w:sz w:val="24"/>
          <w:szCs w:val="24"/>
          <w:lang w:val="id-ID"/>
        </w:rPr>
        <w:fldChar w:fldCharType="separate"/>
      </w:r>
      <w:r w:rsidR="00D36E22" w:rsidRPr="002B09D4">
        <w:rPr>
          <w:rFonts w:ascii="Times New Roman" w:hAnsi="Times New Roman" w:cs="Times New Roman"/>
          <w:noProof/>
          <w:sz w:val="24"/>
          <w:szCs w:val="24"/>
          <w:lang w:val="id-ID"/>
        </w:rPr>
        <w:t>(Wahyuni et al., 2019</w:t>
      </w:r>
      <w:r w:rsidR="003435ED">
        <w:rPr>
          <w:rFonts w:ascii="Times New Roman" w:hAnsi="Times New Roman" w:cs="Times New Roman"/>
          <w:noProof/>
          <w:sz w:val="24"/>
          <w:szCs w:val="24"/>
          <w:lang w:val="id-ID"/>
        </w:rPr>
        <w:t>:69</w:t>
      </w:r>
      <w:r w:rsidR="00D36E22" w:rsidRPr="002B09D4">
        <w:rPr>
          <w:rFonts w:ascii="Times New Roman" w:hAnsi="Times New Roman" w:cs="Times New Roman"/>
          <w:noProof/>
          <w:sz w:val="24"/>
          <w:szCs w:val="24"/>
          <w:lang w:val="id-ID"/>
        </w:rPr>
        <w:t>)</w:t>
      </w:r>
      <w:r w:rsidR="00D36E22" w:rsidRPr="002B09D4">
        <w:rPr>
          <w:rFonts w:ascii="Times New Roman" w:hAnsi="Times New Roman" w:cs="Times New Roman"/>
          <w:sz w:val="24"/>
          <w:szCs w:val="24"/>
          <w:lang w:val="id-ID"/>
        </w:rPr>
        <w:fldChar w:fldCharType="end"/>
      </w:r>
      <w:r w:rsidR="00D36E22">
        <w:rPr>
          <w:rFonts w:ascii="Times New Roman" w:hAnsi="Times New Roman" w:cs="Times New Roman"/>
          <w:sz w:val="24"/>
          <w:szCs w:val="24"/>
          <w:lang w:val="id-ID"/>
        </w:rPr>
        <w:t xml:space="preserve"> </w:t>
      </w:r>
      <w:r>
        <w:rPr>
          <w:rFonts w:ascii="Times New Roman" w:hAnsi="Times New Roman" w:cs="Times New Roman"/>
          <w:sz w:val="24"/>
          <w:szCs w:val="24"/>
          <w:lang w:val="id-ID"/>
        </w:rPr>
        <w:t>s</w:t>
      </w:r>
      <w:r w:rsidRPr="007635C8">
        <w:rPr>
          <w:rFonts w:ascii="Times New Roman" w:hAnsi="Times New Roman" w:cs="Times New Roman"/>
          <w:sz w:val="24"/>
          <w:szCs w:val="24"/>
          <w:lang w:val="id-ID"/>
        </w:rPr>
        <w:t xml:space="preserve">emakin </w:t>
      </w:r>
      <w:r w:rsidR="003435ED">
        <w:rPr>
          <w:rFonts w:ascii="Times New Roman" w:hAnsi="Times New Roman" w:cs="Times New Roman"/>
          <w:sz w:val="24"/>
          <w:szCs w:val="24"/>
          <w:lang w:val="id-ID"/>
        </w:rPr>
        <w:t>meningkatnya</w:t>
      </w:r>
      <w:r w:rsidRPr="007635C8">
        <w:rPr>
          <w:rFonts w:ascii="Times New Roman" w:hAnsi="Times New Roman" w:cs="Times New Roman"/>
          <w:sz w:val="24"/>
          <w:szCs w:val="24"/>
          <w:lang w:val="id-ID"/>
        </w:rPr>
        <w:t xml:space="preserve"> rasio </w:t>
      </w:r>
      <w:r w:rsidRPr="003435ED">
        <w:rPr>
          <w:rFonts w:ascii="Times New Roman" w:hAnsi="Times New Roman" w:cs="Times New Roman"/>
          <w:i/>
          <w:sz w:val="24"/>
          <w:szCs w:val="24"/>
          <w:lang w:val="id-ID"/>
        </w:rPr>
        <w:t>leverage</w:t>
      </w:r>
      <w:r w:rsidRPr="007635C8">
        <w:rPr>
          <w:rFonts w:ascii="Times New Roman" w:hAnsi="Times New Roman" w:cs="Times New Roman"/>
          <w:sz w:val="24"/>
          <w:szCs w:val="24"/>
          <w:lang w:val="id-ID"/>
        </w:rPr>
        <w:t xml:space="preserve"> maka semakin tinggi jumlah pembiayaan dari hutang pihak ketiga yang digunakan perusahaan </w:t>
      </w:r>
      <w:r w:rsidR="003435ED">
        <w:rPr>
          <w:rFonts w:ascii="Times New Roman" w:hAnsi="Times New Roman" w:cs="Times New Roman"/>
          <w:sz w:val="24"/>
          <w:szCs w:val="24"/>
          <w:lang w:val="id-ID"/>
        </w:rPr>
        <w:t>serta</w:t>
      </w:r>
      <w:r w:rsidRPr="007635C8">
        <w:rPr>
          <w:rFonts w:ascii="Times New Roman" w:hAnsi="Times New Roman" w:cs="Times New Roman"/>
          <w:sz w:val="24"/>
          <w:szCs w:val="24"/>
          <w:lang w:val="id-ID"/>
        </w:rPr>
        <w:t xml:space="preserve"> semakin tinggi pula biaya bunga yang timbul dari hutang ters</w:t>
      </w:r>
      <w:r>
        <w:rPr>
          <w:rFonts w:ascii="Times New Roman" w:hAnsi="Times New Roman" w:cs="Times New Roman"/>
          <w:sz w:val="24"/>
          <w:szCs w:val="24"/>
          <w:lang w:val="id-ID"/>
        </w:rPr>
        <w:t>ebut. B</w:t>
      </w:r>
      <w:r w:rsidRPr="007635C8">
        <w:rPr>
          <w:rFonts w:ascii="Times New Roman" w:hAnsi="Times New Roman" w:cs="Times New Roman"/>
          <w:sz w:val="24"/>
          <w:szCs w:val="24"/>
          <w:lang w:val="id-ID"/>
        </w:rPr>
        <w:t>erkurangnya beban pajak bagi perusahaan</w:t>
      </w:r>
      <w:r>
        <w:rPr>
          <w:rFonts w:ascii="Times New Roman" w:hAnsi="Times New Roman" w:cs="Times New Roman"/>
          <w:sz w:val="24"/>
          <w:szCs w:val="24"/>
          <w:lang w:val="id-ID"/>
        </w:rPr>
        <w:t xml:space="preserve"> disebabkan oleh</w:t>
      </w:r>
      <w:r w:rsidRPr="007635C8">
        <w:rPr>
          <w:rFonts w:ascii="Times New Roman" w:hAnsi="Times New Roman" w:cs="Times New Roman"/>
          <w:sz w:val="24"/>
          <w:szCs w:val="24"/>
          <w:lang w:val="id-ID"/>
        </w:rPr>
        <w:t xml:space="preserve"> </w:t>
      </w:r>
      <w:r>
        <w:rPr>
          <w:rFonts w:ascii="Times New Roman" w:hAnsi="Times New Roman" w:cs="Times New Roman"/>
          <w:sz w:val="24"/>
          <w:szCs w:val="24"/>
          <w:lang w:val="id-ID"/>
        </w:rPr>
        <w:t>b</w:t>
      </w:r>
      <w:r w:rsidRPr="007635C8">
        <w:rPr>
          <w:rFonts w:ascii="Times New Roman" w:hAnsi="Times New Roman" w:cs="Times New Roman"/>
          <w:sz w:val="24"/>
          <w:szCs w:val="24"/>
          <w:lang w:val="id-ID"/>
        </w:rPr>
        <w:t>iaya bunga yang semakin tinggi.</w:t>
      </w:r>
      <w:r w:rsidR="00D36E22" w:rsidRPr="00D36E22">
        <w:rPr>
          <w:rFonts w:ascii="Times New Roman" w:hAnsi="Times New Roman" w:cs="Times New Roman"/>
          <w:sz w:val="24"/>
          <w:szCs w:val="24"/>
          <w:lang w:val="id-ID"/>
        </w:rPr>
        <w:t xml:space="preserve"> </w:t>
      </w:r>
    </w:p>
    <w:p w14:paraId="616D89FE" w14:textId="77777777" w:rsidR="003435ED" w:rsidRDefault="00D36E22" w:rsidP="00093F86">
      <w:pPr>
        <w:pStyle w:val="ListParagraph"/>
        <w:spacing w:before="30" w:after="30" w:line="480" w:lineRule="auto"/>
        <w:ind w:firstLine="720"/>
        <w:jc w:val="both"/>
        <w:rPr>
          <w:rFonts w:ascii="Times New Roman" w:hAnsi="Times New Roman" w:cs="Times New Roman"/>
          <w:sz w:val="24"/>
          <w:szCs w:val="24"/>
          <w:lang w:val="id-ID"/>
        </w:rPr>
      </w:pPr>
      <w:r w:rsidRPr="002B09D4">
        <w:rPr>
          <w:rFonts w:ascii="Times New Roman" w:hAnsi="Times New Roman" w:cs="Times New Roman"/>
          <w:sz w:val="24"/>
          <w:szCs w:val="24"/>
          <w:lang w:val="id-ID"/>
        </w:rPr>
        <w:fldChar w:fldCharType="begin" w:fldLock="1"/>
      </w:r>
      <w:r w:rsidRPr="002B09D4">
        <w:rPr>
          <w:rFonts w:ascii="Times New Roman" w:hAnsi="Times New Roman" w:cs="Times New Roman"/>
          <w:sz w:val="24"/>
          <w:szCs w:val="24"/>
          <w:lang w:val="id-ID"/>
        </w:rPr>
        <w:instrText>ADDIN CSL_CITATION {"citationItems":[{"id":"ITEM-1","itemData":{"abstract":"The study aims to determine the effect of tax avoidance, agency cost, and dividend policies on firm value. This research is a type of quantitative research that uses secondary data in the form of the company annual reports. Samples in the study as many as 98 manufacturing companies listed on the Indonesia Stock Exchange during the period 2017-2019. The techniques for analyzing data in this study use regression model selection tests, classical assumption tests, multiple linear regressions, determination coefficient hypothesis tests and partial hypothesis tests (t tests). The Fixed Effect Model (FEM) is applied to regression models. The data is processed using STATA version 16. The findings in this study that (1) tax avoidance has no influence on firm value, (2) Agency cost have no influence on firm value, significantly (3) dividend policies have a positive influence on firm value, and control variables i.e. (4) leverage has a positive influence on firm value","author":[{"dropping-particle":"","family":"Adlan","given":"Firmansyah Alfaina Fahyanzhuri","non-dropping-particle":"","parse-names":false,"suffix":""},{"dropping-particle":"","family":"Kirana","given":"Dwi Jaya","non-dropping-particle":"","parse-names":false,"suffix":""},{"dropping-particle":"","family":"Miftah","given":"Munasiron","non-dropping-particle":"","parse-names":false,"suffix":""}],"container-title":"Business Management, Economic, and Accounting National Seminar","id":"ITEM-1","issue":"1","issued":{"date-parts":[["2021"]]},"page":"109-124","title":"Pengaruh Penghindaran Pajak, Biaya Agensi, dan Kebijakan Dividen Terhadap Nilai Perusahaan","type":"article-journal","volume":"2"},"uris":["http://www.mendeley.com/documents/?uuid=eb497248-d069-4689-a2bc-0d640e967315"]}],"mendeley":{"formattedCitation":"(Adlan et al., 2021)","plainTextFormattedCitation":"(Adlan et al., 2021)","previouslyFormattedCitation":"(Adlan et al., 2021)"},"properties":{"noteIndex":0},"schema":"https://github.com/citation-style-language/schema/raw/master/csl-citation.json"}</w:instrText>
      </w:r>
      <w:r w:rsidRPr="002B09D4">
        <w:rPr>
          <w:rFonts w:ascii="Times New Roman" w:hAnsi="Times New Roman" w:cs="Times New Roman"/>
          <w:sz w:val="24"/>
          <w:szCs w:val="24"/>
          <w:lang w:val="id-ID"/>
        </w:rPr>
        <w:fldChar w:fldCharType="separate"/>
      </w:r>
      <w:r w:rsidRPr="002B09D4">
        <w:rPr>
          <w:rFonts w:ascii="Times New Roman" w:hAnsi="Times New Roman" w:cs="Times New Roman"/>
          <w:noProof/>
          <w:sz w:val="24"/>
          <w:szCs w:val="24"/>
          <w:lang w:val="id-ID"/>
        </w:rPr>
        <w:t xml:space="preserve">(Adlan </w:t>
      </w:r>
      <w:r w:rsidRPr="002B09D4">
        <w:rPr>
          <w:rFonts w:ascii="Times New Roman" w:hAnsi="Times New Roman" w:cs="Times New Roman"/>
          <w:i/>
          <w:noProof/>
          <w:sz w:val="24"/>
          <w:szCs w:val="24"/>
          <w:lang w:val="id-ID"/>
        </w:rPr>
        <w:t>et al.</w:t>
      </w:r>
      <w:r w:rsidRPr="002B09D4">
        <w:rPr>
          <w:rFonts w:ascii="Times New Roman" w:hAnsi="Times New Roman" w:cs="Times New Roman"/>
          <w:noProof/>
          <w:sz w:val="24"/>
          <w:szCs w:val="24"/>
          <w:lang w:val="id-ID"/>
        </w:rPr>
        <w:t>, 2021</w:t>
      </w:r>
      <w:r>
        <w:rPr>
          <w:rFonts w:ascii="Times New Roman" w:hAnsi="Times New Roman" w:cs="Times New Roman"/>
          <w:noProof/>
          <w:sz w:val="24"/>
          <w:szCs w:val="24"/>
          <w:lang w:val="id-ID"/>
        </w:rPr>
        <w:t>:121</w:t>
      </w:r>
      <w:r w:rsidRPr="002B09D4">
        <w:rPr>
          <w:rFonts w:ascii="Times New Roman" w:hAnsi="Times New Roman" w:cs="Times New Roman"/>
          <w:noProof/>
          <w:sz w:val="24"/>
          <w:szCs w:val="24"/>
          <w:lang w:val="id-ID"/>
        </w:rPr>
        <w:t>)</w:t>
      </w:r>
      <w:r w:rsidRPr="002B09D4">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juga menyatakan p</w:t>
      </w:r>
      <w:r w:rsidRPr="00D36E22">
        <w:rPr>
          <w:rFonts w:ascii="Times New Roman" w:hAnsi="Times New Roman" w:cs="Times New Roman"/>
          <w:sz w:val="24"/>
          <w:szCs w:val="24"/>
          <w:lang w:val="id-ID"/>
        </w:rPr>
        <w:t xml:space="preserve">erusahaan dapat memanfaatkan tingkat </w:t>
      </w:r>
      <w:r w:rsidRPr="00D36E22">
        <w:rPr>
          <w:rFonts w:ascii="Times New Roman" w:hAnsi="Times New Roman" w:cs="Times New Roman"/>
          <w:i/>
          <w:sz w:val="24"/>
          <w:szCs w:val="24"/>
          <w:lang w:val="id-ID"/>
        </w:rPr>
        <w:t>leverage</w:t>
      </w:r>
      <w:r w:rsidRPr="00D36E22">
        <w:rPr>
          <w:rFonts w:ascii="Times New Roman" w:hAnsi="Times New Roman" w:cs="Times New Roman"/>
          <w:sz w:val="24"/>
          <w:szCs w:val="24"/>
          <w:lang w:val="id-ID"/>
        </w:rPr>
        <w:t xml:space="preserve"> yang besar untuk memperoleh laba yang tinggi, dengan memanfaatkan modal yang bersumber dari hutang atau aset yang dibiayai dari hutang, hal ini memungkinkan perusahaan untuk memaksimalkan jalannya usaha sehingga dapat </w:t>
      </w:r>
      <w:r>
        <w:rPr>
          <w:rFonts w:ascii="Times New Roman" w:hAnsi="Times New Roman" w:cs="Times New Roman"/>
          <w:sz w:val="24"/>
          <w:szCs w:val="24"/>
          <w:lang w:val="id-ID"/>
        </w:rPr>
        <w:t>memperoleh</w:t>
      </w:r>
      <w:r w:rsidRPr="00D36E22">
        <w:rPr>
          <w:rFonts w:ascii="Times New Roman" w:hAnsi="Times New Roman" w:cs="Times New Roman"/>
          <w:sz w:val="24"/>
          <w:szCs w:val="24"/>
          <w:lang w:val="id-ID"/>
        </w:rPr>
        <w:t xml:space="preserve"> </w:t>
      </w:r>
      <w:r>
        <w:rPr>
          <w:rFonts w:ascii="Times New Roman" w:hAnsi="Times New Roman" w:cs="Times New Roman"/>
          <w:sz w:val="24"/>
          <w:szCs w:val="24"/>
          <w:lang w:val="id-ID"/>
        </w:rPr>
        <w:t>laba perusahaan yang tinggi</w:t>
      </w:r>
      <w:r w:rsidR="00093F86" w:rsidRPr="002B09D4">
        <w:rPr>
          <w:rFonts w:ascii="Times New Roman" w:hAnsi="Times New Roman" w:cs="Times New Roman"/>
          <w:sz w:val="24"/>
          <w:szCs w:val="24"/>
          <w:lang w:val="id-ID"/>
        </w:rPr>
        <w:t xml:space="preserve">. </w:t>
      </w:r>
    </w:p>
    <w:p w14:paraId="4253AE37" w14:textId="77777777" w:rsidR="00093F86" w:rsidRPr="002B09D4" w:rsidRDefault="00093F86" w:rsidP="00093F86">
      <w:pPr>
        <w:pStyle w:val="ListParagraph"/>
        <w:spacing w:before="30" w:after="30" w:line="480" w:lineRule="auto"/>
        <w:ind w:firstLine="720"/>
        <w:jc w:val="both"/>
        <w:rPr>
          <w:rFonts w:ascii="Times New Roman" w:hAnsi="Times New Roman" w:cs="Times New Roman"/>
          <w:sz w:val="24"/>
          <w:szCs w:val="24"/>
          <w:lang w:val="id-ID"/>
        </w:rPr>
      </w:pPr>
      <w:r w:rsidRPr="002B09D4">
        <w:rPr>
          <w:rFonts w:ascii="Times New Roman" w:hAnsi="Times New Roman" w:cs="Times New Roman"/>
          <w:sz w:val="24"/>
          <w:szCs w:val="24"/>
          <w:lang w:val="id-ID"/>
        </w:rPr>
        <w:t xml:space="preserve">Dalam peraturan </w:t>
      </w:r>
      <w:r w:rsidR="003435ED">
        <w:rPr>
          <w:rFonts w:ascii="Times New Roman" w:hAnsi="Times New Roman" w:cs="Times New Roman"/>
          <w:sz w:val="24"/>
          <w:szCs w:val="24"/>
          <w:lang w:val="id-ID"/>
        </w:rPr>
        <w:t xml:space="preserve">perundangan-undangan </w:t>
      </w:r>
      <w:r w:rsidRPr="002B09D4">
        <w:rPr>
          <w:rFonts w:ascii="Times New Roman" w:hAnsi="Times New Roman" w:cs="Times New Roman"/>
          <w:sz w:val="24"/>
          <w:szCs w:val="24"/>
          <w:lang w:val="id-ID"/>
        </w:rPr>
        <w:t xml:space="preserve">perpajakan </w:t>
      </w:r>
      <w:r w:rsidR="003435ED">
        <w:rPr>
          <w:rFonts w:ascii="Times New Roman" w:hAnsi="Times New Roman" w:cs="Times New Roman"/>
          <w:sz w:val="24"/>
          <w:szCs w:val="24"/>
          <w:lang w:val="id-ID"/>
        </w:rPr>
        <w:t>Pasal 6 (</w:t>
      </w:r>
      <w:r w:rsidRPr="002B09D4">
        <w:rPr>
          <w:rFonts w:ascii="Times New Roman" w:hAnsi="Times New Roman" w:cs="Times New Roman"/>
          <w:sz w:val="24"/>
          <w:szCs w:val="24"/>
          <w:lang w:val="id-ID"/>
        </w:rPr>
        <w:t>1</w:t>
      </w:r>
      <w:r w:rsidR="003435ED">
        <w:rPr>
          <w:rFonts w:ascii="Times New Roman" w:hAnsi="Times New Roman" w:cs="Times New Roman"/>
          <w:sz w:val="24"/>
          <w:szCs w:val="24"/>
          <w:lang w:val="id-ID"/>
        </w:rPr>
        <w:t>)</w:t>
      </w:r>
      <w:r w:rsidRPr="002B09D4">
        <w:rPr>
          <w:rFonts w:ascii="Times New Roman" w:hAnsi="Times New Roman" w:cs="Times New Roman"/>
          <w:sz w:val="24"/>
          <w:szCs w:val="24"/>
          <w:lang w:val="id-ID"/>
        </w:rPr>
        <w:t xml:space="preserve"> huruf 3 Undang-Undang No</w:t>
      </w:r>
      <w:r w:rsidR="003435ED">
        <w:rPr>
          <w:rFonts w:ascii="Times New Roman" w:hAnsi="Times New Roman" w:cs="Times New Roman"/>
          <w:sz w:val="24"/>
          <w:szCs w:val="24"/>
          <w:lang w:val="id-ID"/>
        </w:rPr>
        <w:t>.</w:t>
      </w:r>
      <w:r w:rsidRPr="002B09D4">
        <w:rPr>
          <w:rFonts w:ascii="Times New Roman" w:hAnsi="Times New Roman" w:cs="Times New Roman"/>
          <w:sz w:val="24"/>
          <w:szCs w:val="24"/>
          <w:lang w:val="id-ID"/>
        </w:rPr>
        <w:t xml:space="preserve"> 36 Tahun 2008 tentang Pajak Penghasilan</w:t>
      </w:r>
      <w:r w:rsidR="003435ED">
        <w:rPr>
          <w:rFonts w:ascii="Times New Roman" w:hAnsi="Times New Roman" w:cs="Times New Roman"/>
          <w:sz w:val="24"/>
          <w:szCs w:val="24"/>
          <w:lang w:val="id-ID"/>
        </w:rPr>
        <w:t xml:space="preserve"> (PPH)</w:t>
      </w:r>
      <w:r w:rsidRPr="002B09D4">
        <w:rPr>
          <w:rFonts w:ascii="Times New Roman" w:hAnsi="Times New Roman" w:cs="Times New Roman"/>
          <w:sz w:val="24"/>
          <w:szCs w:val="24"/>
          <w:lang w:val="id-ID"/>
        </w:rPr>
        <w:t xml:space="preserve">, bunga pinjaman merupakan biaya yang dapat dikurangkan atas </w:t>
      </w:r>
      <w:r w:rsidR="003435ED">
        <w:rPr>
          <w:rFonts w:ascii="Times New Roman" w:hAnsi="Times New Roman" w:cs="Times New Roman"/>
          <w:sz w:val="24"/>
          <w:szCs w:val="24"/>
          <w:lang w:val="id-ID"/>
        </w:rPr>
        <w:t>PKP (</w:t>
      </w:r>
      <w:r w:rsidRPr="002B09D4">
        <w:rPr>
          <w:rFonts w:ascii="Times New Roman" w:hAnsi="Times New Roman" w:cs="Times New Roman"/>
          <w:sz w:val="24"/>
          <w:szCs w:val="24"/>
          <w:lang w:val="id-ID"/>
        </w:rPr>
        <w:t>penghasilan kena pajak</w:t>
      </w:r>
      <w:r w:rsidR="003435ED">
        <w:rPr>
          <w:rFonts w:ascii="Times New Roman" w:hAnsi="Times New Roman" w:cs="Times New Roman"/>
          <w:sz w:val="24"/>
          <w:szCs w:val="24"/>
          <w:lang w:val="id-ID"/>
        </w:rPr>
        <w:t>)</w:t>
      </w:r>
      <w:r w:rsidRPr="002B09D4">
        <w:rPr>
          <w:rFonts w:ascii="Times New Roman" w:hAnsi="Times New Roman" w:cs="Times New Roman"/>
          <w:sz w:val="24"/>
          <w:szCs w:val="24"/>
          <w:lang w:val="id-ID"/>
        </w:rPr>
        <w:t xml:space="preserve">.  Beban bunga juga dapat dikurangkan sehingga menyebabkan penghasilan kena pajak perusahaan berkurang.  Berkurangnya </w:t>
      </w:r>
      <w:r w:rsidR="003435ED" w:rsidRPr="002B09D4">
        <w:rPr>
          <w:rFonts w:ascii="Times New Roman" w:hAnsi="Times New Roman" w:cs="Times New Roman"/>
          <w:sz w:val="24"/>
          <w:szCs w:val="24"/>
          <w:lang w:val="id-ID"/>
        </w:rPr>
        <w:t xml:space="preserve">penghasilan </w:t>
      </w:r>
      <w:r w:rsidRPr="002B09D4">
        <w:rPr>
          <w:rFonts w:ascii="Times New Roman" w:hAnsi="Times New Roman" w:cs="Times New Roman"/>
          <w:sz w:val="24"/>
          <w:szCs w:val="24"/>
          <w:lang w:val="id-ID"/>
        </w:rPr>
        <w:t>kena pajak pada akhirnya akan mengurangi jumlah pajak yang harus dibayar perusahaan.</w:t>
      </w:r>
    </w:p>
    <w:p w14:paraId="1F4F3EC3" w14:textId="77777777" w:rsidR="00093F86" w:rsidRPr="002B09D4" w:rsidRDefault="00093F86" w:rsidP="00093F86">
      <w:pPr>
        <w:pStyle w:val="ListParagraph"/>
        <w:spacing w:before="30" w:after="30" w:line="480" w:lineRule="auto"/>
        <w:ind w:firstLine="720"/>
        <w:jc w:val="both"/>
        <w:rPr>
          <w:rFonts w:ascii="Times New Roman" w:hAnsi="Times New Roman" w:cs="Times New Roman"/>
          <w:sz w:val="24"/>
          <w:szCs w:val="24"/>
          <w:lang w:val="id-ID"/>
        </w:rPr>
      </w:pPr>
      <w:r w:rsidRPr="002B09D4">
        <w:rPr>
          <w:rFonts w:ascii="Times New Roman" w:hAnsi="Times New Roman" w:cs="Times New Roman"/>
          <w:sz w:val="24"/>
          <w:szCs w:val="24"/>
          <w:lang w:val="id-ID"/>
        </w:rPr>
        <w:lastRenderedPageBreak/>
        <w:t>Hubungan antara kedua faktor di atas dengan nilai perusahaan dapat diuji melalui berbagai metode statistik, seperti analisis regresi. Penelitian sejenis yang melibatkan perusahaan jasa yang terdaftar di Bursa Efek Indonesia dapat memberikan wawasan tentang pentingnya faktor-faktor tersebut dalam menentukan nilai perusahaan di pasar saham Indonesia.</w:t>
      </w:r>
    </w:p>
    <w:p w14:paraId="3E277CF5" w14:textId="77777777" w:rsidR="00093F86" w:rsidRPr="002B09D4" w:rsidRDefault="00093F86" w:rsidP="00093F86">
      <w:pPr>
        <w:pStyle w:val="ListParagraph"/>
        <w:spacing w:before="30" w:after="30" w:line="480" w:lineRule="auto"/>
        <w:ind w:firstLine="720"/>
        <w:jc w:val="both"/>
        <w:rPr>
          <w:rFonts w:ascii="Times New Roman" w:hAnsi="Times New Roman" w:cs="Times New Roman"/>
          <w:sz w:val="24"/>
          <w:szCs w:val="24"/>
          <w:lang w:val="id-ID"/>
        </w:rPr>
      </w:pPr>
      <w:r w:rsidRPr="002B09D4">
        <w:rPr>
          <w:rFonts w:ascii="Times New Roman" w:hAnsi="Times New Roman" w:cs="Times New Roman"/>
          <w:sz w:val="24"/>
          <w:szCs w:val="24"/>
          <w:lang w:val="id-ID"/>
        </w:rPr>
        <w:t xml:space="preserve">Setiap perusahaan memiliki karakteristik dan konteks yang berbeda, sehingga dampak dari penghindaran pajak dan </w:t>
      </w:r>
      <w:r w:rsidRPr="002B09D4">
        <w:rPr>
          <w:rFonts w:ascii="Times New Roman" w:hAnsi="Times New Roman" w:cs="Times New Roman"/>
          <w:i/>
          <w:sz w:val="24"/>
          <w:szCs w:val="24"/>
          <w:lang w:val="id-ID"/>
        </w:rPr>
        <w:t>leverage</w:t>
      </w:r>
      <w:r w:rsidRPr="002B09D4">
        <w:rPr>
          <w:rFonts w:ascii="Times New Roman" w:hAnsi="Times New Roman" w:cs="Times New Roman"/>
          <w:sz w:val="24"/>
          <w:szCs w:val="24"/>
          <w:lang w:val="id-ID"/>
        </w:rPr>
        <w:t xml:space="preserve"> dapat bervariasi antar perusahaan. Penilaian yang komprehensif dan kritis terhadap kondisi spesifik perusahaan diperlukan untuk memahami bagaimana faktor-faktor ini berinteraksi dan berdampak pada nilai perusahaan.</w:t>
      </w:r>
    </w:p>
    <w:p w14:paraId="0BF18CBD" w14:textId="77777777" w:rsidR="00093F86" w:rsidRPr="002B09D4" w:rsidRDefault="00093F86" w:rsidP="00093F86">
      <w:pPr>
        <w:pStyle w:val="ListParagraph"/>
        <w:spacing w:before="30" w:after="30" w:line="480" w:lineRule="auto"/>
        <w:ind w:firstLine="720"/>
        <w:jc w:val="both"/>
        <w:rPr>
          <w:rFonts w:ascii="Times New Roman" w:hAnsi="Times New Roman" w:cs="Times New Roman"/>
          <w:sz w:val="24"/>
          <w:szCs w:val="24"/>
          <w:lang w:val="id-ID"/>
        </w:rPr>
      </w:pPr>
      <w:r w:rsidRPr="002B09D4">
        <w:rPr>
          <w:rFonts w:ascii="Times New Roman" w:hAnsi="Times New Roman" w:cs="Times New Roman"/>
          <w:sz w:val="24"/>
          <w:szCs w:val="24"/>
          <w:lang w:val="id-ID"/>
        </w:rPr>
        <w:t xml:space="preserve">Berdasarkan penelitian sebelumnya oleh </w:t>
      </w:r>
      <w:r w:rsidRPr="002B09D4">
        <w:rPr>
          <w:rFonts w:ascii="Times New Roman" w:hAnsi="Times New Roman" w:cs="Times New Roman"/>
          <w:sz w:val="24"/>
          <w:szCs w:val="24"/>
          <w:lang w:val="id-ID"/>
        </w:rPr>
        <w:fldChar w:fldCharType="begin" w:fldLock="1"/>
      </w:r>
      <w:r w:rsidRPr="002B09D4">
        <w:rPr>
          <w:rFonts w:ascii="Times New Roman" w:hAnsi="Times New Roman" w:cs="Times New Roman"/>
          <w:sz w:val="24"/>
          <w:szCs w:val="24"/>
          <w:lang w:val="id-ID"/>
        </w:rPr>
        <w:instrText>ADDIN CSL_CITATION {"citationItems":[{"id":"ITEM-1","itemData":{"DOI":"10.25105/pakar.v0i0.4320","ISSN":"2615-2584","abstract":"Penelitian ini bertujuan untuk mengetahui dan menganalisis pengaruhPenghindaran Pajak, Leverage, Profitabilitas sebagai variabel independenterhadap Nilai Perusahaan sebagai variabel dependen, dengan TransparansiPerusahaan sebagai variabel moderasi. Penelitian ini dilakukan padaperusahaan manufaktur yang terdaftar di Bursa Efek Indonesia untuk periode2015-2017. Populasi dalam penelitian ini berjumlah 44 perusahaan. Pemilihansampel menggunakan teknik purposive sampling, sehingga total sampel 132 data diperoleh. Metode pengujian data yang digunakan adalah analisis regresi linier berganda. Berdasarkan hasil penelitian, penghindaran pajak tidak berpengaruh signifikan terhadap Nilai Perusahaan. Leverage berpengaruh positif pada Nilai Perusahaan. Profitabilitas tidak memiliki pengaruh positif terhadap Nilai Perusahaan. Transparansi perusahaan tidak dapat memperkuat pengaruhpenghindaran pajak terhadap nilai perusahaan. Transparansi perusahaan dapatmelemahkan pengaruh leverage terhadap nilai perusahaan. Transparansiperusahaan tidak dapat memperkuat pengaruh profitabilitas terhadap nilaiperusahaan. disimpulkan bahwa tidak ada pengaruh transparansi perusahaanterhadap nilai perusahaan.","author":[{"dropping-particle":"","family":"Novarianto","given":"Andrian","non-dropping-particle":"","parse-names":false,"suffix":""},{"dropping-particle":"","family":"Dwimulyani","given":"Susi","non-dropping-particle":"","parse-names":false,"suffix":""}],"container-title":"Prosiding Seminar Nasional Pakar","id":"ITEM-1","issued":{"date-parts":[["2019"]]},"page":"1-6","title":"Pengaruh Penghindaran Pajak, Leverage, Profitabilitas Terhadap Nilai Perusahaan Dengan Transparansi Perusahaan Sebagai Variabel Moderasi","type":"article-journal","volume":"2"},"uris":["http://www.mendeley.com/documents/?uuid=7d837bb5-62de-44a3-9011-0b44348f1bc5"]},{"id":"ITEM-2","itemData":{"abstract":"Penelitian ini bertujuan untuk menguji pengaruh penghindaran pajak, ukuran perusahaan, leverageterhadap nilai perusahaan dengan transparansi informasi sebagai variabel moderasi, pada perusahaan manufaktur yang terdaftar di BEI tahun 2014-2018. Penghindaran pajak diproksikan dengan CETR, ukuran perusahaan diproksikan dengan size, leverage diproksikan dengan DER, nilai perusahaan di proksikan dengan TOBINS Q, untuk transparansi informasi diukur dengan luas pengungkapan sukarela. Sampel penelitian ditentukan dengan metode sampling sehingga didapat 80 perusahaan manufaktur yang terdaftar di Bursa Efek Indonesia (BEI) pada tahun 2014 –2018. Hasil penelitian ini menunjukkan bahwa penghindaran pajak tidak berpengaruh positifterhadap nilai perusahaan, ukuran perusahaan dan leverage berpengaruh terhadap nilai perusahaan. Transparansi informasi dapat memoderasi pengaruh ukuran perusahaan terhadap nilai perusahaan. Namun transparansi informasi tidak mampu memperkuat pengaruh penghindaran pajak dan leverage terhadap nilai perusahaan.","author":[{"dropping-particle":"","family":"Septyaningrum","given":"Melati","non-dropping-particle":"","parse-names":false,"suffix":""}],"container-title":"Prosiding Seminar Nasional","id":"ITEM-2","issued":{"date-parts":[["2020"]]},"page":"1-6","title":"Pengaruh Penghindaran Pajak, Ukuran Perusahaan, Dan Leverage Terhadap Nilai Perusahaan Dengan Transparansi Informasi Sebagai Variabel Moderasi","type":"article-journal","volume":"3"},"uris":["http://www.mendeley.com/documents/?uuid=ae7a3cf9-920a-4832-bc0d-8e51d7ca29f3"]}],"mendeley":{"formattedCitation":"(Novarianto &amp; Dwimulyani, 2019; Septyaningrum, 2020)","plainTextFormattedCitation":"(Novarianto &amp; Dwimulyani, 2019; Septyaningrum, 2020)","previouslyFormattedCitation":"(Novarianto &amp; Dwimulyani, 2019; Septyaningrum, 2020)"},"properties":{"noteIndex":0},"schema":"https://github.com/citation-style-language/schema/raw/master/csl-citation.json"}</w:instrText>
      </w:r>
      <w:r w:rsidRPr="002B09D4">
        <w:rPr>
          <w:rFonts w:ascii="Times New Roman" w:hAnsi="Times New Roman" w:cs="Times New Roman"/>
          <w:sz w:val="24"/>
          <w:szCs w:val="24"/>
          <w:lang w:val="id-ID"/>
        </w:rPr>
        <w:fldChar w:fldCharType="separate"/>
      </w:r>
      <w:r w:rsidRPr="002B09D4">
        <w:rPr>
          <w:rFonts w:ascii="Times New Roman" w:hAnsi="Times New Roman" w:cs="Times New Roman"/>
          <w:noProof/>
          <w:sz w:val="24"/>
          <w:szCs w:val="24"/>
          <w:lang w:val="id-ID"/>
        </w:rPr>
        <w:t>(Novarianto &amp; Dwimulyani, 2019; Septyaningrum, 2020)</w:t>
      </w:r>
      <w:r w:rsidRPr="002B09D4">
        <w:rPr>
          <w:rFonts w:ascii="Times New Roman" w:hAnsi="Times New Roman" w:cs="Times New Roman"/>
          <w:sz w:val="24"/>
          <w:szCs w:val="24"/>
          <w:lang w:val="id-ID"/>
        </w:rPr>
        <w:fldChar w:fldCharType="end"/>
      </w:r>
      <w:r w:rsidRPr="002B09D4">
        <w:rPr>
          <w:rFonts w:ascii="Times New Roman" w:hAnsi="Times New Roman" w:cs="Times New Roman"/>
          <w:sz w:val="24"/>
          <w:szCs w:val="24"/>
          <w:lang w:val="id-ID"/>
        </w:rPr>
        <w:t xml:space="preserve"> menghasilkan bahwa </w:t>
      </w:r>
      <w:r w:rsidR="003435ED">
        <w:rPr>
          <w:rFonts w:ascii="Times New Roman" w:hAnsi="Times New Roman" w:cs="Times New Roman"/>
          <w:i/>
          <w:sz w:val="24"/>
          <w:szCs w:val="24"/>
          <w:lang w:val="id-ID"/>
        </w:rPr>
        <w:t xml:space="preserve">tax avoidance </w:t>
      </w:r>
      <w:r w:rsidR="003435ED">
        <w:rPr>
          <w:rFonts w:ascii="Times New Roman" w:hAnsi="Times New Roman" w:cs="Times New Roman"/>
          <w:sz w:val="24"/>
          <w:szCs w:val="24"/>
          <w:lang w:val="id-ID"/>
        </w:rPr>
        <w:t>(</w:t>
      </w:r>
      <w:r w:rsidRPr="002B09D4">
        <w:rPr>
          <w:rFonts w:ascii="Times New Roman" w:hAnsi="Times New Roman" w:cs="Times New Roman"/>
          <w:sz w:val="24"/>
          <w:szCs w:val="24"/>
          <w:lang w:val="id-ID"/>
        </w:rPr>
        <w:t>penghindaran pajak</w:t>
      </w:r>
      <w:r w:rsidR="003435ED">
        <w:rPr>
          <w:rFonts w:ascii="Times New Roman" w:hAnsi="Times New Roman" w:cs="Times New Roman"/>
          <w:sz w:val="24"/>
          <w:szCs w:val="24"/>
          <w:lang w:val="id-ID"/>
        </w:rPr>
        <w:t>)</w:t>
      </w:r>
      <w:r w:rsidRPr="002B09D4">
        <w:rPr>
          <w:rFonts w:ascii="Times New Roman" w:hAnsi="Times New Roman" w:cs="Times New Roman"/>
          <w:sz w:val="24"/>
          <w:szCs w:val="24"/>
          <w:lang w:val="id-ID"/>
        </w:rPr>
        <w:t xml:space="preserve"> tidak  memiliki pengaruh signifikan terhadap nilai perusahaan dan </w:t>
      </w:r>
      <w:r w:rsidRPr="002B09D4">
        <w:rPr>
          <w:rFonts w:ascii="Times New Roman" w:hAnsi="Times New Roman" w:cs="Times New Roman"/>
          <w:i/>
          <w:sz w:val="24"/>
          <w:szCs w:val="24"/>
          <w:lang w:val="id-ID"/>
        </w:rPr>
        <w:t>leverage</w:t>
      </w:r>
      <w:r w:rsidRPr="002B09D4">
        <w:rPr>
          <w:rFonts w:ascii="Times New Roman" w:hAnsi="Times New Roman" w:cs="Times New Roman"/>
          <w:sz w:val="24"/>
          <w:szCs w:val="24"/>
          <w:lang w:val="id-ID"/>
        </w:rPr>
        <w:t xml:space="preserve"> berpengaruh terhadap nilai perusahaan. Sementara hasil berbalik pada penelitian yang dilakukan </w:t>
      </w:r>
      <w:r w:rsidRPr="002B09D4">
        <w:rPr>
          <w:rFonts w:ascii="Times New Roman" w:hAnsi="Times New Roman" w:cs="Times New Roman"/>
          <w:sz w:val="24"/>
          <w:szCs w:val="24"/>
          <w:lang w:val="id-ID"/>
        </w:rPr>
        <w:fldChar w:fldCharType="begin" w:fldLock="1"/>
      </w:r>
      <w:r w:rsidRPr="002B09D4">
        <w:rPr>
          <w:rFonts w:ascii="Times New Roman" w:hAnsi="Times New Roman" w:cs="Times New Roman"/>
          <w:sz w:val="24"/>
          <w:szCs w:val="24"/>
          <w:lang w:val="id-ID"/>
        </w:rPr>
        <w:instrText>ADDIN CSL_CITATION {"citationItems":[{"id":"ITEM-1","itemData":{"abstract":"Tax avoidance is a strategy used by businesses to keep their tax bills as low as possible. Legality of the planning must be considered in this context. In order to avoid being classified as tax evasion, this must be done. Lower income taxes are expected to be achieved through tax planning by utilizing existing regulations. This is done to maximize profits for the company. Shareholder value is the value investors place on companies, which is often linked to stock prices. Consumer Goods Industrial Manufacturing companies that were listed on the Indonesia Stock Exchange between 2015 and 2019 are the focus of this study. Purposive sampling is used to determine the sample size, with predetermined criteria. SPSS 25 is the analytical tool. Tax avoidance has an impact on firm value, while leverage has no impact on firm value. Transparency also didn't have an ef ect on a company's stock price in relation to tax avoidance and leverage between 2015 and 2019, according to a new study.","author":[{"dropping-particle":"","family":"Puri","given":"Pustika Ayuning","non-dropping-particle":"","parse-names":false,"suffix":""},{"dropping-particle":"","family":"Wijayanti","given":"Rani Ayu","non-dropping-particle":"","parse-names":false,"suffix":""}],"container-title":"JIMEA Jurnal Ilmiah MEA (Manajemen, Ekonomi, dan Akuntansi)","id":"ITEM-1","issued":{"date-parts":[["2021"]]},"title":"Pengaruh Penghindaran Pajak Dan Leverage Terhadap Nilai Perusahaan Dengan Transparansi Perusahaan Sebagai Variabel Moderasi Pada Perusahaan Manufaktur Yang Terdaftar Di Bei","type":"article-journal","volume":"5"},"uris":["http://www.mendeley.com/documents/?uuid=24233e19-5267-45f7-9910-3114a1ec5b60"]},{"id":"ITEM-2","itemData":{"abstract":"The research conducted is to carry out impact studies of tax avoidance, liquidity, company size on company value to leverage &amp; industry type control variables. The data of listed company on the IDX during 2016-2020 by an sample of 401 companies build upon on the purposive sampling method. Through research, the outcomes show that tax avoidance &amp; company size had a relevant positive impact on company value, as liquidity &amp; leverage had a negative relevant impact at firm value, &amp; industry type no impact on firm value.","author":[{"dropping-particle":"","family":"Krisyadi","given":"Robby","non-dropping-particle":"","parse-names":false,"suffix":""},{"dropping-particle":"","family":"Angery","given":"Evi Yessy","non-dropping-particle":"","parse-names":false,"suffix":""}],"container-title":"Jurnal Ilmiah MEA (Manajemen, Ekonomi, dan Akuntansi)","id":"ITEM-2","issued":{"date-parts":[["2021"]]},"page":"1199-1217","title":"Analisis Pengaruh Penghindaran Pajak, Likuiditas, Dan Ukuran Perusahaan Terhadap Nilai Perusahaan","type":"article-journal","volume":"5"},"uris":["http://www.mendeley.com/documents/?uuid=9f23326c-5e61-47ce-b350-fe0b0cc73258"]}],"mendeley":{"formattedCitation":"(Krisyadi &amp; Angery, 2021; Puri &amp; Wijayanti, 2021)","plainTextFormattedCitation":"(Krisyadi &amp; Angery, 2021; Puri &amp; Wijayanti, 2021)","previouslyFormattedCitation":"(Krisyadi &amp; Angery, 2021; Puri &amp; Wijayanti, 2021)"},"properties":{"noteIndex":0},"schema":"https://github.com/citation-style-language/schema/raw/master/csl-citation.json"}</w:instrText>
      </w:r>
      <w:r w:rsidRPr="002B09D4">
        <w:rPr>
          <w:rFonts w:ascii="Times New Roman" w:hAnsi="Times New Roman" w:cs="Times New Roman"/>
          <w:sz w:val="24"/>
          <w:szCs w:val="24"/>
          <w:lang w:val="id-ID"/>
        </w:rPr>
        <w:fldChar w:fldCharType="separate"/>
      </w:r>
      <w:r w:rsidRPr="002B09D4">
        <w:rPr>
          <w:rFonts w:ascii="Times New Roman" w:hAnsi="Times New Roman" w:cs="Times New Roman"/>
          <w:noProof/>
          <w:sz w:val="24"/>
          <w:szCs w:val="24"/>
          <w:lang w:val="id-ID"/>
        </w:rPr>
        <w:t>(Krisyadi &amp; Angery, 2021; Puri &amp; Wijayanti, 2021)</w:t>
      </w:r>
      <w:r w:rsidRPr="002B09D4">
        <w:rPr>
          <w:rFonts w:ascii="Times New Roman" w:hAnsi="Times New Roman" w:cs="Times New Roman"/>
          <w:sz w:val="24"/>
          <w:szCs w:val="24"/>
          <w:lang w:val="id-ID"/>
        </w:rPr>
        <w:fldChar w:fldCharType="end"/>
      </w:r>
      <w:r w:rsidRPr="002B09D4">
        <w:rPr>
          <w:rFonts w:ascii="Times New Roman" w:hAnsi="Times New Roman" w:cs="Times New Roman"/>
          <w:sz w:val="24"/>
          <w:szCs w:val="24"/>
          <w:lang w:val="id-ID"/>
        </w:rPr>
        <w:t xml:space="preserve"> dihasilkan bahwa variabel penghindaran pajak</w:t>
      </w:r>
      <w:r w:rsidR="003435ED">
        <w:rPr>
          <w:rFonts w:ascii="Times New Roman" w:hAnsi="Times New Roman" w:cs="Times New Roman"/>
          <w:sz w:val="24"/>
          <w:szCs w:val="24"/>
          <w:lang w:val="id-ID"/>
        </w:rPr>
        <w:t xml:space="preserve"> </w:t>
      </w:r>
      <w:r w:rsidR="003435ED">
        <w:rPr>
          <w:rFonts w:ascii="Times New Roman" w:hAnsi="Times New Roman" w:cs="Times New Roman"/>
          <w:i/>
          <w:sz w:val="24"/>
          <w:szCs w:val="24"/>
          <w:lang w:val="id-ID"/>
        </w:rPr>
        <w:t>(tax avoidance)</w:t>
      </w:r>
      <w:r w:rsidRPr="002B09D4">
        <w:rPr>
          <w:rFonts w:ascii="Times New Roman" w:hAnsi="Times New Roman" w:cs="Times New Roman"/>
          <w:sz w:val="24"/>
          <w:szCs w:val="24"/>
          <w:lang w:val="id-ID"/>
        </w:rPr>
        <w:t xml:space="preserve"> berdampak pada nilai perusahaan dan </w:t>
      </w:r>
      <w:r w:rsidRPr="003435ED">
        <w:rPr>
          <w:rFonts w:ascii="Times New Roman" w:hAnsi="Times New Roman" w:cs="Times New Roman"/>
          <w:i/>
          <w:sz w:val="24"/>
          <w:szCs w:val="24"/>
          <w:lang w:val="id-ID"/>
        </w:rPr>
        <w:t>leverage</w:t>
      </w:r>
      <w:r w:rsidRPr="002B09D4">
        <w:rPr>
          <w:rFonts w:ascii="Times New Roman" w:hAnsi="Times New Roman" w:cs="Times New Roman"/>
          <w:sz w:val="24"/>
          <w:szCs w:val="24"/>
          <w:lang w:val="id-ID"/>
        </w:rPr>
        <w:t xml:space="preserve"> tidak berdampak pada nilai perusahaan. </w:t>
      </w:r>
    </w:p>
    <w:p w14:paraId="4CB0D7F2" w14:textId="77777777" w:rsidR="00093F86" w:rsidRPr="002B09D4" w:rsidRDefault="00093F86" w:rsidP="00093F86">
      <w:pPr>
        <w:pStyle w:val="ListParagraph"/>
        <w:spacing w:before="30" w:after="30" w:line="480" w:lineRule="auto"/>
        <w:ind w:firstLine="720"/>
        <w:jc w:val="both"/>
        <w:rPr>
          <w:rFonts w:ascii="Times New Roman" w:hAnsi="Times New Roman" w:cs="Times New Roman"/>
          <w:sz w:val="24"/>
          <w:szCs w:val="24"/>
          <w:lang w:val="id-ID"/>
        </w:rPr>
      </w:pPr>
      <w:r w:rsidRPr="002B09D4">
        <w:rPr>
          <w:rFonts w:ascii="Times New Roman" w:hAnsi="Times New Roman" w:cs="Times New Roman"/>
          <w:sz w:val="24"/>
          <w:szCs w:val="24"/>
          <w:lang w:val="id-ID"/>
        </w:rPr>
        <w:t xml:space="preserve">Berdasarkan uraian-uraian diatas, Penulis tertarik melakukan penelitian yang bermaksud untuk mengetahui bagaimana pengaruh penghindaran pajak dan </w:t>
      </w:r>
      <w:r w:rsidRPr="002B09D4">
        <w:rPr>
          <w:rFonts w:ascii="Times New Roman" w:hAnsi="Times New Roman" w:cs="Times New Roman"/>
          <w:i/>
          <w:sz w:val="24"/>
          <w:szCs w:val="24"/>
          <w:lang w:val="id-ID"/>
        </w:rPr>
        <w:t>leverage</w:t>
      </w:r>
      <w:r w:rsidRPr="002B09D4">
        <w:rPr>
          <w:rFonts w:ascii="Times New Roman" w:hAnsi="Times New Roman" w:cs="Times New Roman"/>
          <w:sz w:val="24"/>
          <w:szCs w:val="24"/>
          <w:lang w:val="id-ID"/>
        </w:rPr>
        <w:t xml:space="preserve"> yang diimplementasikan ke perusahaan jasa, sehingga dapat mempengaruhi hasil dari nilai perusahaan dimasyarakat. Penelitian ini mengambil sampel pada beberapa perusahaan </w:t>
      </w:r>
      <w:r w:rsidRPr="002B09D4">
        <w:rPr>
          <w:rFonts w:ascii="Times New Roman" w:hAnsi="Times New Roman" w:cs="Times New Roman"/>
          <w:sz w:val="24"/>
          <w:szCs w:val="24"/>
          <w:lang w:val="id-ID"/>
        </w:rPr>
        <w:lastRenderedPageBreak/>
        <w:t xml:space="preserve">jasa dari subsektor finansial yang terdaftar di Bursa Efek Indonesia. Maka dari itu, penulis tertarik melakukan penelitian dengan judul </w:t>
      </w:r>
      <w:r w:rsidRPr="002B09D4">
        <w:rPr>
          <w:rFonts w:ascii="Times New Roman" w:hAnsi="Times New Roman" w:cs="Times New Roman"/>
          <w:b/>
          <w:sz w:val="24"/>
          <w:szCs w:val="24"/>
          <w:lang w:val="id-ID"/>
        </w:rPr>
        <w:t xml:space="preserve">“Pengaruh Penghindaran Pajak dan </w:t>
      </w:r>
      <w:r w:rsidRPr="002B09D4">
        <w:rPr>
          <w:rFonts w:ascii="Times New Roman" w:hAnsi="Times New Roman" w:cs="Times New Roman"/>
          <w:b/>
          <w:i/>
          <w:sz w:val="24"/>
          <w:szCs w:val="24"/>
          <w:lang w:val="id-ID"/>
        </w:rPr>
        <w:t>Leverage</w:t>
      </w:r>
      <w:r w:rsidRPr="002B09D4">
        <w:rPr>
          <w:rFonts w:ascii="Times New Roman" w:hAnsi="Times New Roman" w:cs="Times New Roman"/>
          <w:b/>
          <w:sz w:val="24"/>
          <w:szCs w:val="24"/>
          <w:lang w:val="id-ID"/>
        </w:rPr>
        <w:t xml:space="preserve"> Terhadap Nilai Perusahaan Pada Perusahaan Jasa Sub Sektor Finansial Yang Terdaftar Di Bursa Efek Indonesia Periode 2018-2022”</w:t>
      </w:r>
      <w:r w:rsidRPr="002B09D4">
        <w:rPr>
          <w:rFonts w:ascii="Times New Roman" w:hAnsi="Times New Roman" w:cs="Times New Roman"/>
          <w:sz w:val="24"/>
          <w:szCs w:val="24"/>
          <w:lang w:val="id-ID"/>
        </w:rPr>
        <w:t>.</w:t>
      </w:r>
    </w:p>
    <w:p w14:paraId="37593BFA" w14:textId="77777777" w:rsidR="00093F86" w:rsidRPr="002B09D4" w:rsidRDefault="00093F86" w:rsidP="00093F86">
      <w:pPr>
        <w:pStyle w:val="ListParagraph"/>
        <w:numPr>
          <w:ilvl w:val="0"/>
          <w:numId w:val="5"/>
        </w:numPr>
        <w:spacing w:before="30" w:after="30" w:line="480" w:lineRule="auto"/>
        <w:rPr>
          <w:rFonts w:ascii="Times New Roman" w:hAnsi="Times New Roman" w:cs="Times New Roman"/>
          <w:b/>
          <w:sz w:val="24"/>
          <w:szCs w:val="24"/>
        </w:rPr>
      </w:pPr>
      <w:r w:rsidRPr="002B09D4">
        <w:rPr>
          <w:rFonts w:ascii="Times New Roman" w:hAnsi="Times New Roman" w:cs="Times New Roman"/>
          <w:b/>
          <w:sz w:val="24"/>
          <w:szCs w:val="24"/>
        </w:rPr>
        <w:t xml:space="preserve">Pembatasan Masalah </w:t>
      </w:r>
    </w:p>
    <w:p w14:paraId="755EB039" w14:textId="77777777" w:rsidR="00093F86" w:rsidRPr="002B09D4" w:rsidRDefault="00093F86" w:rsidP="00093F86">
      <w:pPr>
        <w:pStyle w:val="ListParagraph"/>
        <w:spacing w:before="30" w:after="30" w:line="480" w:lineRule="auto"/>
        <w:jc w:val="both"/>
        <w:rPr>
          <w:rFonts w:ascii="Times New Roman" w:hAnsi="Times New Roman" w:cs="Times New Roman"/>
          <w:sz w:val="24"/>
          <w:szCs w:val="24"/>
          <w:lang w:val="id-ID"/>
        </w:rPr>
      </w:pPr>
      <w:r w:rsidRPr="002B09D4">
        <w:rPr>
          <w:rFonts w:ascii="Times New Roman" w:hAnsi="Times New Roman" w:cs="Times New Roman"/>
          <w:sz w:val="24"/>
          <w:szCs w:val="24"/>
          <w:lang w:val="id-ID"/>
        </w:rPr>
        <w:t>Guna menghindari terjadinya penyimpangan informasi maka pembatasan masalah perlu digunakan agar penelitian lebih terarah dan mudah dimengerti sehingga penelitian akan mencapai tujuan. Berikut beberapa batasan masalah pada penelitian ini:</w:t>
      </w:r>
    </w:p>
    <w:p w14:paraId="4C9B62B5" w14:textId="77777777" w:rsidR="00093F86" w:rsidRPr="002B09D4" w:rsidRDefault="00093F86" w:rsidP="00093F86">
      <w:pPr>
        <w:pStyle w:val="ListParagraph"/>
        <w:numPr>
          <w:ilvl w:val="0"/>
          <w:numId w:val="3"/>
        </w:numPr>
        <w:spacing w:before="30" w:after="30" w:line="480" w:lineRule="auto"/>
        <w:jc w:val="both"/>
        <w:rPr>
          <w:rFonts w:ascii="Times New Roman" w:hAnsi="Times New Roman" w:cs="Times New Roman"/>
          <w:sz w:val="24"/>
          <w:szCs w:val="24"/>
          <w:lang w:val="id-ID"/>
        </w:rPr>
      </w:pPr>
      <w:r w:rsidRPr="002B09D4">
        <w:rPr>
          <w:rFonts w:ascii="Times New Roman" w:hAnsi="Times New Roman" w:cs="Times New Roman"/>
          <w:sz w:val="24"/>
          <w:szCs w:val="24"/>
          <w:lang w:val="id-ID"/>
        </w:rPr>
        <w:t>Perusahaan yang diteliti hanya perusahaan jasa</w:t>
      </w:r>
      <w:r w:rsidRPr="002B09D4">
        <w:rPr>
          <w:rFonts w:ascii="Times New Roman" w:hAnsi="Times New Roman" w:cs="Times New Roman"/>
          <w:sz w:val="24"/>
          <w:szCs w:val="24"/>
        </w:rPr>
        <w:t xml:space="preserve"> sub sektor </w:t>
      </w:r>
      <w:r w:rsidRPr="002B09D4">
        <w:rPr>
          <w:rFonts w:ascii="Times New Roman" w:hAnsi="Times New Roman" w:cs="Times New Roman"/>
          <w:sz w:val="24"/>
          <w:szCs w:val="24"/>
          <w:lang w:val="id-ID"/>
        </w:rPr>
        <w:t>finansial</w:t>
      </w:r>
      <w:r w:rsidRPr="002B09D4">
        <w:rPr>
          <w:rFonts w:ascii="Times New Roman" w:hAnsi="Times New Roman" w:cs="Times New Roman"/>
          <w:b/>
          <w:sz w:val="24"/>
          <w:szCs w:val="24"/>
        </w:rPr>
        <w:t xml:space="preserve"> </w:t>
      </w:r>
      <w:r w:rsidRPr="002B09D4">
        <w:rPr>
          <w:rFonts w:ascii="Times New Roman" w:hAnsi="Times New Roman" w:cs="Times New Roman"/>
          <w:sz w:val="24"/>
          <w:szCs w:val="24"/>
          <w:lang w:val="id-ID"/>
        </w:rPr>
        <w:t>yang terdaftar di bursa efek indonesia.</w:t>
      </w:r>
    </w:p>
    <w:p w14:paraId="00269818" w14:textId="77777777" w:rsidR="00093F86" w:rsidRPr="002B09D4" w:rsidRDefault="00093F86" w:rsidP="00093F86">
      <w:pPr>
        <w:pStyle w:val="ListParagraph"/>
        <w:numPr>
          <w:ilvl w:val="0"/>
          <w:numId w:val="3"/>
        </w:numPr>
        <w:spacing w:before="30" w:after="30" w:line="480" w:lineRule="auto"/>
        <w:jc w:val="both"/>
        <w:rPr>
          <w:rFonts w:ascii="Times New Roman" w:hAnsi="Times New Roman" w:cs="Times New Roman"/>
          <w:sz w:val="24"/>
          <w:szCs w:val="24"/>
          <w:lang w:val="id-ID"/>
        </w:rPr>
      </w:pPr>
      <w:r w:rsidRPr="002B09D4">
        <w:rPr>
          <w:rFonts w:ascii="Times New Roman" w:hAnsi="Times New Roman" w:cs="Times New Roman"/>
          <w:sz w:val="24"/>
          <w:szCs w:val="24"/>
          <w:lang w:val="id-ID"/>
        </w:rPr>
        <w:t>Periode penelitian hanya menggunakan laporan keuangan perusahaan jasa tahun periode 2018-2022.</w:t>
      </w:r>
    </w:p>
    <w:p w14:paraId="63A57821" w14:textId="77777777" w:rsidR="00093F86" w:rsidRPr="002B09D4" w:rsidRDefault="00093F86" w:rsidP="00093F86">
      <w:pPr>
        <w:pStyle w:val="ListParagraph"/>
        <w:numPr>
          <w:ilvl w:val="0"/>
          <w:numId w:val="3"/>
        </w:numPr>
        <w:spacing w:before="30" w:after="30" w:line="480" w:lineRule="auto"/>
        <w:jc w:val="both"/>
        <w:rPr>
          <w:rFonts w:ascii="Times New Roman" w:hAnsi="Times New Roman" w:cs="Times New Roman"/>
          <w:sz w:val="24"/>
          <w:szCs w:val="24"/>
          <w:lang w:val="id-ID"/>
        </w:rPr>
      </w:pPr>
      <w:r w:rsidRPr="002B09D4">
        <w:rPr>
          <w:rFonts w:ascii="Times New Roman" w:hAnsi="Times New Roman" w:cs="Times New Roman"/>
          <w:sz w:val="24"/>
          <w:szCs w:val="24"/>
          <w:lang w:val="id-ID"/>
        </w:rPr>
        <w:t>Metode penelitian yaitu, metode kuantitatif.</w:t>
      </w:r>
    </w:p>
    <w:p w14:paraId="5DFE78A8" w14:textId="77777777" w:rsidR="00093F86" w:rsidRPr="002B09D4" w:rsidRDefault="00093F86" w:rsidP="00093F86">
      <w:pPr>
        <w:pStyle w:val="ListParagraph"/>
        <w:numPr>
          <w:ilvl w:val="0"/>
          <w:numId w:val="3"/>
        </w:numPr>
        <w:spacing w:before="30" w:after="30" w:line="480" w:lineRule="auto"/>
        <w:jc w:val="both"/>
        <w:rPr>
          <w:rFonts w:ascii="Times New Roman" w:hAnsi="Times New Roman" w:cs="Times New Roman"/>
          <w:sz w:val="24"/>
          <w:szCs w:val="24"/>
          <w:lang w:val="id-ID"/>
        </w:rPr>
      </w:pPr>
      <w:r w:rsidRPr="002B09D4">
        <w:rPr>
          <w:rFonts w:ascii="Times New Roman" w:hAnsi="Times New Roman" w:cs="Times New Roman"/>
          <w:sz w:val="24"/>
          <w:szCs w:val="24"/>
          <w:lang w:val="id-ID"/>
        </w:rPr>
        <w:t xml:space="preserve">Luas lingkup hanya meliputi informasi seputar pengaruh penghindaran pajak dan </w:t>
      </w:r>
      <w:r w:rsidRPr="002B09D4">
        <w:rPr>
          <w:rFonts w:ascii="Times New Roman" w:hAnsi="Times New Roman" w:cs="Times New Roman"/>
          <w:i/>
          <w:sz w:val="24"/>
          <w:szCs w:val="24"/>
          <w:lang w:val="id-ID"/>
        </w:rPr>
        <w:t>leverage</w:t>
      </w:r>
      <w:r w:rsidRPr="002B09D4">
        <w:rPr>
          <w:rFonts w:ascii="Times New Roman" w:hAnsi="Times New Roman" w:cs="Times New Roman"/>
          <w:sz w:val="24"/>
          <w:szCs w:val="24"/>
          <w:lang w:val="id-ID"/>
        </w:rPr>
        <w:t xml:space="preserve"> terhadap nilai perusahaan.</w:t>
      </w:r>
    </w:p>
    <w:p w14:paraId="0667B820" w14:textId="77777777" w:rsidR="00093F86" w:rsidRPr="002B09D4" w:rsidRDefault="00093F86" w:rsidP="00093F86">
      <w:pPr>
        <w:pStyle w:val="ListParagraph"/>
        <w:numPr>
          <w:ilvl w:val="0"/>
          <w:numId w:val="5"/>
        </w:numPr>
        <w:spacing w:before="30" w:after="30" w:line="480" w:lineRule="auto"/>
        <w:rPr>
          <w:rFonts w:ascii="Times New Roman" w:hAnsi="Times New Roman" w:cs="Times New Roman"/>
          <w:b/>
          <w:sz w:val="24"/>
          <w:szCs w:val="24"/>
        </w:rPr>
      </w:pPr>
      <w:r w:rsidRPr="002B09D4">
        <w:rPr>
          <w:rFonts w:ascii="Times New Roman" w:hAnsi="Times New Roman" w:cs="Times New Roman"/>
          <w:b/>
          <w:sz w:val="24"/>
          <w:szCs w:val="24"/>
          <w:lang w:val="id-ID"/>
        </w:rPr>
        <w:t>Rumusan Masalah</w:t>
      </w:r>
    </w:p>
    <w:p w14:paraId="540F571A" w14:textId="77777777" w:rsidR="00093F86" w:rsidRPr="002B09D4" w:rsidRDefault="00093F86" w:rsidP="00093F86">
      <w:pPr>
        <w:pStyle w:val="ListParagraph"/>
        <w:spacing w:before="30" w:after="30" w:line="480" w:lineRule="auto"/>
        <w:jc w:val="both"/>
        <w:rPr>
          <w:rFonts w:ascii="Times New Roman" w:hAnsi="Times New Roman" w:cs="Times New Roman"/>
          <w:sz w:val="24"/>
          <w:szCs w:val="24"/>
        </w:rPr>
      </w:pPr>
      <w:r w:rsidRPr="002B09D4">
        <w:rPr>
          <w:rFonts w:ascii="Times New Roman" w:hAnsi="Times New Roman" w:cs="Times New Roman"/>
          <w:sz w:val="24"/>
          <w:szCs w:val="24"/>
        </w:rPr>
        <w:t>Berdasarkan latar belakang diatas, maka permasalahan dalam penelitian ini dapat dirumuskan sebagai berikut:</w:t>
      </w:r>
    </w:p>
    <w:p w14:paraId="6B8D521D" w14:textId="77777777" w:rsidR="00093F86" w:rsidRPr="002B09D4" w:rsidRDefault="00093F86" w:rsidP="00093F86">
      <w:pPr>
        <w:pStyle w:val="ListParagraph"/>
        <w:numPr>
          <w:ilvl w:val="0"/>
          <w:numId w:val="1"/>
        </w:numPr>
        <w:spacing w:before="30" w:after="30" w:line="480" w:lineRule="auto"/>
        <w:jc w:val="both"/>
        <w:rPr>
          <w:rFonts w:ascii="Times New Roman" w:hAnsi="Times New Roman" w:cs="Times New Roman"/>
          <w:sz w:val="24"/>
          <w:szCs w:val="24"/>
        </w:rPr>
      </w:pPr>
      <w:r w:rsidRPr="002B09D4">
        <w:rPr>
          <w:rFonts w:ascii="Times New Roman" w:hAnsi="Times New Roman" w:cs="Times New Roman"/>
          <w:sz w:val="24"/>
          <w:szCs w:val="24"/>
          <w:lang w:val="id-ID"/>
        </w:rPr>
        <w:t>Bagaimana penghindaran pajak berpengaruh terhadap</w:t>
      </w:r>
      <w:r w:rsidRPr="002B09D4">
        <w:rPr>
          <w:rFonts w:ascii="Times New Roman" w:hAnsi="Times New Roman" w:cs="Times New Roman"/>
          <w:sz w:val="24"/>
          <w:szCs w:val="24"/>
        </w:rPr>
        <w:t xml:space="preserve"> nilai perusahaan pada perusahaan </w:t>
      </w:r>
      <w:r w:rsidRPr="002B09D4">
        <w:rPr>
          <w:rFonts w:ascii="Times New Roman" w:hAnsi="Times New Roman" w:cs="Times New Roman"/>
          <w:sz w:val="24"/>
          <w:szCs w:val="24"/>
          <w:lang w:val="id-ID"/>
        </w:rPr>
        <w:t>jasa</w:t>
      </w:r>
      <w:r w:rsidRPr="002B09D4">
        <w:rPr>
          <w:rFonts w:ascii="Times New Roman" w:hAnsi="Times New Roman" w:cs="Times New Roman"/>
          <w:sz w:val="24"/>
          <w:szCs w:val="24"/>
        </w:rPr>
        <w:t xml:space="preserve"> sub sektor </w:t>
      </w:r>
      <w:r w:rsidRPr="002B09D4">
        <w:rPr>
          <w:rFonts w:ascii="Times New Roman" w:hAnsi="Times New Roman" w:cs="Times New Roman"/>
          <w:sz w:val="24"/>
          <w:szCs w:val="24"/>
          <w:lang w:val="id-ID"/>
        </w:rPr>
        <w:t>finansial</w:t>
      </w:r>
      <w:r w:rsidRPr="002B09D4">
        <w:rPr>
          <w:rFonts w:ascii="Times New Roman" w:hAnsi="Times New Roman" w:cs="Times New Roman"/>
          <w:sz w:val="24"/>
          <w:szCs w:val="24"/>
        </w:rPr>
        <w:t xml:space="preserve"> yang terdaftar di Bursa Efek Indonesia periode 2018-2022?</w:t>
      </w:r>
    </w:p>
    <w:p w14:paraId="2794224A" w14:textId="77777777" w:rsidR="00093F86" w:rsidRPr="002B09D4" w:rsidRDefault="00093F86" w:rsidP="00093F86">
      <w:pPr>
        <w:pStyle w:val="ListParagraph"/>
        <w:numPr>
          <w:ilvl w:val="0"/>
          <w:numId w:val="1"/>
        </w:numPr>
        <w:spacing w:before="30" w:after="30" w:line="480" w:lineRule="auto"/>
        <w:jc w:val="both"/>
        <w:rPr>
          <w:rFonts w:ascii="Times New Roman" w:hAnsi="Times New Roman" w:cs="Times New Roman"/>
          <w:b/>
          <w:sz w:val="24"/>
          <w:szCs w:val="24"/>
        </w:rPr>
      </w:pPr>
      <w:r w:rsidRPr="002B09D4">
        <w:rPr>
          <w:rFonts w:ascii="Times New Roman" w:hAnsi="Times New Roman" w:cs="Times New Roman"/>
          <w:sz w:val="24"/>
          <w:szCs w:val="24"/>
          <w:lang w:val="id-ID"/>
        </w:rPr>
        <w:lastRenderedPageBreak/>
        <w:t xml:space="preserve">Bagaimana </w:t>
      </w:r>
      <w:r w:rsidRPr="002B09D4">
        <w:rPr>
          <w:rFonts w:ascii="Times New Roman" w:hAnsi="Times New Roman" w:cs="Times New Roman"/>
          <w:i/>
          <w:sz w:val="24"/>
          <w:szCs w:val="24"/>
          <w:lang w:val="id-ID"/>
        </w:rPr>
        <w:t>leverage</w:t>
      </w:r>
      <w:r w:rsidRPr="002B09D4">
        <w:rPr>
          <w:rFonts w:ascii="Times New Roman" w:hAnsi="Times New Roman" w:cs="Times New Roman"/>
          <w:sz w:val="24"/>
          <w:szCs w:val="24"/>
          <w:lang w:val="id-ID"/>
        </w:rPr>
        <w:t xml:space="preserve"> berpengaruh terhadap nilai perusahaan pada perusahaan jasa</w:t>
      </w:r>
      <w:r w:rsidRPr="002B09D4">
        <w:rPr>
          <w:rFonts w:ascii="Times New Roman" w:hAnsi="Times New Roman" w:cs="Times New Roman"/>
          <w:sz w:val="24"/>
          <w:szCs w:val="24"/>
        </w:rPr>
        <w:t xml:space="preserve"> sub sektor </w:t>
      </w:r>
      <w:r w:rsidRPr="002B09D4">
        <w:rPr>
          <w:rFonts w:ascii="Times New Roman" w:hAnsi="Times New Roman" w:cs="Times New Roman"/>
          <w:sz w:val="24"/>
          <w:szCs w:val="24"/>
          <w:lang w:val="id-ID"/>
        </w:rPr>
        <w:t>finansial</w:t>
      </w:r>
      <w:r w:rsidRPr="002B09D4">
        <w:rPr>
          <w:rFonts w:ascii="Times New Roman" w:hAnsi="Times New Roman" w:cs="Times New Roman"/>
          <w:sz w:val="24"/>
          <w:szCs w:val="24"/>
        </w:rPr>
        <w:t xml:space="preserve"> yang terdaftar di Bursa Efek Indonesia periode 2018-2022?</w:t>
      </w:r>
    </w:p>
    <w:p w14:paraId="78F43F2E" w14:textId="77777777" w:rsidR="00093F86" w:rsidRPr="002B09D4" w:rsidRDefault="00093F86" w:rsidP="00093F86">
      <w:pPr>
        <w:pStyle w:val="ListParagraph"/>
        <w:numPr>
          <w:ilvl w:val="0"/>
          <w:numId w:val="1"/>
        </w:numPr>
        <w:spacing w:before="30" w:after="30" w:line="480" w:lineRule="auto"/>
        <w:jc w:val="both"/>
        <w:rPr>
          <w:rFonts w:ascii="Times New Roman" w:hAnsi="Times New Roman" w:cs="Times New Roman"/>
          <w:b/>
          <w:sz w:val="24"/>
          <w:szCs w:val="24"/>
        </w:rPr>
      </w:pPr>
      <w:r w:rsidRPr="002B09D4">
        <w:rPr>
          <w:rFonts w:ascii="Times New Roman" w:hAnsi="Times New Roman" w:cs="Times New Roman"/>
          <w:sz w:val="24"/>
          <w:szCs w:val="24"/>
          <w:lang w:val="id-ID"/>
        </w:rPr>
        <w:t xml:space="preserve">Bagaimana penghindaran pajak dan </w:t>
      </w:r>
      <w:r w:rsidRPr="002B09D4">
        <w:rPr>
          <w:rFonts w:ascii="Times New Roman" w:hAnsi="Times New Roman" w:cs="Times New Roman"/>
          <w:i/>
          <w:sz w:val="24"/>
          <w:szCs w:val="24"/>
          <w:lang w:val="id-ID"/>
        </w:rPr>
        <w:t xml:space="preserve">leverage </w:t>
      </w:r>
      <w:r w:rsidRPr="002B09D4">
        <w:rPr>
          <w:rFonts w:ascii="Times New Roman" w:hAnsi="Times New Roman" w:cs="Times New Roman"/>
          <w:sz w:val="24"/>
          <w:szCs w:val="24"/>
          <w:lang w:val="id-ID"/>
        </w:rPr>
        <w:t>berpengaruh secara bersama-sama terhadap nilai perusahaan pada perusahaan jasa sub sektor finansial yang terdaftar di Bursa Efek Indonesia periode 2018-2022?</w:t>
      </w:r>
    </w:p>
    <w:p w14:paraId="4D28C0CB" w14:textId="77777777" w:rsidR="00093F86" w:rsidRPr="002B09D4" w:rsidRDefault="00093F86" w:rsidP="00093F86">
      <w:pPr>
        <w:pStyle w:val="ListParagraph"/>
        <w:numPr>
          <w:ilvl w:val="0"/>
          <w:numId w:val="5"/>
        </w:numPr>
        <w:spacing w:before="30" w:after="30" w:line="480" w:lineRule="auto"/>
        <w:rPr>
          <w:rFonts w:ascii="Times New Roman" w:hAnsi="Times New Roman" w:cs="Times New Roman"/>
          <w:b/>
          <w:sz w:val="24"/>
          <w:szCs w:val="24"/>
        </w:rPr>
      </w:pPr>
      <w:r w:rsidRPr="002B09D4">
        <w:rPr>
          <w:rFonts w:ascii="Times New Roman" w:hAnsi="Times New Roman" w:cs="Times New Roman"/>
          <w:b/>
          <w:sz w:val="24"/>
          <w:szCs w:val="24"/>
          <w:lang w:val="id-ID"/>
        </w:rPr>
        <w:t xml:space="preserve">Tujuan Penelitian </w:t>
      </w:r>
    </w:p>
    <w:p w14:paraId="2F7919F8" w14:textId="77777777" w:rsidR="00093F86" w:rsidRPr="002B09D4" w:rsidRDefault="00093F86" w:rsidP="00093F86">
      <w:pPr>
        <w:pStyle w:val="ListParagraph"/>
        <w:spacing w:before="30" w:after="30" w:line="480" w:lineRule="auto"/>
        <w:jc w:val="both"/>
        <w:rPr>
          <w:rFonts w:ascii="Times New Roman" w:hAnsi="Times New Roman" w:cs="Times New Roman"/>
          <w:sz w:val="24"/>
          <w:szCs w:val="24"/>
        </w:rPr>
      </w:pPr>
      <w:r w:rsidRPr="002B09D4">
        <w:rPr>
          <w:rFonts w:ascii="Times New Roman" w:hAnsi="Times New Roman" w:cs="Times New Roman"/>
          <w:sz w:val="24"/>
          <w:szCs w:val="24"/>
        </w:rPr>
        <w:t>Tujuan dilakukannya penelitian ini adalah:</w:t>
      </w:r>
    </w:p>
    <w:p w14:paraId="53E5F9FD" w14:textId="77777777" w:rsidR="00093F86" w:rsidRPr="002B09D4" w:rsidRDefault="00093F86" w:rsidP="00093F86">
      <w:pPr>
        <w:pStyle w:val="ListParagraph"/>
        <w:numPr>
          <w:ilvl w:val="0"/>
          <w:numId w:val="2"/>
        </w:numPr>
        <w:spacing w:before="30" w:after="30" w:line="480" w:lineRule="auto"/>
        <w:jc w:val="both"/>
        <w:rPr>
          <w:rFonts w:ascii="Times New Roman" w:hAnsi="Times New Roman" w:cs="Times New Roman"/>
          <w:b/>
          <w:sz w:val="24"/>
          <w:szCs w:val="24"/>
        </w:rPr>
      </w:pPr>
      <w:r w:rsidRPr="002B09D4">
        <w:rPr>
          <w:rFonts w:ascii="Times New Roman" w:hAnsi="Times New Roman" w:cs="Times New Roman"/>
          <w:sz w:val="24"/>
          <w:szCs w:val="24"/>
          <w:lang w:val="id-ID"/>
        </w:rPr>
        <w:t xml:space="preserve">Untuk menganalisis </w:t>
      </w:r>
      <w:r w:rsidRPr="002B09D4">
        <w:rPr>
          <w:rFonts w:ascii="Times New Roman" w:hAnsi="Times New Roman" w:cs="Times New Roman"/>
          <w:sz w:val="24"/>
          <w:szCs w:val="24"/>
        </w:rPr>
        <w:t xml:space="preserve">secara parsial pengaruh </w:t>
      </w:r>
      <w:r w:rsidRPr="002B09D4">
        <w:rPr>
          <w:rFonts w:ascii="Times New Roman" w:hAnsi="Times New Roman" w:cs="Times New Roman"/>
          <w:sz w:val="24"/>
          <w:szCs w:val="24"/>
          <w:lang w:val="id-ID"/>
        </w:rPr>
        <w:t xml:space="preserve">Penghindaran Pajak terhadap </w:t>
      </w:r>
      <w:r w:rsidRPr="002B09D4">
        <w:rPr>
          <w:rFonts w:ascii="Times New Roman" w:hAnsi="Times New Roman" w:cs="Times New Roman"/>
          <w:sz w:val="24"/>
          <w:szCs w:val="24"/>
        </w:rPr>
        <w:t xml:space="preserve">Nilai Perusahaan pada perusahaan </w:t>
      </w:r>
      <w:r w:rsidRPr="002B09D4">
        <w:rPr>
          <w:rFonts w:ascii="Times New Roman" w:hAnsi="Times New Roman" w:cs="Times New Roman"/>
          <w:sz w:val="24"/>
          <w:szCs w:val="24"/>
          <w:lang w:val="id-ID"/>
        </w:rPr>
        <w:t>jasa</w:t>
      </w:r>
      <w:r w:rsidRPr="002B09D4">
        <w:rPr>
          <w:rFonts w:ascii="Times New Roman" w:hAnsi="Times New Roman" w:cs="Times New Roman"/>
          <w:sz w:val="24"/>
          <w:szCs w:val="24"/>
        </w:rPr>
        <w:t xml:space="preserve"> sub sektor </w:t>
      </w:r>
      <w:r w:rsidRPr="002B09D4">
        <w:rPr>
          <w:rFonts w:ascii="Times New Roman" w:hAnsi="Times New Roman" w:cs="Times New Roman"/>
          <w:sz w:val="24"/>
          <w:szCs w:val="24"/>
          <w:lang w:val="id-ID"/>
        </w:rPr>
        <w:t>finansial</w:t>
      </w:r>
      <w:r w:rsidRPr="002B09D4">
        <w:rPr>
          <w:rFonts w:ascii="Times New Roman" w:hAnsi="Times New Roman" w:cs="Times New Roman"/>
          <w:sz w:val="24"/>
          <w:szCs w:val="24"/>
        </w:rPr>
        <w:t xml:space="preserve"> yang terdaftar di Bursa Efek Indonesia periode 2018-2022</w:t>
      </w:r>
    </w:p>
    <w:p w14:paraId="38B42FE9" w14:textId="77777777" w:rsidR="00093F86" w:rsidRPr="002B09D4" w:rsidRDefault="00093F86" w:rsidP="00093F86">
      <w:pPr>
        <w:pStyle w:val="ListParagraph"/>
        <w:numPr>
          <w:ilvl w:val="0"/>
          <w:numId w:val="2"/>
        </w:numPr>
        <w:spacing w:before="30" w:after="30" w:line="480" w:lineRule="auto"/>
        <w:jc w:val="both"/>
        <w:rPr>
          <w:rFonts w:ascii="Times New Roman" w:hAnsi="Times New Roman" w:cs="Times New Roman"/>
          <w:b/>
          <w:sz w:val="24"/>
          <w:szCs w:val="24"/>
        </w:rPr>
      </w:pPr>
      <w:r w:rsidRPr="002B09D4">
        <w:rPr>
          <w:rFonts w:ascii="Times New Roman" w:hAnsi="Times New Roman" w:cs="Times New Roman"/>
          <w:sz w:val="24"/>
          <w:szCs w:val="24"/>
          <w:lang w:val="id-ID"/>
        </w:rPr>
        <w:t xml:space="preserve">Untuk menganalisis </w:t>
      </w:r>
      <w:r w:rsidRPr="002B09D4">
        <w:rPr>
          <w:rFonts w:ascii="Times New Roman" w:hAnsi="Times New Roman" w:cs="Times New Roman"/>
          <w:sz w:val="24"/>
          <w:szCs w:val="24"/>
        </w:rPr>
        <w:t xml:space="preserve">secara parsial pengaruh </w:t>
      </w:r>
      <w:r w:rsidRPr="002B09D4">
        <w:rPr>
          <w:rFonts w:ascii="Times New Roman" w:hAnsi="Times New Roman" w:cs="Times New Roman"/>
          <w:i/>
          <w:sz w:val="24"/>
          <w:szCs w:val="24"/>
          <w:lang w:val="id-ID"/>
        </w:rPr>
        <w:t>Leverage</w:t>
      </w:r>
      <w:r w:rsidRPr="002B09D4">
        <w:rPr>
          <w:rFonts w:ascii="Times New Roman" w:hAnsi="Times New Roman" w:cs="Times New Roman"/>
          <w:sz w:val="24"/>
          <w:szCs w:val="24"/>
          <w:lang w:val="id-ID"/>
        </w:rPr>
        <w:t xml:space="preserve"> terhadap Nilai Perusahaan </w:t>
      </w:r>
      <w:r w:rsidRPr="002B09D4">
        <w:rPr>
          <w:rFonts w:ascii="Times New Roman" w:hAnsi="Times New Roman" w:cs="Times New Roman"/>
          <w:sz w:val="24"/>
          <w:szCs w:val="24"/>
        </w:rPr>
        <w:t xml:space="preserve">pada perusahaan </w:t>
      </w:r>
      <w:r w:rsidRPr="002B09D4">
        <w:rPr>
          <w:rFonts w:ascii="Times New Roman" w:hAnsi="Times New Roman" w:cs="Times New Roman"/>
          <w:sz w:val="24"/>
          <w:szCs w:val="24"/>
          <w:lang w:val="id-ID"/>
        </w:rPr>
        <w:t>jasa</w:t>
      </w:r>
      <w:r w:rsidRPr="002B09D4">
        <w:rPr>
          <w:rFonts w:ascii="Times New Roman" w:hAnsi="Times New Roman" w:cs="Times New Roman"/>
          <w:sz w:val="24"/>
          <w:szCs w:val="24"/>
        </w:rPr>
        <w:t xml:space="preserve"> sub sektor </w:t>
      </w:r>
      <w:r w:rsidRPr="002B09D4">
        <w:rPr>
          <w:rFonts w:ascii="Times New Roman" w:hAnsi="Times New Roman" w:cs="Times New Roman"/>
          <w:sz w:val="24"/>
          <w:szCs w:val="24"/>
          <w:lang w:val="id-ID"/>
        </w:rPr>
        <w:t>finansial</w:t>
      </w:r>
      <w:r w:rsidRPr="002B09D4">
        <w:rPr>
          <w:rFonts w:ascii="Times New Roman" w:hAnsi="Times New Roman" w:cs="Times New Roman"/>
          <w:sz w:val="24"/>
          <w:szCs w:val="24"/>
        </w:rPr>
        <w:t xml:space="preserve"> yang terdaftar di Bursa Efek Indonesia periode 2018-2022</w:t>
      </w:r>
    </w:p>
    <w:p w14:paraId="739EBEAE" w14:textId="77777777" w:rsidR="00093F86" w:rsidRPr="002B09D4" w:rsidRDefault="00093F86" w:rsidP="00093F86">
      <w:pPr>
        <w:pStyle w:val="ListParagraph"/>
        <w:numPr>
          <w:ilvl w:val="0"/>
          <w:numId w:val="2"/>
        </w:numPr>
        <w:spacing w:before="30" w:after="30" w:line="480" w:lineRule="auto"/>
        <w:jc w:val="both"/>
        <w:rPr>
          <w:rFonts w:ascii="Times New Roman" w:hAnsi="Times New Roman" w:cs="Times New Roman"/>
          <w:b/>
          <w:sz w:val="24"/>
          <w:szCs w:val="24"/>
        </w:rPr>
      </w:pPr>
      <w:r w:rsidRPr="002B09D4">
        <w:rPr>
          <w:rFonts w:ascii="Times New Roman" w:hAnsi="Times New Roman" w:cs="Times New Roman"/>
          <w:sz w:val="24"/>
          <w:szCs w:val="24"/>
          <w:lang w:val="id-ID"/>
        </w:rPr>
        <w:t>Untuk menganalisis</w:t>
      </w:r>
      <w:r w:rsidRPr="002B09D4">
        <w:rPr>
          <w:rFonts w:ascii="Times New Roman" w:hAnsi="Times New Roman" w:cs="Times New Roman"/>
          <w:sz w:val="24"/>
          <w:szCs w:val="24"/>
        </w:rPr>
        <w:t xml:space="preserve"> secara simultan pengaruh</w:t>
      </w:r>
      <w:r w:rsidRPr="002B09D4">
        <w:rPr>
          <w:rFonts w:ascii="Times New Roman" w:hAnsi="Times New Roman" w:cs="Times New Roman"/>
          <w:sz w:val="24"/>
          <w:szCs w:val="24"/>
          <w:lang w:val="id-ID"/>
        </w:rPr>
        <w:t xml:space="preserve"> Penghindaran Pajak dan </w:t>
      </w:r>
      <w:r w:rsidRPr="002B09D4">
        <w:rPr>
          <w:rFonts w:ascii="Times New Roman" w:hAnsi="Times New Roman" w:cs="Times New Roman"/>
          <w:i/>
          <w:sz w:val="24"/>
          <w:szCs w:val="24"/>
          <w:lang w:val="id-ID"/>
        </w:rPr>
        <w:t>Leverage</w:t>
      </w:r>
      <w:r w:rsidRPr="002B09D4">
        <w:rPr>
          <w:rFonts w:ascii="Times New Roman" w:hAnsi="Times New Roman" w:cs="Times New Roman"/>
          <w:sz w:val="24"/>
          <w:szCs w:val="24"/>
          <w:lang w:val="id-ID"/>
        </w:rPr>
        <w:t xml:space="preserve"> terhadap Nilai Perusahaan pada perusahaan jasa sub sektor finansial yang terdaftar di Bursa Efek Indonesia periode 2018-2022</w:t>
      </w:r>
    </w:p>
    <w:p w14:paraId="2C060C87" w14:textId="77777777" w:rsidR="00093F86" w:rsidRPr="002B09D4" w:rsidRDefault="00093F86" w:rsidP="00093F86">
      <w:pPr>
        <w:pStyle w:val="ListParagraph"/>
        <w:numPr>
          <w:ilvl w:val="0"/>
          <w:numId w:val="5"/>
        </w:numPr>
        <w:spacing w:before="30" w:after="30" w:line="480" w:lineRule="auto"/>
        <w:rPr>
          <w:rFonts w:ascii="Times New Roman" w:hAnsi="Times New Roman" w:cs="Times New Roman"/>
          <w:b/>
          <w:sz w:val="24"/>
          <w:szCs w:val="24"/>
        </w:rPr>
      </w:pPr>
      <w:r w:rsidRPr="002B09D4">
        <w:rPr>
          <w:rFonts w:ascii="Times New Roman" w:hAnsi="Times New Roman" w:cs="Times New Roman"/>
          <w:b/>
          <w:sz w:val="24"/>
          <w:szCs w:val="24"/>
          <w:lang w:val="id-ID"/>
        </w:rPr>
        <w:t>Manfaat Penelitian</w:t>
      </w:r>
    </w:p>
    <w:p w14:paraId="7F1B5F7F" w14:textId="77777777" w:rsidR="00093F86" w:rsidRPr="002B09D4" w:rsidRDefault="00093F86" w:rsidP="00093F86">
      <w:pPr>
        <w:pStyle w:val="ListParagraph"/>
        <w:numPr>
          <w:ilvl w:val="0"/>
          <w:numId w:val="4"/>
        </w:numPr>
        <w:spacing w:before="30" w:after="30" w:line="480" w:lineRule="auto"/>
        <w:jc w:val="both"/>
        <w:rPr>
          <w:rFonts w:ascii="Times New Roman" w:eastAsia="Times New Roman" w:hAnsi="Times New Roman" w:cs="Times New Roman"/>
          <w:sz w:val="24"/>
          <w:szCs w:val="24"/>
          <w:lang w:eastAsia="id-ID"/>
        </w:rPr>
      </w:pPr>
      <w:r w:rsidRPr="002B09D4">
        <w:rPr>
          <w:rFonts w:ascii="Times New Roman" w:eastAsia="Times New Roman" w:hAnsi="Times New Roman" w:cs="Times New Roman"/>
          <w:sz w:val="24"/>
          <w:szCs w:val="24"/>
          <w:lang w:eastAsia="id-ID"/>
        </w:rPr>
        <w:t>Manfaat Teoritis</w:t>
      </w:r>
    </w:p>
    <w:p w14:paraId="582B7DC7" w14:textId="77777777" w:rsidR="00093F86" w:rsidRPr="002B09D4" w:rsidRDefault="00093F86" w:rsidP="00093F86">
      <w:pPr>
        <w:pStyle w:val="ListParagraph"/>
        <w:spacing w:before="30" w:after="30" w:line="480" w:lineRule="auto"/>
        <w:ind w:left="1080"/>
        <w:jc w:val="both"/>
        <w:rPr>
          <w:rFonts w:ascii="Times New Roman" w:eastAsia="Times New Roman" w:hAnsi="Times New Roman" w:cs="Times New Roman"/>
          <w:sz w:val="24"/>
          <w:szCs w:val="24"/>
          <w:lang w:val="id-ID" w:eastAsia="id-ID"/>
        </w:rPr>
      </w:pPr>
      <w:r w:rsidRPr="002B09D4">
        <w:rPr>
          <w:rFonts w:ascii="Times New Roman" w:eastAsia="Times New Roman" w:hAnsi="Times New Roman" w:cs="Times New Roman"/>
          <w:sz w:val="24"/>
          <w:szCs w:val="24"/>
          <w:lang w:eastAsia="id-ID"/>
        </w:rPr>
        <w:t xml:space="preserve">Hasil penelitian ini diharapkan dapat </w:t>
      </w:r>
      <w:r w:rsidRPr="002B09D4">
        <w:rPr>
          <w:rFonts w:ascii="Times New Roman" w:eastAsia="Times New Roman" w:hAnsi="Times New Roman" w:cs="Times New Roman"/>
          <w:sz w:val="24"/>
          <w:szCs w:val="24"/>
          <w:lang w:val="id-ID" w:eastAsia="id-ID"/>
        </w:rPr>
        <w:t>memberikan manfaat terutama pada perusahaan dimana penulis melakukan penelitian, kepada masyarakat khususnya kepada pihak-pihak yang membutuhkan seperti:</w:t>
      </w:r>
    </w:p>
    <w:p w14:paraId="178511D7" w14:textId="77777777" w:rsidR="00093F86" w:rsidRPr="002B09D4" w:rsidRDefault="00093F86" w:rsidP="00093F86">
      <w:pPr>
        <w:pStyle w:val="ListParagraph"/>
        <w:numPr>
          <w:ilvl w:val="1"/>
          <w:numId w:val="5"/>
        </w:numPr>
        <w:spacing w:before="30" w:after="30" w:line="480" w:lineRule="auto"/>
        <w:jc w:val="both"/>
        <w:rPr>
          <w:rFonts w:ascii="Times New Roman" w:eastAsia="Times New Roman" w:hAnsi="Times New Roman" w:cs="Times New Roman"/>
          <w:sz w:val="24"/>
          <w:szCs w:val="24"/>
          <w:lang w:eastAsia="id-ID"/>
        </w:rPr>
      </w:pPr>
      <w:r w:rsidRPr="002B09D4">
        <w:rPr>
          <w:rFonts w:ascii="Times New Roman" w:eastAsia="Times New Roman" w:hAnsi="Times New Roman" w:cs="Times New Roman"/>
          <w:sz w:val="24"/>
          <w:szCs w:val="24"/>
          <w:lang w:val="id-ID" w:eastAsia="id-ID"/>
        </w:rPr>
        <w:lastRenderedPageBreak/>
        <w:t xml:space="preserve">Manfaat dari penelitian ini berguna untuk para mahasiswa atau pelajar lainnya </w:t>
      </w:r>
      <w:r w:rsidRPr="002B09D4">
        <w:rPr>
          <w:rFonts w:ascii="Times New Roman" w:eastAsia="Times New Roman" w:hAnsi="Times New Roman" w:cs="Times New Roman"/>
          <w:sz w:val="24"/>
          <w:szCs w:val="24"/>
          <w:lang w:eastAsia="id-ID"/>
        </w:rPr>
        <w:t>sebagai wacana dalam pengembangan ilmu pengetahuan khususnya akuntansi perpajakan</w:t>
      </w:r>
      <w:r w:rsidRPr="002B09D4">
        <w:rPr>
          <w:rFonts w:ascii="Times New Roman" w:eastAsia="Times New Roman" w:hAnsi="Times New Roman" w:cs="Times New Roman"/>
          <w:sz w:val="24"/>
          <w:szCs w:val="24"/>
          <w:lang w:val="id-ID" w:eastAsia="id-ID"/>
        </w:rPr>
        <w:t>, yang dapat dijadikan rujukan penelitian berikutnya.</w:t>
      </w:r>
    </w:p>
    <w:p w14:paraId="670A10B6" w14:textId="77777777" w:rsidR="00093F86" w:rsidRPr="002B09D4" w:rsidRDefault="00093F86" w:rsidP="00093F86">
      <w:pPr>
        <w:pStyle w:val="ListParagraph"/>
        <w:numPr>
          <w:ilvl w:val="1"/>
          <w:numId w:val="5"/>
        </w:numPr>
        <w:spacing w:before="30" w:after="30" w:line="480" w:lineRule="auto"/>
        <w:jc w:val="both"/>
        <w:rPr>
          <w:rFonts w:ascii="Times New Roman" w:hAnsi="Times New Roman" w:cs="Times New Roman"/>
          <w:sz w:val="24"/>
          <w:szCs w:val="24"/>
          <w:lang w:val="id-ID"/>
        </w:rPr>
      </w:pPr>
      <w:r w:rsidRPr="002B09D4">
        <w:rPr>
          <w:rFonts w:ascii="Times New Roman" w:eastAsia="Times New Roman" w:hAnsi="Times New Roman" w:cs="Times New Roman"/>
          <w:sz w:val="24"/>
          <w:szCs w:val="24"/>
          <w:lang w:val="id-ID" w:eastAsia="id-ID"/>
        </w:rPr>
        <w:t>Manfaat dari penelitian ini yaitu untuk menambah wawasasan terhadap ilmu perpajakan khususnya yang berkaitan dengan penelitian “</w:t>
      </w:r>
      <w:r w:rsidRPr="002B09D4">
        <w:rPr>
          <w:rFonts w:ascii="Times New Roman" w:hAnsi="Times New Roman" w:cs="Times New Roman"/>
          <w:sz w:val="24"/>
          <w:szCs w:val="24"/>
          <w:lang w:val="id-ID"/>
        </w:rPr>
        <w:t xml:space="preserve">Pengaruh Penghindaran Pajak dan </w:t>
      </w:r>
      <w:r w:rsidRPr="002B09D4">
        <w:rPr>
          <w:rFonts w:ascii="Times New Roman" w:hAnsi="Times New Roman" w:cs="Times New Roman"/>
          <w:i/>
          <w:sz w:val="24"/>
          <w:szCs w:val="24"/>
          <w:lang w:val="id-ID"/>
        </w:rPr>
        <w:t>Leverage</w:t>
      </w:r>
      <w:r w:rsidRPr="002B09D4">
        <w:rPr>
          <w:rFonts w:ascii="Times New Roman" w:hAnsi="Times New Roman" w:cs="Times New Roman"/>
          <w:sz w:val="24"/>
          <w:szCs w:val="24"/>
          <w:lang w:val="id-ID"/>
        </w:rPr>
        <w:t xml:space="preserve"> Terhadap Nilai Perusahaan Pada Perusahaan Jasa Sub Sektor Finansial Yang Terdaftar Di Bursa Efek Indonesia Periode 2018-2022”.</w:t>
      </w:r>
    </w:p>
    <w:p w14:paraId="08300B62" w14:textId="77777777" w:rsidR="00093F86" w:rsidRPr="002B09D4" w:rsidRDefault="00093F86" w:rsidP="00093F86">
      <w:pPr>
        <w:pStyle w:val="ListParagraph"/>
        <w:numPr>
          <w:ilvl w:val="0"/>
          <w:numId w:val="4"/>
        </w:numPr>
        <w:spacing w:before="30" w:after="30" w:line="480" w:lineRule="auto"/>
        <w:jc w:val="both"/>
        <w:rPr>
          <w:rFonts w:ascii="Times New Roman" w:eastAsia="Times New Roman" w:hAnsi="Times New Roman" w:cs="Times New Roman"/>
          <w:sz w:val="24"/>
          <w:szCs w:val="24"/>
          <w:lang w:eastAsia="id-ID"/>
        </w:rPr>
      </w:pPr>
      <w:r w:rsidRPr="002B09D4">
        <w:rPr>
          <w:rFonts w:ascii="Times New Roman" w:eastAsia="Times New Roman" w:hAnsi="Times New Roman" w:cs="Times New Roman"/>
          <w:sz w:val="24"/>
          <w:szCs w:val="24"/>
          <w:lang w:eastAsia="id-ID"/>
        </w:rPr>
        <w:t>Manfaat Praktis</w:t>
      </w:r>
    </w:p>
    <w:p w14:paraId="36316C58" w14:textId="77777777" w:rsidR="00093F86" w:rsidRPr="002B09D4" w:rsidRDefault="00093F86" w:rsidP="00093F86">
      <w:pPr>
        <w:pStyle w:val="ListParagraph"/>
        <w:numPr>
          <w:ilvl w:val="0"/>
          <w:numId w:val="6"/>
        </w:numPr>
        <w:spacing w:before="30" w:after="30" w:line="480" w:lineRule="auto"/>
        <w:jc w:val="both"/>
        <w:rPr>
          <w:rFonts w:ascii="Times New Roman" w:eastAsia="Times New Roman" w:hAnsi="Times New Roman" w:cs="Times New Roman"/>
          <w:sz w:val="24"/>
          <w:szCs w:val="24"/>
          <w:lang w:eastAsia="id-ID"/>
        </w:rPr>
      </w:pPr>
      <w:r w:rsidRPr="002B09D4">
        <w:rPr>
          <w:rFonts w:ascii="Times New Roman" w:eastAsia="Times New Roman" w:hAnsi="Times New Roman" w:cs="Times New Roman"/>
          <w:sz w:val="24"/>
          <w:szCs w:val="24"/>
          <w:lang w:eastAsia="id-ID"/>
        </w:rPr>
        <w:t xml:space="preserve">Hasil penelitian ini dapat digunakan sebagai wacana dalam memberikan masukan bagi pemangku kepentingan atau </w:t>
      </w:r>
      <w:r w:rsidRPr="002B09D4">
        <w:rPr>
          <w:rFonts w:ascii="Times New Roman" w:eastAsia="Times New Roman" w:hAnsi="Times New Roman" w:cs="Times New Roman"/>
          <w:sz w:val="24"/>
          <w:szCs w:val="24"/>
          <w:lang w:val="id-ID" w:eastAsia="id-ID"/>
        </w:rPr>
        <w:t xml:space="preserve">pada pimpinan perusahaan dalam </w:t>
      </w:r>
      <w:r w:rsidRPr="002B09D4">
        <w:rPr>
          <w:rFonts w:ascii="Times New Roman" w:eastAsia="Times New Roman" w:hAnsi="Times New Roman" w:cs="Times New Roman"/>
          <w:sz w:val="24"/>
          <w:szCs w:val="24"/>
          <w:lang w:eastAsia="id-ID"/>
        </w:rPr>
        <w:t xml:space="preserve">rangka pengambilan keputusan </w:t>
      </w:r>
      <w:r w:rsidRPr="002B09D4">
        <w:rPr>
          <w:rFonts w:ascii="Times New Roman" w:eastAsia="Times New Roman" w:hAnsi="Times New Roman" w:cs="Times New Roman"/>
          <w:sz w:val="24"/>
          <w:szCs w:val="24"/>
          <w:lang w:val="id-ID" w:eastAsia="id-ID"/>
        </w:rPr>
        <w:t>di</w:t>
      </w:r>
      <w:r w:rsidRPr="002B09D4">
        <w:rPr>
          <w:rFonts w:ascii="Times New Roman" w:eastAsia="Times New Roman" w:hAnsi="Times New Roman" w:cs="Times New Roman"/>
          <w:sz w:val="24"/>
          <w:szCs w:val="24"/>
          <w:lang w:eastAsia="id-ID"/>
        </w:rPr>
        <w:t xml:space="preserve">bidang perpajakan </w:t>
      </w:r>
      <w:r w:rsidRPr="002B09D4">
        <w:rPr>
          <w:rFonts w:ascii="Times New Roman" w:eastAsia="Times New Roman" w:hAnsi="Times New Roman" w:cs="Times New Roman"/>
          <w:sz w:val="24"/>
          <w:szCs w:val="24"/>
          <w:lang w:val="id-ID" w:eastAsia="id-ID"/>
        </w:rPr>
        <w:t>dan “</w:t>
      </w:r>
      <w:r w:rsidRPr="002B09D4">
        <w:rPr>
          <w:rFonts w:ascii="Times New Roman" w:hAnsi="Times New Roman" w:cs="Times New Roman"/>
          <w:sz w:val="24"/>
          <w:szCs w:val="24"/>
          <w:lang w:val="id-ID"/>
        </w:rPr>
        <w:t xml:space="preserve">Pengaruh Penghindaran Pajak dan </w:t>
      </w:r>
      <w:r w:rsidRPr="002B09D4">
        <w:rPr>
          <w:rFonts w:ascii="Times New Roman" w:hAnsi="Times New Roman" w:cs="Times New Roman"/>
          <w:i/>
          <w:sz w:val="24"/>
          <w:szCs w:val="24"/>
          <w:lang w:val="id-ID"/>
        </w:rPr>
        <w:t>Leverage</w:t>
      </w:r>
      <w:r w:rsidRPr="002B09D4">
        <w:rPr>
          <w:rFonts w:ascii="Times New Roman" w:hAnsi="Times New Roman" w:cs="Times New Roman"/>
          <w:sz w:val="24"/>
          <w:szCs w:val="24"/>
          <w:lang w:val="id-ID"/>
        </w:rPr>
        <w:t xml:space="preserve"> Terhadap Nilai Perusahaan Pada Perusahaan Jasa Sub Sektor Finansial Yang Terdaftar Di Bursa Efek Indonesia Periode 2018-2022”.</w:t>
      </w:r>
    </w:p>
    <w:p w14:paraId="21163939" w14:textId="77777777" w:rsidR="00EF536C" w:rsidRPr="00F70F15" w:rsidRDefault="00093F86" w:rsidP="00093F86">
      <w:pPr>
        <w:pStyle w:val="ListParagraph"/>
        <w:numPr>
          <w:ilvl w:val="0"/>
          <w:numId w:val="6"/>
        </w:numPr>
        <w:spacing w:before="30" w:after="30" w:line="480" w:lineRule="auto"/>
        <w:jc w:val="both"/>
      </w:pPr>
      <w:r w:rsidRPr="002B09D4">
        <w:rPr>
          <w:rFonts w:ascii="Times New Roman" w:eastAsia="Times New Roman" w:hAnsi="Times New Roman" w:cs="Times New Roman"/>
          <w:sz w:val="24"/>
          <w:szCs w:val="24"/>
          <w:lang w:eastAsia="id-ID"/>
        </w:rPr>
        <w:t xml:space="preserve">Hasil </w:t>
      </w:r>
      <w:r w:rsidRPr="002B09D4">
        <w:rPr>
          <w:rFonts w:ascii="Times New Roman" w:eastAsia="Times New Roman" w:hAnsi="Times New Roman" w:cs="Times New Roman"/>
          <w:sz w:val="24"/>
          <w:szCs w:val="24"/>
          <w:lang w:val="id-ID" w:eastAsia="id-ID"/>
        </w:rPr>
        <w:t>penelitian ini bisa untuk dijadikan</w:t>
      </w:r>
      <w:r w:rsidRPr="002B09D4">
        <w:rPr>
          <w:rFonts w:ascii="Times New Roman" w:eastAsia="Times New Roman" w:hAnsi="Times New Roman" w:cs="Times New Roman"/>
          <w:sz w:val="24"/>
          <w:szCs w:val="24"/>
          <w:lang w:eastAsia="id-ID"/>
        </w:rPr>
        <w:t xml:space="preserve"> tolak ukur kinerja </w:t>
      </w:r>
      <w:r w:rsidRPr="002B09D4">
        <w:rPr>
          <w:rFonts w:ascii="Times New Roman" w:eastAsia="Times New Roman" w:hAnsi="Times New Roman" w:cs="Times New Roman"/>
          <w:sz w:val="24"/>
          <w:szCs w:val="24"/>
          <w:lang w:val="id-ID" w:eastAsia="id-ID"/>
        </w:rPr>
        <w:t xml:space="preserve">sebagai konsep kerja baru dibagian perpajakan pada perusahaan jasa sub sektor </w:t>
      </w:r>
      <w:r w:rsidRPr="002B09D4">
        <w:rPr>
          <w:rFonts w:ascii="Times New Roman" w:eastAsia="Times New Roman" w:hAnsi="Times New Roman" w:cs="Times New Roman"/>
          <w:i/>
          <w:sz w:val="24"/>
          <w:szCs w:val="24"/>
          <w:lang w:val="id-ID" w:eastAsia="id-ID"/>
        </w:rPr>
        <w:t xml:space="preserve">financial </w:t>
      </w:r>
      <w:r w:rsidRPr="002B09D4">
        <w:rPr>
          <w:rFonts w:ascii="Times New Roman" w:eastAsia="Times New Roman" w:hAnsi="Times New Roman" w:cs="Times New Roman"/>
          <w:sz w:val="24"/>
          <w:szCs w:val="24"/>
          <w:lang w:val="id-ID" w:eastAsia="id-ID"/>
        </w:rPr>
        <w:t>yang terdaftar di BEI.</w:t>
      </w:r>
    </w:p>
    <w:p w14:paraId="6C9DFD98" w14:textId="77777777" w:rsidR="00F70F15" w:rsidRDefault="00F70F15" w:rsidP="00F70F15">
      <w:pPr>
        <w:pStyle w:val="ListParagraph"/>
        <w:spacing w:before="30" w:after="30" w:line="480" w:lineRule="auto"/>
        <w:ind w:left="1440"/>
        <w:jc w:val="both"/>
      </w:pPr>
    </w:p>
    <w:sectPr w:rsidR="00F70F15" w:rsidSect="00C24F24">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2DA7E" w14:textId="77777777" w:rsidR="00C24F24" w:rsidRDefault="00C24F24" w:rsidP="00093F86">
      <w:pPr>
        <w:spacing w:after="0" w:line="240" w:lineRule="auto"/>
      </w:pPr>
      <w:r>
        <w:separator/>
      </w:r>
    </w:p>
  </w:endnote>
  <w:endnote w:type="continuationSeparator" w:id="0">
    <w:p w14:paraId="135355B8" w14:textId="77777777" w:rsidR="00C24F24" w:rsidRDefault="00C24F24" w:rsidP="00093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C3B84" w14:textId="77777777" w:rsidR="006C15F6" w:rsidRDefault="006C15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EBC7E" w14:textId="77777777" w:rsidR="006C15F6" w:rsidRDefault="006C15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772FE" w14:textId="77777777" w:rsidR="006C15F6" w:rsidRDefault="006C1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2FC46" w14:textId="77777777" w:rsidR="00C24F24" w:rsidRDefault="00C24F24" w:rsidP="00093F86">
      <w:pPr>
        <w:spacing w:after="0" w:line="240" w:lineRule="auto"/>
      </w:pPr>
      <w:r>
        <w:separator/>
      </w:r>
    </w:p>
  </w:footnote>
  <w:footnote w:type="continuationSeparator" w:id="0">
    <w:p w14:paraId="4BC4DCF3" w14:textId="77777777" w:rsidR="00C24F24" w:rsidRDefault="00C24F24" w:rsidP="00093F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23DFD" w14:textId="114F0235" w:rsidR="006C15F6" w:rsidRDefault="006C15F6">
    <w:pPr>
      <w:pStyle w:val="Header"/>
    </w:pPr>
    <w:r>
      <w:rPr>
        <w:noProof/>
      </w:rPr>
      <w:pict w14:anchorId="1F146F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8135110"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186507"/>
      <w:docPartObj>
        <w:docPartGallery w:val="Page Numbers (Top of Page)"/>
        <w:docPartUnique/>
      </w:docPartObj>
    </w:sdtPr>
    <w:sdtEndPr>
      <w:rPr>
        <w:noProof/>
      </w:rPr>
    </w:sdtEndPr>
    <w:sdtContent>
      <w:p w14:paraId="38B4300B" w14:textId="6E06E0A2" w:rsidR="00093F86" w:rsidRDefault="006C15F6">
        <w:pPr>
          <w:pStyle w:val="Header"/>
          <w:jc w:val="right"/>
        </w:pPr>
        <w:r>
          <w:rPr>
            <w:noProof/>
          </w:rPr>
          <w:pict w14:anchorId="18E4A4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8135111"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r w:rsidR="00093F86">
          <w:fldChar w:fldCharType="begin"/>
        </w:r>
        <w:r w:rsidR="00093F86">
          <w:instrText xml:space="preserve"> PAGE   \* MERGEFORMAT </w:instrText>
        </w:r>
        <w:r w:rsidR="00093F86">
          <w:fldChar w:fldCharType="separate"/>
        </w:r>
        <w:r w:rsidR="00C86F9B">
          <w:rPr>
            <w:noProof/>
          </w:rPr>
          <w:t>9</w:t>
        </w:r>
        <w:r w:rsidR="00093F86">
          <w:rPr>
            <w:noProof/>
          </w:rPr>
          <w:fldChar w:fldCharType="end"/>
        </w:r>
      </w:p>
    </w:sdtContent>
  </w:sdt>
  <w:p w14:paraId="73A3F108" w14:textId="77777777" w:rsidR="00093F86" w:rsidRDefault="00093F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F1DC2" w14:textId="52F552BF" w:rsidR="006C15F6" w:rsidRDefault="006C15F6">
    <w:pPr>
      <w:pStyle w:val="Header"/>
    </w:pPr>
    <w:r>
      <w:rPr>
        <w:noProof/>
      </w:rPr>
      <w:pict w14:anchorId="287450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8135109"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71D6C"/>
    <w:multiLevelType w:val="hybridMultilevel"/>
    <w:tmpl w:val="6526E00C"/>
    <w:lvl w:ilvl="0" w:tplc="C3401946">
      <w:start w:val="1"/>
      <w:numFmt w:val="decimal"/>
      <w:lvlText w:val="1.%1"/>
      <w:lvlJc w:val="left"/>
      <w:pPr>
        <w:ind w:left="720" w:hanging="360"/>
      </w:pPr>
      <w:rPr>
        <w:rFonts w:hint="default"/>
        <w:b/>
      </w:rPr>
    </w:lvl>
    <w:lvl w:ilvl="1" w:tplc="04210019">
      <w:start w:val="1"/>
      <w:numFmt w:val="lowerLetter"/>
      <w:lvlText w:val="%2."/>
      <w:lvlJc w:val="left"/>
      <w:pPr>
        <w:ind w:left="1440" w:hanging="360"/>
      </w:pPr>
    </w:lvl>
    <w:lvl w:ilvl="2" w:tplc="7280FB44">
      <w:start w:val="1"/>
      <w:numFmt w:val="decimal"/>
      <w:lvlText w:val="%3."/>
      <w:lvlJc w:val="left"/>
      <w:pPr>
        <w:ind w:left="1637" w:hanging="360"/>
      </w:pPr>
      <w:rPr>
        <w:rFonts w:hint="default"/>
        <w:b w:val="0"/>
      </w:rPr>
    </w:lvl>
    <w:lvl w:ilvl="3" w:tplc="A84ABEBE">
      <w:start w:val="1"/>
      <w:numFmt w:val="decimal"/>
      <w:lvlText w:val="%4."/>
      <w:lvlJc w:val="left"/>
      <w:pPr>
        <w:ind w:left="1778" w:hanging="360"/>
      </w:pPr>
      <w:rPr>
        <w:i/>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A8A1C05"/>
    <w:multiLevelType w:val="multilevel"/>
    <w:tmpl w:val="157EEC38"/>
    <w:lvl w:ilvl="0">
      <w:start w:val="1"/>
      <w:numFmt w:val="decimal"/>
      <w:lvlText w:val="%1."/>
      <w:lvlJc w:val="left"/>
      <w:pPr>
        <w:ind w:left="1080" w:hanging="360"/>
      </w:pPr>
      <w:rPr>
        <w:rFonts w:hint="default"/>
        <w:b w:val="0"/>
      </w:rPr>
    </w:lvl>
    <w:lvl w:ilvl="1">
      <w:start w:val="1"/>
      <w:numFmt w:val="decimal"/>
      <w:isLgl/>
      <w:lvlText w:val="3.%2"/>
      <w:lvlJc w:val="left"/>
      <w:pPr>
        <w:ind w:left="786" w:hanging="360"/>
      </w:pPr>
      <w:rPr>
        <w:rFonts w:hint="default"/>
        <w:b/>
      </w:rPr>
    </w:lvl>
    <w:lvl w:ilvl="2">
      <w:start w:val="1"/>
      <w:numFmt w:val="decimal"/>
      <w:isLgl/>
      <w:lvlText w:val="3.%2.%3"/>
      <w:lvlJc w:val="left"/>
      <w:pPr>
        <w:ind w:left="1571" w:hanging="720"/>
      </w:pPr>
      <w:rPr>
        <w:rFonts w:hint="default"/>
      </w:rPr>
    </w:lvl>
    <w:lvl w:ilvl="3">
      <w:start w:val="1"/>
      <w:numFmt w:val="decimal"/>
      <w:isLgl/>
      <w:lvlText w:val="3.%2.%3.%4"/>
      <w:lvlJc w:val="left"/>
      <w:pPr>
        <w:ind w:left="1854"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FF16CF4"/>
    <w:multiLevelType w:val="multilevel"/>
    <w:tmpl w:val="72D837F2"/>
    <w:lvl w:ilvl="0">
      <w:start w:val="1"/>
      <w:numFmt w:val="decimal"/>
      <w:lvlText w:val="%1."/>
      <w:lvlJc w:val="left"/>
      <w:pPr>
        <w:ind w:left="1080" w:hanging="360"/>
      </w:pPr>
      <w:rPr>
        <w:rFonts w:hint="default"/>
        <w:b w:val="0"/>
      </w:rPr>
    </w:lvl>
    <w:lvl w:ilvl="1">
      <w:start w:val="2"/>
      <w:numFmt w:val="decimal"/>
      <w:isLgl/>
      <w:lvlText w:val="%1.%2."/>
      <w:lvlJc w:val="left"/>
      <w:pPr>
        <w:ind w:left="785"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4F2A4CBF"/>
    <w:multiLevelType w:val="hybridMultilevel"/>
    <w:tmpl w:val="85EC2FDA"/>
    <w:lvl w:ilvl="0" w:tplc="C83C5E9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15:restartNumberingAfterBreak="0">
    <w:nsid w:val="51F56861"/>
    <w:multiLevelType w:val="hybridMultilevel"/>
    <w:tmpl w:val="930CD284"/>
    <w:lvl w:ilvl="0" w:tplc="063CA96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562B6FE2"/>
    <w:multiLevelType w:val="multilevel"/>
    <w:tmpl w:val="1C10ED2C"/>
    <w:lvl w:ilvl="0">
      <w:start w:val="1"/>
      <w:numFmt w:val="decimal"/>
      <w:lvlText w:val="%1."/>
      <w:lvlJc w:val="left"/>
      <w:pPr>
        <w:ind w:left="1080" w:hanging="360"/>
      </w:pPr>
      <w:rPr>
        <w:rFonts w:hint="default"/>
      </w:rPr>
    </w:lvl>
    <w:lvl w:ilvl="1">
      <w:start w:val="3"/>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b/>
        <w:i w: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16cid:durableId="576788487">
    <w:abstractNumId w:val="2"/>
  </w:num>
  <w:num w:numId="2" w16cid:durableId="2078818555">
    <w:abstractNumId w:val="1"/>
  </w:num>
  <w:num w:numId="3" w16cid:durableId="379936235">
    <w:abstractNumId w:val="5"/>
  </w:num>
  <w:num w:numId="4" w16cid:durableId="961576399">
    <w:abstractNumId w:val="4"/>
  </w:num>
  <w:num w:numId="5" w16cid:durableId="56899305">
    <w:abstractNumId w:val="0"/>
  </w:num>
  <w:num w:numId="6" w16cid:durableId="20748878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ocumentProtection w:edit="forms" w:enforcement="1" w:cryptProviderType="rsaAES" w:cryptAlgorithmClass="hash" w:cryptAlgorithmType="typeAny" w:cryptAlgorithmSid="14" w:cryptSpinCount="100000" w:hash="70NbdWgFtCEgMw9yWMslo7OlJQLZB35S2LIuMRgxsVwoK10gvcGmAiZGW/0GFtgBLPByrknkt0xruCjmALs7MQ==" w:salt="vNWrixoeEgbZv+e6V9gITw=="/>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F86"/>
    <w:rsid w:val="00080E1B"/>
    <w:rsid w:val="00093F86"/>
    <w:rsid w:val="000B5E65"/>
    <w:rsid w:val="00150A7D"/>
    <w:rsid w:val="0016361E"/>
    <w:rsid w:val="002261EE"/>
    <w:rsid w:val="0028684D"/>
    <w:rsid w:val="002A2E56"/>
    <w:rsid w:val="00320393"/>
    <w:rsid w:val="00334B5C"/>
    <w:rsid w:val="003435ED"/>
    <w:rsid w:val="00354E4A"/>
    <w:rsid w:val="003856D4"/>
    <w:rsid w:val="00424AF0"/>
    <w:rsid w:val="004C65E9"/>
    <w:rsid w:val="004F6AE5"/>
    <w:rsid w:val="005C39FB"/>
    <w:rsid w:val="006A4273"/>
    <w:rsid w:val="006C15F6"/>
    <w:rsid w:val="007171F7"/>
    <w:rsid w:val="007635C8"/>
    <w:rsid w:val="007A5594"/>
    <w:rsid w:val="0090245B"/>
    <w:rsid w:val="00963123"/>
    <w:rsid w:val="00987858"/>
    <w:rsid w:val="009D22E3"/>
    <w:rsid w:val="00B7446E"/>
    <w:rsid w:val="00BC742D"/>
    <w:rsid w:val="00C24F24"/>
    <w:rsid w:val="00C86F9B"/>
    <w:rsid w:val="00D36E22"/>
    <w:rsid w:val="00DE6621"/>
    <w:rsid w:val="00E7017B"/>
    <w:rsid w:val="00E93488"/>
    <w:rsid w:val="00EF536C"/>
    <w:rsid w:val="00F52025"/>
    <w:rsid w:val="00F70F15"/>
    <w:rsid w:val="00FB108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75FF7"/>
  <w15:chartTrackingRefBased/>
  <w15:docId w15:val="{544A519D-AA3C-4003-ABF5-14E0CE7EE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F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F86"/>
    <w:pPr>
      <w:spacing w:after="200" w:line="276" w:lineRule="auto"/>
      <w:ind w:left="720"/>
      <w:contextualSpacing/>
    </w:pPr>
    <w:rPr>
      <w:rFonts w:ascii="Calibri" w:eastAsia="Calibri" w:hAnsi="Calibri" w:cs="SimSun"/>
      <w:lang w:val="en-US"/>
    </w:rPr>
  </w:style>
  <w:style w:type="paragraph" w:styleId="Header">
    <w:name w:val="header"/>
    <w:basedOn w:val="Normal"/>
    <w:link w:val="HeaderChar"/>
    <w:uiPriority w:val="99"/>
    <w:unhideWhenUsed/>
    <w:rsid w:val="00093F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3F86"/>
  </w:style>
  <w:style w:type="paragraph" w:styleId="Footer">
    <w:name w:val="footer"/>
    <w:basedOn w:val="Normal"/>
    <w:link w:val="FooterChar"/>
    <w:uiPriority w:val="99"/>
    <w:unhideWhenUsed/>
    <w:rsid w:val="00093F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3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EE9EB-41BE-4594-B777-435D07430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9</Pages>
  <Words>6946</Words>
  <Characters>39594</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PC</dc:creator>
  <cp:keywords/>
  <dc:description/>
  <cp:lastModifiedBy>tsuraya ulfah</cp:lastModifiedBy>
  <cp:revision>5</cp:revision>
  <dcterms:created xsi:type="dcterms:W3CDTF">2024-02-05T00:20:00Z</dcterms:created>
  <dcterms:modified xsi:type="dcterms:W3CDTF">2024-03-27T02:01:00Z</dcterms:modified>
</cp:coreProperties>
</file>