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84C8" w14:textId="77777777" w:rsidR="00AD7950" w:rsidRPr="00BF088D" w:rsidRDefault="00AD7950" w:rsidP="00AD795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5F1">
        <w:rPr>
          <w:rFonts w:ascii="Times New Roman" w:hAnsi="Times New Roman" w:cs="Times New Roman"/>
          <w:b/>
          <w:bCs/>
          <w:noProof/>
        </w:rPr>
        <w:t>DAFTAR PUSTAKA</w:t>
      </w:r>
    </w:p>
    <w:p w14:paraId="13DBD170" w14:textId="77777777" w:rsidR="00AD7950" w:rsidRPr="006C3182" w:rsidRDefault="00AD7950" w:rsidP="00AD795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72FE74ED" w14:textId="77777777" w:rsidR="00AD7950" w:rsidRPr="004468DF" w:rsidRDefault="00AD7950" w:rsidP="00AD7950">
      <w:pPr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68DF">
        <w:rPr>
          <w:rFonts w:ascii="Times New Roman" w:hAnsi="Times New Roman" w:cs="Times New Roman"/>
          <w:noProof/>
          <w:sz w:val="24"/>
          <w:szCs w:val="24"/>
        </w:rPr>
        <w:t xml:space="preserve">Arif, M., &amp; Aswati, N. (2022). </w:t>
      </w:r>
      <w:r w:rsidRPr="004468DF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Kualitas Produk, Harga, dan Promosi terhadap Keputusan Pembelian Produk Perawatan Wajah MS Glow</w:t>
      </w:r>
      <w:r w:rsidRPr="004468DF">
        <w:rPr>
          <w:rFonts w:ascii="Times New Roman" w:hAnsi="Times New Roman" w:cs="Times New Roman"/>
          <w:noProof/>
          <w:sz w:val="24"/>
          <w:szCs w:val="24"/>
        </w:rPr>
        <w:t xml:space="preserve">. Jurnal Aplikasi Manajemen dan Inovasi Bisnis E-ISSN : 2621 – 3230 </w:t>
      </w:r>
    </w:p>
    <w:p w14:paraId="26D88DA1" w14:textId="77777777" w:rsidR="00AD7950" w:rsidRPr="004468DF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468DF">
        <w:rPr>
          <w:rFonts w:ascii="Times New Roman" w:hAnsi="Times New Roman" w:cs="Times New Roman"/>
          <w:noProof/>
        </w:rPr>
        <w:t xml:space="preserve">Ernawati, R., Anastasia, B. D., &amp; Jenji, G. A. (2021). </w:t>
      </w:r>
      <w:r w:rsidRPr="004468DF">
        <w:rPr>
          <w:rFonts w:ascii="Times New Roman" w:hAnsi="Times New Roman" w:cs="Times New Roman"/>
          <w:i/>
          <w:iCs/>
          <w:noProof/>
        </w:rPr>
        <w:t>Analisis Pengaruh Promosi, Harga, dan Citra Merek terhadap Keputusan Pembelian pada Situs E-commerce Zalora di Jakarta.</w:t>
      </w:r>
      <w:r w:rsidRPr="004468DF">
        <w:rPr>
          <w:rFonts w:ascii="Times New Roman" w:hAnsi="Times New Roman" w:cs="Times New Roman"/>
          <w:noProof/>
        </w:rPr>
        <w:t xml:space="preserve"> Business Management Analysis Journal:</w:t>
      </w:r>
      <w:r w:rsidRPr="004468DF">
        <w:rPr>
          <w:rFonts w:ascii="Times New Roman" w:hAnsi="Times New Roman" w:cs="Times New Roman"/>
        </w:rPr>
        <w:t xml:space="preserve"> 2655-3813</w:t>
      </w:r>
    </w:p>
    <w:p w14:paraId="5CBE11C2" w14:textId="77777777" w:rsidR="00AD7950" w:rsidRPr="004468DF" w:rsidRDefault="00AD7950" w:rsidP="00AD7950">
      <w:pPr>
        <w:pStyle w:val="NoSpacing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68DF">
        <w:rPr>
          <w:rFonts w:ascii="Times New Roman" w:hAnsi="Times New Roman" w:cs="Times New Roman"/>
          <w:noProof/>
          <w:sz w:val="24"/>
          <w:szCs w:val="24"/>
        </w:rPr>
        <w:t xml:space="preserve">Hernikasari, I., Ali, H., &amp; Hadita. (2022). </w:t>
      </w:r>
      <w:r w:rsidRPr="004468DF">
        <w:rPr>
          <w:rFonts w:ascii="Times New Roman" w:hAnsi="Times New Roman" w:cs="Times New Roman"/>
          <w:i/>
          <w:iCs/>
          <w:noProof/>
          <w:sz w:val="24"/>
          <w:szCs w:val="24"/>
        </w:rPr>
        <w:t>Determinasi Citra Merek Melalui Kepuasan Pelanggan Bear Brand: Analisis Harga Dan Kualitas Produk (Review Manajemen Pemasaran).</w:t>
      </w:r>
      <w:r w:rsidRPr="004468DF">
        <w:rPr>
          <w:rFonts w:ascii="Times New Roman" w:hAnsi="Times New Roman" w:cs="Times New Roman"/>
          <w:noProof/>
          <w:sz w:val="24"/>
          <w:szCs w:val="24"/>
        </w:rPr>
        <w:t xml:space="preserve"> Jurnal manajemen pendidikan dan ilmu sosial. </w:t>
      </w:r>
      <w:r w:rsidRPr="004468DF">
        <w:rPr>
          <w:rFonts w:ascii="Times New Roman" w:hAnsi="Times New Roman" w:cs="Times New Roman"/>
          <w:noProof/>
          <w:sz w:val="24"/>
          <w:szCs w:val="24"/>
        </w:rPr>
        <w:tab/>
      </w:r>
    </w:p>
    <w:p w14:paraId="02BC2921" w14:textId="77777777" w:rsidR="00AD7950" w:rsidRPr="004468DF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Luthfia, Z., &amp; Maya, S. (2022). </w:t>
      </w:r>
      <w:r w:rsidRPr="004468DF">
        <w:rPr>
          <w:rFonts w:ascii="Times New Roman" w:hAnsi="Times New Roman" w:cs="Times New Roman"/>
          <w:i/>
          <w:iCs/>
          <w:noProof/>
        </w:rPr>
        <w:t xml:space="preserve">Pengaruh Kualitas Produk dan Harga Terhadap Keputusan Pembelian Pada MSGLOW Skincare. </w:t>
      </w:r>
      <w:r w:rsidRPr="004468DF">
        <w:rPr>
          <w:rFonts w:ascii="Times New Roman" w:hAnsi="Times New Roman" w:cs="Times New Roman"/>
          <w:noProof/>
        </w:rPr>
        <w:t>Strategic: Journal of Management Sciences, Vol 2, No2 :39-44</w:t>
      </w:r>
    </w:p>
    <w:p w14:paraId="07828ED0" w14:textId="77777777" w:rsidR="00AD7950" w:rsidRPr="004468DF" w:rsidRDefault="00AD7950" w:rsidP="00AD7950">
      <w:pPr>
        <w:pStyle w:val="NoSpacing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68DF">
        <w:rPr>
          <w:rFonts w:ascii="Times New Roman" w:hAnsi="Times New Roman" w:cs="Times New Roman"/>
          <w:noProof/>
          <w:sz w:val="24"/>
          <w:szCs w:val="24"/>
        </w:rPr>
        <w:t xml:space="preserve">Mulia, H. (2022). </w:t>
      </w:r>
      <w:r w:rsidRPr="004468DF">
        <w:rPr>
          <w:rFonts w:ascii="Times New Roman" w:hAnsi="Times New Roman" w:cs="Times New Roman"/>
          <w:i/>
          <w:iCs/>
          <w:noProof/>
          <w:sz w:val="24"/>
          <w:szCs w:val="24"/>
        </w:rPr>
        <w:t>Keputusan Pembelian Di Pengaruhi Oleh Promosi Penjualan Pada Klinik Kecantikan Di Garut.</w:t>
      </w:r>
      <w:r w:rsidRPr="004468DF">
        <w:rPr>
          <w:rFonts w:ascii="Times New Roman" w:hAnsi="Times New Roman" w:cs="Times New Roman"/>
          <w:noProof/>
          <w:sz w:val="24"/>
          <w:szCs w:val="24"/>
        </w:rPr>
        <w:t xml:space="preserve"> Jurnal Ekonomi dan Bisnis. Halaman 504-508.</w:t>
      </w:r>
    </w:p>
    <w:p w14:paraId="36AD8168" w14:textId="77777777" w:rsidR="00AD7950" w:rsidRPr="004468DF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Nurfitriana, S., &amp; Iriani, F. (2021). </w:t>
      </w:r>
      <w:r w:rsidRPr="004468DF">
        <w:rPr>
          <w:rFonts w:ascii="Times New Roman" w:hAnsi="Times New Roman" w:cs="Times New Roman"/>
          <w:i/>
          <w:iCs/>
          <w:noProof/>
        </w:rPr>
        <w:t xml:space="preserve">Citra Merek, Kualitas Produk, Harga Dan Pengaruhnya Pada Minat Beli Ulang Produk Kecantikan Wardah. </w:t>
      </w:r>
      <w:r w:rsidRPr="004468DF">
        <w:rPr>
          <w:rFonts w:ascii="Times New Roman" w:hAnsi="Times New Roman" w:cs="Times New Roman"/>
          <w:noProof/>
        </w:rPr>
        <w:t>Jurnal sebatik.</w:t>
      </w:r>
    </w:p>
    <w:p w14:paraId="394A33F6" w14:textId="77777777" w:rsidR="00AD7950" w:rsidRPr="004468DF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Sampe, D. Y., &amp; Lele, T. (2023). </w:t>
      </w:r>
      <w:r w:rsidRPr="004468DF">
        <w:rPr>
          <w:rFonts w:ascii="Times New Roman" w:hAnsi="Times New Roman" w:cs="Times New Roman"/>
          <w:i/>
          <w:iCs/>
          <w:noProof/>
        </w:rPr>
        <w:t xml:space="preserve">Pengaruh Citra Merek Dan Kualitas Produk Terhadap Keputusan Pembelian Smartphone Merek Vivo Pada Toko Bandung Jaya A.Y Patty Ambon. </w:t>
      </w:r>
      <w:r w:rsidRPr="004468DF">
        <w:rPr>
          <w:rFonts w:ascii="Times New Roman" w:hAnsi="Times New Roman" w:cs="Times New Roman"/>
          <w:noProof/>
        </w:rPr>
        <w:t>Jurnal administrasi terapan.</w:t>
      </w:r>
      <w:r w:rsidRPr="004468DF">
        <w:rPr>
          <w:rFonts w:ascii="Times New Roman" w:hAnsi="Times New Roman" w:cs="Times New Roman"/>
          <w:noProof/>
        </w:rPr>
        <w:tab/>
      </w:r>
    </w:p>
    <w:p w14:paraId="6EB82FF8" w14:textId="77777777" w:rsidR="00AD7950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  <w:sectPr w:rsidR="00AD7950" w:rsidSect="00BF08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709" w:gutter="0"/>
          <w:pgNumType w:start="60"/>
          <w:cols w:space="720"/>
          <w:titlePg/>
        </w:sectPr>
      </w:pPr>
      <w:r w:rsidRPr="004468DF">
        <w:rPr>
          <w:rFonts w:ascii="Times New Roman" w:hAnsi="Times New Roman" w:cs="Times New Roman"/>
          <w:noProof/>
        </w:rPr>
        <w:t xml:space="preserve">Zaharani, E., Nurainun., Ramadhany, D.T., Iqramullah, N., &amp; Rasyid Syamsuri, R. (2021). </w:t>
      </w:r>
      <w:r w:rsidRPr="004468DF">
        <w:rPr>
          <w:rFonts w:ascii="Times New Roman" w:hAnsi="Times New Roman" w:cs="Times New Roman"/>
          <w:i/>
          <w:iCs/>
          <w:noProof/>
        </w:rPr>
        <w:t>Promosi dan citra merek terhadap keputusan pembelian produk paket basic wajah ms.glow.</w:t>
      </w:r>
      <w:r w:rsidRPr="004468DF">
        <w:rPr>
          <w:rFonts w:ascii="Times New Roman" w:hAnsi="Times New Roman" w:cs="Times New Roman"/>
          <w:noProof/>
        </w:rPr>
        <w:t xml:space="preserve"> Jurnal Bisnis Mahasiswa.</w:t>
      </w:r>
      <w:r w:rsidRPr="004468DF">
        <w:rPr>
          <w:rFonts w:ascii="Times New Roman" w:hAnsi="Times New Roman" w:cs="Times New Roman"/>
          <w:noProof/>
        </w:rPr>
        <w:tab/>
      </w:r>
    </w:p>
    <w:p w14:paraId="2B152180" w14:textId="77777777" w:rsidR="00AD7950" w:rsidRPr="00431C2C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  <w:lang w:val="id-ID"/>
        </w:rPr>
      </w:pPr>
      <w:r w:rsidRPr="00431C2C">
        <w:rPr>
          <w:rFonts w:ascii="Times New Roman" w:hAnsi="Times New Roman" w:cs="Times New Roman"/>
          <w:noProof/>
          <w:lang w:val="id-ID"/>
        </w:rPr>
        <w:lastRenderedPageBreak/>
        <w:t xml:space="preserve">Racellita., &amp; Megawati. (2021). </w:t>
      </w:r>
      <w:r w:rsidRPr="00431C2C">
        <w:rPr>
          <w:rFonts w:ascii="Times New Roman" w:hAnsi="Times New Roman" w:cs="Times New Roman"/>
          <w:i/>
          <w:iCs/>
          <w:noProof/>
          <w:lang w:val="id-ID"/>
        </w:rPr>
        <w:t>Pengaruh Kualitas Produk, Harga, Citra Merek   Dan Promosi Terhadap Minat Beli Konsumen Terhadap Operator Kartu Seluler Tri (3) Di Palembang.</w:t>
      </w:r>
      <w:r w:rsidRPr="00431C2C">
        <w:rPr>
          <w:rFonts w:ascii="Times New Roman" w:hAnsi="Times New Roman" w:cs="Times New Roman"/>
          <w:noProof/>
          <w:lang w:val="id-ID"/>
        </w:rPr>
        <w:t xml:space="preserve"> Jurnal Ekonomi dan Ilmu Bisnis, Universitas MPD Palembang.</w:t>
      </w:r>
    </w:p>
    <w:p w14:paraId="64B2EE42" w14:textId="77777777" w:rsidR="00AD7950" w:rsidRPr="00431C2C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  <w:lang w:val="id-ID"/>
        </w:rPr>
      </w:pPr>
      <w:r w:rsidRPr="00431C2C">
        <w:rPr>
          <w:rFonts w:ascii="Times New Roman" w:hAnsi="Times New Roman" w:cs="Times New Roman"/>
          <w:noProof/>
          <w:lang w:val="id-ID"/>
        </w:rPr>
        <w:t xml:space="preserve">Pramesti, A. P., &amp; Wardhana, A. (2022). </w:t>
      </w:r>
      <w:r w:rsidRPr="00431C2C">
        <w:rPr>
          <w:rFonts w:ascii="Times New Roman" w:hAnsi="Times New Roman" w:cs="Times New Roman"/>
          <w:i/>
          <w:iCs/>
          <w:noProof/>
          <w:lang w:val="id-ID"/>
        </w:rPr>
        <w:t>Pengaruh Brand Image dan Kualitas Prouk Terrhadap Minat Beli Produk Pepsodent di Kota Bandung. Jurnal of Manajemen &amp; Bisnis.</w:t>
      </w:r>
      <w:r w:rsidRPr="00431C2C">
        <w:rPr>
          <w:rFonts w:ascii="Times New Roman" w:hAnsi="Times New Roman" w:cs="Times New Roman"/>
          <w:noProof/>
          <w:lang w:val="id-ID"/>
        </w:rPr>
        <w:t xml:space="preserve"> Vol 4, Hal 615-627</w:t>
      </w:r>
    </w:p>
    <w:p w14:paraId="3F6B541C" w14:textId="77777777" w:rsidR="00AD7950" w:rsidRPr="00431C2C" w:rsidRDefault="00AD7950" w:rsidP="00AD795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31C2C">
        <w:rPr>
          <w:rFonts w:ascii="Times New Roman" w:hAnsi="Times New Roman" w:cs="Times New Roman"/>
          <w:noProof/>
          <w:lang w:val="id-ID"/>
        </w:rPr>
        <w:t xml:space="preserve">Syalsabila, R. S,. Pradipta, R. A,. &amp; Kusanto, D. (2021). </w:t>
      </w:r>
      <w:r w:rsidRPr="00431C2C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Pengaruh Pomosi dan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ab/>
      </w:r>
      <w:r w:rsidRPr="00431C2C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Kualitas Pelayan  terhadaap minat beli pada madketplace shopee</w:t>
      </w:r>
      <w:r w:rsidRPr="00431C2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Jurnal </w:t>
      </w:r>
      <w:r w:rsidRPr="00431C2C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Manajemen. Vol 13 Hal:37-46</w:t>
      </w:r>
    </w:p>
    <w:p w14:paraId="138692DC" w14:textId="77777777" w:rsidR="00AD7950" w:rsidRPr="00431C2C" w:rsidRDefault="00AD7950" w:rsidP="00AD795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431C2C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Ahmad, M., Tumbel, T. M,. &amp; Kalangi, F. A. J. (2020). </w:t>
      </w:r>
      <w:r w:rsidRPr="00431C2C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Pengaruh Citra Merek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ab/>
      </w:r>
      <w:r w:rsidRPr="00431C2C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Terhadap Minat Beli Produk Orifelame di Kota Manado</w:t>
      </w:r>
      <w:r w:rsidRPr="00431C2C">
        <w:rPr>
          <w:rFonts w:ascii="Times New Roman" w:hAnsi="Times New Roman" w:cs="Times New Roman"/>
          <w:noProof/>
          <w:sz w:val="24"/>
          <w:szCs w:val="24"/>
          <w:lang w:val="id-ID"/>
        </w:rPr>
        <w:t>. Vol 10, No 1</w:t>
      </w:r>
    </w:p>
    <w:p w14:paraId="2CBCCFD9" w14:textId="77777777" w:rsidR="00AD7950" w:rsidRPr="004468DF" w:rsidRDefault="00AD7950" w:rsidP="00AD7950">
      <w:pPr>
        <w:pStyle w:val="Default"/>
        <w:spacing w:before="100" w:beforeAutospacing="1" w:after="100" w:afterAutospacing="1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Kotler, P., Keller, K. L., Ang, S. H., Leong, S. M., &amp; Tan, C. T. (2017). </w:t>
      </w:r>
      <w:r w:rsidRPr="004468DF">
        <w:rPr>
          <w:rFonts w:ascii="Times New Roman" w:hAnsi="Times New Roman" w:cs="Times New Roman"/>
          <w:i/>
          <w:iCs/>
          <w:noProof/>
        </w:rPr>
        <w:t>Manajemen Pemasaran</w:t>
      </w:r>
      <w:r w:rsidRPr="004468DF">
        <w:rPr>
          <w:rFonts w:ascii="Times New Roman" w:hAnsi="Times New Roman" w:cs="Times New Roman"/>
          <w:noProof/>
        </w:rPr>
        <w:t xml:space="preserve">: </w:t>
      </w:r>
      <w:r w:rsidRPr="004468DF">
        <w:rPr>
          <w:rFonts w:ascii="Times New Roman" w:hAnsi="Times New Roman" w:cs="Times New Roman"/>
          <w:i/>
          <w:iCs/>
          <w:noProof/>
        </w:rPr>
        <w:t>Perspektif Asia</w:t>
      </w:r>
      <w:r w:rsidRPr="004468DF">
        <w:rPr>
          <w:rFonts w:ascii="Times New Roman" w:hAnsi="Times New Roman" w:cs="Times New Roman"/>
          <w:noProof/>
        </w:rPr>
        <w:t xml:space="preserve">  Edisi ke 7. Pearson Education South Asia Pte Ltd.</w:t>
      </w:r>
    </w:p>
    <w:p w14:paraId="627E8E13" w14:textId="77777777" w:rsidR="00AD7950" w:rsidRPr="004468DF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Kotler dan Keller. (2016). </w:t>
      </w:r>
      <w:r w:rsidRPr="004468DF">
        <w:rPr>
          <w:rFonts w:ascii="Times New Roman" w:hAnsi="Times New Roman" w:cs="Times New Roman"/>
          <w:i/>
          <w:iCs/>
          <w:noProof/>
        </w:rPr>
        <w:t>Manajemen Pemasaran</w:t>
      </w:r>
      <w:r w:rsidRPr="004468DF">
        <w:rPr>
          <w:rFonts w:ascii="Times New Roman" w:hAnsi="Times New Roman" w:cs="Times New Roman"/>
          <w:noProof/>
        </w:rPr>
        <w:t>. Jilid I. Edisi Ke 13. Jakarta: Erlangga.</w:t>
      </w:r>
      <w:r w:rsidRPr="004468DF">
        <w:rPr>
          <w:rFonts w:ascii="Times New Roman" w:hAnsi="Times New Roman" w:cs="Times New Roman"/>
          <w:noProof/>
        </w:rPr>
        <w:tab/>
      </w:r>
    </w:p>
    <w:p w14:paraId="2C1D4B5E" w14:textId="77777777" w:rsidR="00AD7950" w:rsidRPr="004468DF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Sugiono. (2022). </w:t>
      </w:r>
      <w:r w:rsidRPr="004468DF">
        <w:rPr>
          <w:rFonts w:ascii="Times New Roman" w:hAnsi="Times New Roman" w:cs="Times New Roman"/>
          <w:i/>
          <w:iCs/>
          <w:noProof/>
        </w:rPr>
        <w:t>Metode Penelitian Kuantitatif, Kualitatif,dan R&amp;D.</w:t>
      </w:r>
      <w:r w:rsidRPr="004468DF">
        <w:rPr>
          <w:rFonts w:ascii="Times New Roman" w:hAnsi="Times New Roman" w:cs="Times New Roman"/>
          <w:noProof/>
        </w:rPr>
        <w:t xml:space="preserve"> Bandung: Alfabeta.</w:t>
      </w:r>
    </w:p>
    <w:p w14:paraId="7AE10E2A" w14:textId="77777777" w:rsidR="00AD7950" w:rsidRDefault="00AD7950" w:rsidP="00AD7950">
      <w:pPr>
        <w:pStyle w:val="Default"/>
        <w:spacing w:after="120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4468DF">
        <w:rPr>
          <w:rFonts w:ascii="Times New Roman" w:hAnsi="Times New Roman" w:cs="Times New Roman"/>
          <w:noProof/>
        </w:rPr>
        <w:t xml:space="preserve">Sugiyono. (2017). </w:t>
      </w:r>
      <w:r w:rsidRPr="004468DF">
        <w:rPr>
          <w:rFonts w:ascii="Times New Roman" w:hAnsi="Times New Roman" w:cs="Times New Roman"/>
          <w:i/>
          <w:iCs/>
          <w:noProof/>
        </w:rPr>
        <w:t>Metode Pen</w:t>
      </w:r>
      <w:r w:rsidRPr="008F2359">
        <w:rPr>
          <w:rFonts w:ascii="Times New Roman" w:hAnsi="Times New Roman" w:cs="Times New Roman"/>
          <w:i/>
          <w:iCs/>
          <w:noProof/>
        </w:rPr>
        <w:t>elitian Kuantitatif, Kualitatif, dan R&amp;D.</w:t>
      </w:r>
      <w:r w:rsidRPr="00AC2BA6">
        <w:rPr>
          <w:rFonts w:ascii="Times New Roman" w:hAnsi="Times New Roman" w:cs="Times New Roman"/>
          <w:noProof/>
        </w:rPr>
        <w:t xml:space="preserve"> Bandung: Alfabeta.</w:t>
      </w:r>
    </w:p>
    <w:p w14:paraId="26E96A3B" w14:textId="77777777" w:rsidR="00AD7950" w:rsidRDefault="00AD7950" w:rsidP="00AD7950">
      <w:pPr>
        <w:pStyle w:val="Default"/>
        <w:spacing w:before="100" w:beforeAutospacing="1" w:after="100" w:afterAutospacing="1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97516F">
        <w:rPr>
          <w:rFonts w:ascii="Times New Roman" w:hAnsi="Times New Roman" w:cs="Times New Roman"/>
          <w:noProof/>
        </w:rPr>
        <w:t xml:space="preserve">Kapferer, J. N. (2016). </w:t>
      </w:r>
      <w:r w:rsidRPr="008F2359">
        <w:rPr>
          <w:rFonts w:ascii="Times New Roman" w:hAnsi="Times New Roman" w:cs="Times New Roman"/>
          <w:i/>
          <w:iCs/>
          <w:noProof/>
        </w:rPr>
        <w:t>The new strategic brand management: Advanced insights and strategic thinking.</w:t>
      </w:r>
      <w:r>
        <w:rPr>
          <w:rFonts w:ascii="Times New Roman" w:hAnsi="Times New Roman" w:cs="Times New Roman"/>
          <w:noProof/>
        </w:rPr>
        <w:t xml:space="preserve"> Edisi ke 5</w:t>
      </w:r>
    </w:p>
    <w:p w14:paraId="639D0E68" w14:textId="77777777" w:rsidR="00AD7950" w:rsidRDefault="00AD7950" w:rsidP="00AD7950">
      <w:pPr>
        <w:pStyle w:val="Default"/>
        <w:spacing w:before="100" w:beforeAutospacing="1" w:after="100" w:afterAutospacing="1" w:line="360" w:lineRule="auto"/>
        <w:ind w:left="567" w:hanging="425"/>
        <w:jc w:val="both"/>
        <w:rPr>
          <w:rFonts w:ascii="Times New Roman" w:hAnsi="Times New Roman" w:cs="Times New Roman"/>
          <w:noProof/>
        </w:rPr>
      </w:pPr>
      <w:r w:rsidRPr="000E20EC">
        <w:rPr>
          <w:rFonts w:ascii="Times New Roman" w:hAnsi="Times New Roman" w:cs="Times New Roman"/>
          <w:noProof/>
        </w:rPr>
        <w:t>Badan Pengawas Obat dan Makanan (BPOM). (202</w:t>
      </w:r>
      <w:r>
        <w:rPr>
          <w:rFonts w:ascii="Times New Roman" w:hAnsi="Times New Roman" w:cs="Times New Roman"/>
          <w:noProof/>
        </w:rPr>
        <w:t>2</w:t>
      </w:r>
      <w:r w:rsidRPr="000E20EC">
        <w:rPr>
          <w:rFonts w:ascii="Times New Roman" w:hAnsi="Times New Roman" w:cs="Times New Roman"/>
          <w:noProof/>
        </w:rPr>
        <w:t xml:space="preserve">). </w:t>
      </w:r>
      <w:r w:rsidRPr="009A56D9">
        <w:rPr>
          <w:rFonts w:ascii="Times New Roman" w:hAnsi="Times New Roman" w:cs="Times New Roman"/>
          <w:i/>
          <w:iCs/>
          <w:noProof/>
        </w:rPr>
        <w:t>Pengertian Kosmetik.</w:t>
      </w:r>
      <w:r w:rsidRPr="000E20EC">
        <w:rPr>
          <w:rFonts w:ascii="Times New Roman" w:hAnsi="Times New Roman" w:cs="Times New Roman"/>
          <w:noProof/>
        </w:rPr>
        <w:t xml:space="preserve"> Diakses pada 3 Mei 2023, dari</w:t>
      </w:r>
      <w:r>
        <w:rPr>
          <w:rFonts w:ascii="Times New Roman" w:hAnsi="Times New Roman" w:cs="Times New Roman"/>
          <w:noProof/>
        </w:rPr>
        <w:t xml:space="preserve"> </w:t>
      </w:r>
      <w:hyperlink r:id="rId13" w:history="1">
        <w:r w:rsidRPr="00711F16">
          <w:rPr>
            <w:rStyle w:val="Hyperlink"/>
            <w:noProof/>
          </w:rPr>
          <w:t>https://istanaumkm.pom.go.id/module-kosmetik/definisi-kosmetika</w:t>
        </w:r>
      </w:hyperlink>
      <w:r>
        <w:rPr>
          <w:rFonts w:ascii="Times New Roman" w:hAnsi="Times New Roman" w:cs="Times New Roman"/>
          <w:noProof/>
        </w:rPr>
        <w:t xml:space="preserve"> </w:t>
      </w:r>
    </w:p>
    <w:p w14:paraId="1B3E95BC" w14:textId="77777777" w:rsidR="00AD7950" w:rsidRDefault="00AD7950" w:rsidP="00AD7950">
      <w:pPr>
        <w:pStyle w:val="NoSpacing"/>
        <w:spacing w:before="100" w:beforeAutospacing="1" w:after="100" w:afterAutospacing="1" w:line="360" w:lineRule="auto"/>
        <w:ind w:left="567" w:hanging="425"/>
        <w:rPr>
          <w:rStyle w:val="Hyperlink"/>
          <w:noProof/>
        </w:rPr>
      </w:pPr>
      <w:r w:rsidRPr="006C3182">
        <w:rPr>
          <w:rFonts w:ascii="Times New Roman" w:hAnsi="Times New Roman" w:cs="Times New Roman"/>
          <w:noProof/>
          <w:sz w:val="24"/>
          <w:szCs w:val="24"/>
        </w:rPr>
        <w:t xml:space="preserve">AC Nielsen Survey: </w:t>
      </w:r>
      <w:r w:rsidRPr="009A56D9">
        <w:rPr>
          <w:rFonts w:ascii="Times New Roman" w:hAnsi="Times New Roman" w:cs="Times New Roman"/>
          <w:i/>
          <w:iCs/>
          <w:noProof/>
          <w:sz w:val="24"/>
          <w:szCs w:val="24"/>
        </w:rPr>
        <w:t>Pandangan Wanita Indonesia terhadap Kecantikan dan Perawatan Kulit</w:t>
      </w:r>
      <w:r w:rsidRPr="006C3182">
        <w:rPr>
          <w:rFonts w:ascii="Times New Roman" w:hAnsi="Times New Roman" w:cs="Times New Roman"/>
          <w:noProof/>
          <w:sz w:val="24"/>
          <w:szCs w:val="24"/>
        </w:rPr>
        <w:t>. Diakses pada 3 Mei 2023, da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 </w:t>
      </w:r>
      <w:hyperlink r:id="rId14" w:history="1">
        <w:r w:rsidRPr="00F75785">
          <w:rPr>
            <w:rStyle w:val="Hyperlink"/>
            <w:noProof/>
          </w:rPr>
          <w:t>https://www.nielsen.com/id/en/press-releases/2020/ac-nielsen-survey-pandangan-wanita-indonesia-terhadap-kecantikan-dan-perawatan-kulit/</w:t>
        </w:r>
      </w:hyperlink>
    </w:p>
    <w:p w14:paraId="4B02FAA1" w14:textId="77777777" w:rsidR="00AD7950" w:rsidRPr="00952411" w:rsidRDefault="00AD7950" w:rsidP="00AD7950">
      <w:pPr>
        <w:pStyle w:val="Heading1"/>
        <w:shd w:val="clear" w:color="auto" w:fill="FFFFFF"/>
        <w:spacing w:before="100" w:beforeAutospacing="1" w:after="100" w:afterAutospacing="1" w:line="360" w:lineRule="auto"/>
        <w:ind w:left="567" w:hanging="425"/>
        <w:rPr>
          <w:rFonts w:ascii="Arial" w:hAnsi="Arial" w:cs="Arial"/>
          <w:b w:val="0"/>
          <w:bCs w:val="0"/>
          <w:color w:val="000000"/>
          <w:sz w:val="54"/>
          <w:szCs w:val="54"/>
          <w:lang w:val="en-US"/>
        </w:rPr>
      </w:pPr>
      <w:r w:rsidRPr="00952411">
        <w:rPr>
          <w:b w:val="0"/>
          <w:bCs w:val="0"/>
          <w:noProof/>
        </w:rPr>
        <w:t>Insert Live:</w:t>
      </w:r>
      <w:r>
        <w:rPr>
          <w:rFonts w:ascii="Arial" w:hAnsi="Arial" w:cs="Arial"/>
          <w:b w:val="0"/>
          <w:bCs w:val="0"/>
          <w:color w:val="000000"/>
          <w:sz w:val="54"/>
          <w:szCs w:val="54"/>
          <w:lang w:val="en-US"/>
        </w:rPr>
        <w:t xml:space="preserve"> </w:t>
      </w:r>
      <w:r w:rsidRPr="009A56D9">
        <w:rPr>
          <w:b w:val="0"/>
          <w:bCs w:val="0"/>
          <w:i/>
          <w:iCs/>
          <w:color w:val="000000"/>
        </w:rPr>
        <w:t>Cerita Sejarah Berdirinya MS Glow hingga ke Mancanegra</w:t>
      </w:r>
      <w:r w:rsidRPr="009A56D9">
        <w:rPr>
          <w:b w:val="0"/>
          <w:bCs w:val="0"/>
          <w:i/>
          <w:iCs/>
          <w:color w:val="000000"/>
          <w:lang w:val="en-US"/>
        </w:rPr>
        <w:t>.</w:t>
      </w:r>
      <w:r w:rsidRPr="00952411">
        <w:rPr>
          <w:b w:val="0"/>
          <w:bCs w:val="0"/>
          <w:color w:val="000000"/>
          <w:lang w:val="en-US"/>
        </w:rPr>
        <w:t xml:space="preserve"> </w:t>
      </w:r>
      <w:proofErr w:type="spellStart"/>
      <w:r w:rsidRPr="00952411">
        <w:rPr>
          <w:b w:val="0"/>
          <w:bCs w:val="0"/>
          <w:color w:val="000000"/>
          <w:lang w:val="en-US"/>
        </w:rPr>
        <w:t>Diakses</w:t>
      </w:r>
      <w:proofErr w:type="spellEnd"/>
      <w:r w:rsidRPr="00952411">
        <w:rPr>
          <w:b w:val="0"/>
          <w:bCs w:val="0"/>
          <w:color w:val="000000"/>
          <w:lang w:val="en-US"/>
        </w:rPr>
        <w:t xml:space="preserve"> pada 3 </w:t>
      </w:r>
      <w:r w:rsidRPr="00952411">
        <w:rPr>
          <w:b w:val="0"/>
          <w:bCs w:val="0"/>
          <w:color w:val="000000"/>
          <w:lang w:val="en-US"/>
        </w:rPr>
        <w:lastRenderedPageBreak/>
        <w:t xml:space="preserve">Mei 2023, </w:t>
      </w:r>
      <w:proofErr w:type="spellStart"/>
      <w:r w:rsidRPr="00952411">
        <w:rPr>
          <w:b w:val="0"/>
          <w:bCs w:val="0"/>
          <w:color w:val="000000"/>
          <w:lang w:val="en-US"/>
        </w:rPr>
        <w:t>dari</w:t>
      </w:r>
      <w:proofErr w:type="spellEnd"/>
      <w:r w:rsidRPr="00952411">
        <w:rPr>
          <w:b w:val="0"/>
          <w:bCs w:val="0"/>
          <w:color w:val="000000"/>
          <w:lang w:val="en-US"/>
        </w:rPr>
        <w:t xml:space="preserve"> </w:t>
      </w:r>
      <w:hyperlink r:id="rId15" w:history="1">
        <w:r w:rsidRPr="00952411">
          <w:rPr>
            <w:rStyle w:val="Hyperlink"/>
            <w:rFonts w:eastAsia="Calibri"/>
            <w:bCs w:val="0"/>
            <w:noProof/>
            <w:lang w:val="en-US"/>
          </w:rPr>
          <w:t>https://www.insertlive.com/lifestyle/20220225130849-19-267552/cerita-sejarah-berdirinya-ms-glow-hingga-ke-mancanegra</w:t>
        </w:r>
      </w:hyperlink>
    </w:p>
    <w:p w14:paraId="4C55C835" w14:textId="77777777" w:rsidR="00AD7950" w:rsidRDefault="00AD7950" w:rsidP="00AD795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FCA3FC2" w14:textId="611D4A87" w:rsidR="00362485" w:rsidRPr="00AD7950" w:rsidRDefault="00362485" w:rsidP="00AD7950"/>
    <w:sectPr w:rsidR="00362485" w:rsidRPr="00AD795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A6B6" w14:textId="77777777" w:rsidR="0011318C" w:rsidRDefault="0011318C">
      <w:pPr>
        <w:spacing w:after="0" w:line="240" w:lineRule="auto"/>
      </w:pPr>
      <w:r>
        <w:separator/>
      </w:r>
    </w:p>
  </w:endnote>
  <w:endnote w:type="continuationSeparator" w:id="0">
    <w:p w14:paraId="7A039398" w14:textId="77777777" w:rsidR="0011318C" w:rsidRDefault="0011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F4DC" w14:textId="77777777" w:rsidR="00824AE1" w:rsidRDefault="00824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59BE" w14:textId="77777777" w:rsidR="00824AE1" w:rsidRDefault="00824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6ED3" w14:textId="77777777" w:rsidR="00824AE1" w:rsidRDefault="00824A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A763" w14:textId="77777777" w:rsidR="00AD114B" w:rsidRDefault="00AD1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410F7E3F" w14:textId="77777777" w:rsidR="00AD114B" w:rsidRDefault="00AD1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596A" w14:textId="77777777" w:rsidR="0011318C" w:rsidRDefault="0011318C">
      <w:pPr>
        <w:spacing w:after="0" w:line="240" w:lineRule="auto"/>
      </w:pPr>
      <w:r>
        <w:separator/>
      </w:r>
    </w:p>
  </w:footnote>
  <w:footnote w:type="continuationSeparator" w:id="0">
    <w:p w14:paraId="105AD876" w14:textId="77777777" w:rsidR="0011318C" w:rsidRDefault="0011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53E5" w14:textId="54087224" w:rsidR="00824AE1" w:rsidRDefault="00824AE1">
    <w:pPr>
      <w:pStyle w:val="Header"/>
    </w:pPr>
    <w:r>
      <w:rPr>
        <w:noProof/>
        <w14:ligatures w14:val="standardContextual"/>
      </w:rPr>
      <w:pict w14:anchorId="630FB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71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6B4E" w14:textId="6BF823B8" w:rsidR="00AD7950" w:rsidRDefault="00824AE1">
    <w:pPr>
      <w:pStyle w:val="Header"/>
      <w:jc w:val="right"/>
    </w:pPr>
    <w:r>
      <w:rPr>
        <w:noProof/>
        <w14:ligatures w14:val="standardContextual"/>
      </w:rPr>
      <w:pict w14:anchorId="297F4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720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2973ED8" w14:textId="77777777" w:rsidR="00AD7950" w:rsidRDefault="00AD7950" w:rsidP="00DD3A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6A1B" w14:textId="371E9E4D" w:rsidR="00824AE1" w:rsidRDefault="00824AE1">
    <w:pPr>
      <w:pStyle w:val="Header"/>
    </w:pPr>
    <w:r>
      <w:rPr>
        <w:noProof/>
        <w14:ligatures w14:val="standardContextual"/>
      </w:rPr>
      <w:pict w14:anchorId="2CAB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71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9C65" w14:textId="699773EE" w:rsidR="00824AE1" w:rsidRDefault="00824AE1">
    <w:pPr>
      <w:pStyle w:val="Header"/>
    </w:pPr>
    <w:r>
      <w:rPr>
        <w:noProof/>
        <w14:ligatures w14:val="standardContextual"/>
      </w:rPr>
      <w:pict w14:anchorId="72475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722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0DE" w14:textId="35B5E869" w:rsidR="00AD114B" w:rsidRDefault="00824A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  <w14:ligatures w14:val="standardContextual"/>
      </w:rPr>
      <w:pict w14:anchorId="1EA1D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723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000000">
      <w:rPr>
        <w:noProof/>
        <w:color w:val="000000"/>
      </w:rPr>
      <w:t>3</w:t>
    </w:r>
    <w:r w:rsidR="00000000">
      <w:rPr>
        <w:color w:val="000000"/>
      </w:rPr>
      <w:fldChar w:fldCharType="end"/>
    </w:r>
  </w:p>
  <w:p w14:paraId="3B865324" w14:textId="77777777" w:rsidR="00AD114B" w:rsidRDefault="00AD1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D5EE" w14:textId="1D09C71B" w:rsidR="00824AE1" w:rsidRDefault="00824AE1">
    <w:pPr>
      <w:pStyle w:val="Header"/>
    </w:pPr>
    <w:r>
      <w:rPr>
        <w:noProof/>
        <w14:ligatures w14:val="standardContextual"/>
      </w:rPr>
      <w:pict w14:anchorId="1B282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721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915"/>
    <w:multiLevelType w:val="multilevel"/>
    <w:tmpl w:val="3C1428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3B41C8"/>
    <w:multiLevelType w:val="multilevel"/>
    <w:tmpl w:val="CF4C4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BB0"/>
    <w:multiLevelType w:val="multilevel"/>
    <w:tmpl w:val="CC30C87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5B17FF8"/>
    <w:multiLevelType w:val="multilevel"/>
    <w:tmpl w:val="33A6F82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C024E8"/>
    <w:multiLevelType w:val="multilevel"/>
    <w:tmpl w:val="1FE2A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04F9"/>
    <w:multiLevelType w:val="hybridMultilevel"/>
    <w:tmpl w:val="9BAA4E5A"/>
    <w:lvl w:ilvl="0" w:tplc="2F26477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270A3"/>
    <w:multiLevelType w:val="hybridMultilevel"/>
    <w:tmpl w:val="0D4C7DE4"/>
    <w:lvl w:ilvl="0" w:tplc="3809000F">
      <w:start w:val="1"/>
      <w:numFmt w:val="decimal"/>
      <w:lvlText w:val="%1."/>
      <w:lvlJc w:val="left"/>
      <w:pPr>
        <w:ind w:left="927" w:hanging="360"/>
      </w:p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0B52C4"/>
    <w:multiLevelType w:val="hybridMultilevel"/>
    <w:tmpl w:val="A7FAA0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DC2"/>
    <w:multiLevelType w:val="multilevel"/>
    <w:tmpl w:val="014E600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310C79"/>
    <w:multiLevelType w:val="hybridMultilevel"/>
    <w:tmpl w:val="47BA17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800DA"/>
    <w:multiLevelType w:val="multilevel"/>
    <w:tmpl w:val="D0F60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C85328"/>
    <w:multiLevelType w:val="multilevel"/>
    <w:tmpl w:val="D2B04A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B652C"/>
    <w:multiLevelType w:val="multilevel"/>
    <w:tmpl w:val="27CE9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DB6"/>
    <w:multiLevelType w:val="multilevel"/>
    <w:tmpl w:val="275AEC8C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9F41F8B"/>
    <w:multiLevelType w:val="multilevel"/>
    <w:tmpl w:val="7F126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406DA"/>
    <w:multiLevelType w:val="multilevel"/>
    <w:tmpl w:val="12885A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301A6F"/>
    <w:multiLevelType w:val="multilevel"/>
    <w:tmpl w:val="7F1251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33F70"/>
    <w:multiLevelType w:val="multilevel"/>
    <w:tmpl w:val="F3CC87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E32080"/>
    <w:multiLevelType w:val="hybridMultilevel"/>
    <w:tmpl w:val="D63077E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72C9"/>
    <w:multiLevelType w:val="hybridMultilevel"/>
    <w:tmpl w:val="E79A809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52B1C"/>
    <w:multiLevelType w:val="multilevel"/>
    <w:tmpl w:val="A476B3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95B2A5C"/>
    <w:multiLevelType w:val="multilevel"/>
    <w:tmpl w:val="8938B7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75495"/>
    <w:multiLevelType w:val="multilevel"/>
    <w:tmpl w:val="1D2A5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56AAD"/>
    <w:multiLevelType w:val="hybridMultilevel"/>
    <w:tmpl w:val="018A4BF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13C7A"/>
    <w:multiLevelType w:val="hybridMultilevel"/>
    <w:tmpl w:val="87AC60B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7978EB"/>
    <w:multiLevelType w:val="multilevel"/>
    <w:tmpl w:val="5A201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45566"/>
    <w:multiLevelType w:val="hybridMultilevel"/>
    <w:tmpl w:val="DDF0C4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F30F1"/>
    <w:multiLevelType w:val="multilevel"/>
    <w:tmpl w:val="AC548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30EC0"/>
    <w:multiLevelType w:val="multilevel"/>
    <w:tmpl w:val="232242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54772E"/>
    <w:multiLevelType w:val="hybridMultilevel"/>
    <w:tmpl w:val="E598B3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447AE"/>
    <w:multiLevelType w:val="multilevel"/>
    <w:tmpl w:val="3B12A9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0F0048"/>
    <w:multiLevelType w:val="multilevel"/>
    <w:tmpl w:val="0EE02E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E10CA2"/>
    <w:multiLevelType w:val="hybridMultilevel"/>
    <w:tmpl w:val="A224B2DA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AA463BB"/>
    <w:multiLevelType w:val="multilevel"/>
    <w:tmpl w:val="8AC4FA9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B932CC1"/>
    <w:multiLevelType w:val="multilevel"/>
    <w:tmpl w:val="54E449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6371A"/>
    <w:multiLevelType w:val="multilevel"/>
    <w:tmpl w:val="324E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30503"/>
    <w:multiLevelType w:val="multilevel"/>
    <w:tmpl w:val="DA0C95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5F29"/>
    <w:multiLevelType w:val="multilevel"/>
    <w:tmpl w:val="C2B07E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29210CD"/>
    <w:multiLevelType w:val="multilevel"/>
    <w:tmpl w:val="828484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13028D"/>
    <w:multiLevelType w:val="multilevel"/>
    <w:tmpl w:val="F84C24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AF6D23"/>
    <w:multiLevelType w:val="multilevel"/>
    <w:tmpl w:val="5C14D2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6D5F3A"/>
    <w:multiLevelType w:val="hybridMultilevel"/>
    <w:tmpl w:val="5F1C2708"/>
    <w:lvl w:ilvl="0" w:tplc="3809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F242ED"/>
    <w:multiLevelType w:val="hybridMultilevel"/>
    <w:tmpl w:val="69BEFFF2"/>
    <w:lvl w:ilvl="0" w:tplc="3809000F">
      <w:start w:val="1"/>
      <w:numFmt w:val="decimal"/>
      <w:lvlText w:val="%1."/>
      <w:lvlJc w:val="left"/>
      <w:pPr>
        <w:ind w:left="382" w:hanging="360"/>
      </w:p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599218654">
    <w:abstractNumId w:val="23"/>
  </w:num>
  <w:num w:numId="2" w16cid:durableId="1778132442">
    <w:abstractNumId w:val="24"/>
  </w:num>
  <w:num w:numId="3" w16cid:durableId="425805668">
    <w:abstractNumId w:val="35"/>
  </w:num>
  <w:num w:numId="4" w16cid:durableId="1407996371">
    <w:abstractNumId w:val="14"/>
  </w:num>
  <w:num w:numId="5" w16cid:durableId="743646171">
    <w:abstractNumId w:val="27"/>
  </w:num>
  <w:num w:numId="6" w16cid:durableId="944849147">
    <w:abstractNumId w:val="11"/>
  </w:num>
  <w:num w:numId="7" w16cid:durableId="1069228741">
    <w:abstractNumId w:val="13"/>
  </w:num>
  <w:num w:numId="8" w16cid:durableId="78139855">
    <w:abstractNumId w:val="15"/>
  </w:num>
  <w:num w:numId="9" w16cid:durableId="495925769">
    <w:abstractNumId w:val="37"/>
  </w:num>
  <w:num w:numId="10" w16cid:durableId="1997106633">
    <w:abstractNumId w:val="33"/>
  </w:num>
  <w:num w:numId="11" w16cid:durableId="1858539267">
    <w:abstractNumId w:val="2"/>
  </w:num>
  <w:num w:numId="12" w16cid:durableId="434640024">
    <w:abstractNumId w:val="20"/>
  </w:num>
  <w:num w:numId="13" w16cid:durableId="1639021946">
    <w:abstractNumId w:val="0"/>
  </w:num>
  <w:num w:numId="14" w16cid:durableId="1395276562">
    <w:abstractNumId w:val="36"/>
  </w:num>
  <w:num w:numId="15" w16cid:durableId="846871717">
    <w:abstractNumId w:val="39"/>
  </w:num>
  <w:num w:numId="16" w16cid:durableId="1996496226">
    <w:abstractNumId w:val="40"/>
  </w:num>
  <w:num w:numId="17" w16cid:durableId="676735005">
    <w:abstractNumId w:val="17"/>
  </w:num>
  <w:num w:numId="18" w16cid:durableId="886334923">
    <w:abstractNumId w:val="22"/>
  </w:num>
  <w:num w:numId="19" w16cid:durableId="1277057476">
    <w:abstractNumId w:val="1"/>
  </w:num>
  <w:num w:numId="20" w16cid:durableId="84034318">
    <w:abstractNumId w:val="28"/>
  </w:num>
  <w:num w:numId="21" w16cid:durableId="694622432">
    <w:abstractNumId w:val="25"/>
  </w:num>
  <w:num w:numId="22" w16cid:durableId="79522579">
    <w:abstractNumId w:val="38"/>
  </w:num>
  <w:num w:numId="23" w16cid:durableId="743066263">
    <w:abstractNumId w:val="4"/>
  </w:num>
  <w:num w:numId="24" w16cid:durableId="197279972">
    <w:abstractNumId w:val="10"/>
  </w:num>
  <w:num w:numId="25" w16cid:durableId="1161123374">
    <w:abstractNumId w:val="34"/>
  </w:num>
  <w:num w:numId="26" w16cid:durableId="793332143">
    <w:abstractNumId w:val="30"/>
  </w:num>
  <w:num w:numId="27" w16cid:durableId="75447359">
    <w:abstractNumId w:val="21"/>
  </w:num>
  <w:num w:numId="28" w16cid:durableId="1376657590">
    <w:abstractNumId w:val="8"/>
  </w:num>
  <w:num w:numId="29" w16cid:durableId="1602911647">
    <w:abstractNumId w:val="12"/>
  </w:num>
  <w:num w:numId="30" w16cid:durableId="721101519">
    <w:abstractNumId w:val="16"/>
  </w:num>
  <w:num w:numId="31" w16cid:durableId="1933003418">
    <w:abstractNumId w:val="3"/>
  </w:num>
  <w:num w:numId="32" w16cid:durableId="1570270568">
    <w:abstractNumId w:val="6"/>
  </w:num>
  <w:num w:numId="33" w16cid:durableId="1133209292">
    <w:abstractNumId w:val="42"/>
  </w:num>
  <w:num w:numId="34" w16cid:durableId="1031682533">
    <w:abstractNumId w:val="7"/>
  </w:num>
  <w:num w:numId="35" w16cid:durableId="632903233">
    <w:abstractNumId w:val="31"/>
  </w:num>
  <w:num w:numId="36" w16cid:durableId="1212157228">
    <w:abstractNumId w:val="9"/>
  </w:num>
  <w:num w:numId="37" w16cid:durableId="253561092">
    <w:abstractNumId w:val="29"/>
  </w:num>
  <w:num w:numId="38" w16cid:durableId="374235673">
    <w:abstractNumId w:val="26"/>
  </w:num>
  <w:num w:numId="39" w16cid:durableId="838621440">
    <w:abstractNumId w:val="41"/>
  </w:num>
  <w:num w:numId="40" w16cid:durableId="237790807">
    <w:abstractNumId w:val="32"/>
  </w:num>
  <w:num w:numId="41" w16cid:durableId="1251239613">
    <w:abstractNumId w:val="18"/>
  </w:num>
  <w:num w:numId="42" w16cid:durableId="669912197">
    <w:abstractNumId w:val="5"/>
  </w:num>
  <w:num w:numId="43" w16cid:durableId="10464859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18"/>
    <w:rsid w:val="000D28B9"/>
    <w:rsid w:val="0011318C"/>
    <w:rsid w:val="001727CC"/>
    <w:rsid w:val="00362485"/>
    <w:rsid w:val="00411109"/>
    <w:rsid w:val="004A6A34"/>
    <w:rsid w:val="005C29EC"/>
    <w:rsid w:val="006C449F"/>
    <w:rsid w:val="007E1CFB"/>
    <w:rsid w:val="00824AE1"/>
    <w:rsid w:val="00842D22"/>
    <w:rsid w:val="00985718"/>
    <w:rsid w:val="00A72FE4"/>
    <w:rsid w:val="00AD114B"/>
    <w:rsid w:val="00A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D860"/>
  <w15:chartTrackingRefBased/>
  <w15:docId w15:val="{F9FD2305-2E24-4640-9359-5D3B598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18"/>
    <w:rPr>
      <w:rFonts w:ascii="Calibri" w:eastAsia="Calibri" w:hAnsi="Calibri" w:cs="Calibri"/>
      <w:kern w:val="0"/>
      <w:lang w:eastAsia="en-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C449F"/>
    <w:pPr>
      <w:widowControl w:val="0"/>
      <w:autoSpaceDE w:val="0"/>
      <w:autoSpaceDN w:val="0"/>
      <w:spacing w:after="0" w:line="240" w:lineRule="auto"/>
      <w:ind w:left="9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4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4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4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4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4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98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985718"/>
  </w:style>
  <w:style w:type="paragraph" w:styleId="ListParagraph">
    <w:name w:val="List Paragraph"/>
    <w:basedOn w:val="Normal"/>
    <w:uiPriority w:val="34"/>
    <w:qFormat/>
    <w:rsid w:val="00985718"/>
    <w:pPr>
      <w:ind w:left="720"/>
      <w:contextualSpacing/>
    </w:pPr>
  </w:style>
  <w:style w:type="paragraph" w:customStyle="1" w:styleId="Default">
    <w:name w:val="Default"/>
    <w:rsid w:val="00985718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kern w:val="0"/>
      <w:sz w:val="24"/>
      <w:szCs w:val="24"/>
      <w:lang w:eastAsia="en-ID"/>
      <w14:ligatures w14:val="none"/>
    </w:rPr>
  </w:style>
  <w:style w:type="table" w:styleId="TableGrid">
    <w:name w:val="Table Grid"/>
    <w:basedOn w:val="TableNormal"/>
    <w:uiPriority w:val="39"/>
    <w:rsid w:val="00985718"/>
    <w:pPr>
      <w:spacing w:after="0" w:line="240" w:lineRule="auto"/>
    </w:pPr>
    <w:rPr>
      <w:rFonts w:ascii="Calibri" w:eastAsia="Calibri" w:hAnsi="Calibri" w:cs="Calibri"/>
      <w:kern w:val="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5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5718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2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E4"/>
    <w:rPr>
      <w:rFonts w:ascii="Calibri" w:eastAsia="Calibri" w:hAnsi="Calibri" w:cs="Calibri"/>
      <w:kern w:val="0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2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E4"/>
    <w:rPr>
      <w:rFonts w:ascii="Calibri" w:eastAsia="Calibri" w:hAnsi="Calibri" w:cs="Calibri"/>
      <w:kern w:val="0"/>
      <w:lang w:eastAsia="en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C449F"/>
    <w:rPr>
      <w:rFonts w:ascii="Times New Roman" w:eastAsia="Times New Roman" w:hAnsi="Times New Roman" w:cs="Times New Roman"/>
      <w:b/>
      <w:bCs/>
      <w:kern w:val="0"/>
      <w:sz w:val="24"/>
      <w:szCs w:val="24"/>
      <w:lang w:val="id"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49F"/>
    <w:rPr>
      <w:rFonts w:ascii="Calibri" w:eastAsia="Calibri" w:hAnsi="Calibri" w:cs="Calibri"/>
      <w:b/>
      <w:kern w:val="0"/>
      <w:sz w:val="36"/>
      <w:szCs w:val="36"/>
      <w:lang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49F"/>
    <w:rPr>
      <w:rFonts w:ascii="Calibri" w:eastAsia="Calibri" w:hAnsi="Calibri" w:cs="Calibri"/>
      <w:b/>
      <w:kern w:val="0"/>
      <w:sz w:val="28"/>
      <w:szCs w:val="28"/>
      <w:lang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49F"/>
    <w:rPr>
      <w:rFonts w:ascii="Calibri" w:eastAsia="Calibri" w:hAnsi="Calibri" w:cs="Calibri"/>
      <w:b/>
      <w:kern w:val="0"/>
      <w:sz w:val="24"/>
      <w:szCs w:val="24"/>
      <w:lang w:eastAsia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49F"/>
    <w:rPr>
      <w:rFonts w:ascii="Calibri" w:eastAsia="Calibri" w:hAnsi="Calibri" w:cs="Calibri"/>
      <w:b/>
      <w:kern w:val="0"/>
      <w:lang w:eastAsia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49F"/>
    <w:rPr>
      <w:rFonts w:ascii="Calibri" w:eastAsia="Calibri" w:hAnsi="Calibri" w:cs="Calibri"/>
      <w:b/>
      <w:kern w:val="0"/>
      <w:sz w:val="20"/>
      <w:szCs w:val="20"/>
      <w:lang w:eastAsia="en-ID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C44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449F"/>
    <w:rPr>
      <w:rFonts w:ascii="Calibri" w:eastAsia="Calibri" w:hAnsi="Calibri" w:cs="Calibri"/>
      <w:b/>
      <w:kern w:val="0"/>
      <w:sz w:val="72"/>
      <w:szCs w:val="72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449F"/>
    <w:rPr>
      <w:i/>
      <w:iCs/>
    </w:rPr>
  </w:style>
  <w:style w:type="character" w:customStyle="1" w:styleId="match">
    <w:name w:val="match"/>
    <w:basedOn w:val="DefaultParagraphFont"/>
    <w:rsid w:val="006C449F"/>
  </w:style>
  <w:style w:type="paragraph" w:styleId="NoSpacing">
    <w:name w:val="No Spacing"/>
    <w:uiPriority w:val="1"/>
    <w:qFormat/>
    <w:rsid w:val="006C449F"/>
    <w:pPr>
      <w:spacing w:after="0" w:line="240" w:lineRule="auto"/>
    </w:pPr>
    <w:rPr>
      <w:rFonts w:ascii="Calibri" w:eastAsia="Calibri" w:hAnsi="Calibri" w:cs="Calibri"/>
      <w:kern w:val="0"/>
      <w:lang w:eastAsia="en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44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4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9F"/>
    <w:rPr>
      <w:color w:val="605E5C"/>
      <w:shd w:val="clear" w:color="auto" w:fill="E1DFDD"/>
    </w:rPr>
  </w:style>
  <w:style w:type="paragraph" w:styleId="TOC1">
    <w:name w:val="toc 1"/>
    <w:basedOn w:val="Normal"/>
    <w:autoRedefine/>
    <w:uiPriority w:val="1"/>
    <w:unhideWhenUsed/>
    <w:qFormat/>
    <w:rsid w:val="006C449F"/>
    <w:pPr>
      <w:widowControl w:val="0"/>
      <w:numPr>
        <w:ilvl w:val="1"/>
      </w:numPr>
      <w:tabs>
        <w:tab w:val="left" w:leader="dot" w:pos="7655"/>
      </w:tabs>
      <w:autoSpaceDE w:val="0"/>
      <w:autoSpaceDN w:val="0"/>
      <w:spacing w:before="185" w:after="0" w:line="240" w:lineRule="auto"/>
      <w:ind w:left="1008" w:hanging="42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Light">
    <w:name w:val="Grid Table Light"/>
    <w:basedOn w:val="TableNormal"/>
    <w:uiPriority w:val="40"/>
    <w:rsid w:val="006C449F"/>
    <w:pPr>
      <w:spacing w:after="0" w:line="240" w:lineRule="auto"/>
    </w:pPr>
    <w:rPr>
      <w:rFonts w:ascii="Calibri" w:eastAsia="Calibri" w:hAnsi="Calibri" w:cs="Calibri"/>
      <w:kern w:val="0"/>
      <w:lang w:eastAsia="en-ID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C44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C449F"/>
    <w:rPr>
      <w:rFonts w:ascii="Georgia" w:eastAsia="Georgia" w:hAnsi="Georgia" w:cs="Georgia"/>
      <w:i/>
      <w:color w:val="666666"/>
      <w:kern w:val="0"/>
      <w:sz w:val="48"/>
      <w:szCs w:val="48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C449F"/>
    <w:rPr>
      <w:color w:val="954F72"/>
      <w:u w:val="single"/>
    </w:rPr>
  </w:style>
  <w:style w:type="paragraph" w:customStyle="1" w:styleId="msonormal0">
    <w:name w:val="msonormal"/>
    <w:basedOn w:val="Normal"/>
    <w:rsid w:val="006C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C449F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</w:rPr>
  </w:style>
  <w:style w:type="paragraph" w:customStyle="1" w:styleId="xl63">
    <w:name w:val="xl63"/>
    <w:basedOn w:val="Normal"/>
    <w:rsid w:val="006C44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C449F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65">
    <w:name w:val="xl65"/>
    <w:basedOn w:val="Normal"/>
    <w:rsid w:val="006C44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6C449F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C44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stanaumkm.pom.go.id/module-kosmetik/definisi-kosmetika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nsertlive.com/lifestyle/20220225130849-19-267552/cerita-sejarah-berdirinya-ms-glow-hingga-ke-mancanegra" TargetMode="Externa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ielsen.com/id/en/press-releases/2020/ac-nielsen-survey-pandangan-wanita-indonesia-terhadap-kecantikan-dan-perawatan-kul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syukron24</dc:creator>
  <cp:keywords/>
  <dc:description/>
  <cp:lastModifiedBy>tsuraya ulfah</cp:lastModifiedBy>
  <cp:revision>3</cp:revision>
  <dcterms:created xsi:type="dcterms:W3CDTF">2023-10-04T13:40:00Z</dcterms:created>
  <dcterms:modified xsi:type="dcterms:W3CDTF">2023-10-19T02:25:00Z</dcterms:modified>
</cp:coreProperties>
</file>