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626B" w14:textId="77777777" w:rsidR="007C7D3F" w:rsidRPr="00F52454" w:rsidRDefault="007C7D3F" w:rsidP="007C7D3F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154F29">
        <w:rPr>
          <w:rFonts w:asciiTheme="majorBidi" w:hAnsiTheme="majorBidi" w:cstheme="majorBidi"/>
          <w:b/>
          <w:bCs/>
          <w:sz w:val="24"/>
          <w:szCs w:val="24"/>
          <w:lang w:val="en-US"/>
        </w:rPr>
        <w:t>Daftar Pustaka</w:t>
      </w:r>
    </w:p>
    <w:p w14:paraId="2B8A7332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614DE4">
        <w:rPr>
          <w:rFonts w:ascii="Times New Roman" w:hAnsi="Times New Roman" w:cs="Times New Roman"/>
          <w:sz w:val="24"/>
          <w:szCs w:val="24"/>
        </w:rPr>
        <w:fldChar w:fldCharType="begin"/>
      </w:r>
      <w:r w:rsidRPr="00614DE4">
        <w:rPr>
          <w:rFonts w:ascii="Times New Roman" w:hAnsi="Times New Roman" w:cs="Times New Roman"/>
          <w:sz w:val="24"/>
          <w:szCs w:val="24"/>
          <w:lang w:val="en-US"/>
        </w:rPr>
        <w:instrText xml:space="preserve"> BIBLIOGRAPHY  \l 1033 </w:instrText>
      </w:r>
      <w:r w:rsidRPr="00614DE4">
        <w:rPr>
          <w:rFonts w:ascii="Times New Roman" w:hAnsi="Times New Roman" w:cs="Times New Roman"/>
          <w:sz w:val="24"/>
          <w:szCs w:val="24"/>
        </w:rPr>
        <w:fldChar w:fldCharType="separate"/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Afandi, P. (2016).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Concept &amp; Indicator: Human Resources Management.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Deepublish.</w:t>
      </w:r>
    </w:p>
    <w:p w14:paraId="79721436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Agustini, N., &amp; Dewi, A. (2019). Pengaruh Kompensasi, Disiplin Kerja dan Motivasi Terhadap Produktivitas Karyawan.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E-Journal Manajemen, 8(1)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>, 231-258.</w:t>
      </w:r>
    </w:p>
    <w:p w14:paraId="287E4DA9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Bernardin, &amp; Russel. (1993).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Human Resource Management, an Experiental Approach. Mc. Graw Hill International Edition.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Singapore: Mac Graw Hill Book Co.</w:t>
      </w:r>
    </w:p>
    <w:p w14:paraId="1076118E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Bratanata, S. (1987).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Pengertian-Pengertian Dasar Dalam Pendidikan Luar Biasa.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Depdikbud.</w:t>
      </w:r>
    </w:p>
    <w:p w14:paraId="1C8C412A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Brubacher, J. (1939).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Modern Philosophies Of Educations.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New York and London: McGraw-Hill Book Company, Inc.</w:t>
      </w:r>
    </w:p>
    <w:p w14:paraId="4BACB429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Foster. (2011).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Pembinaan untuk Meningkatkan Kinerja Karyawan.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Penerjemah: Ramlan, PPM.</w:t>
      </w:r>
    </w:p>
    <w:p w14:paraId="3B8862CF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Ghozali. (2018).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Aplikasi Analisis Multiariate Dengan Program SPSS 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Semarang: Badan Penerbit Universitas Diponegoro.</w:t>
      </w:r>
    </w:p>
    <w:p w14:paraId="7A4377D6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Gibson, J., Ivancevich, J., &amp; Donelly. (2011).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Organization: Structure, Process.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Dallas: Business Publication, New York.</w:t>
      </w:r>
    </w:p>
    <w:p w14:paraId="09594861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Hariandja, M. E. (2002).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Sumber Daya Manusia di Lembaga Keuangan Syariah.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Rajawali Press.</w:t>
      </w:r>
    </w:p>
    <w:p w14:paraId="413A59A0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Hasibuan, M. (2017).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Sumber Daya Manusia.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Bumi Aksara.</w:t>
      </w:r>
    </w:p>
    <w:p w14:paraId="768D254A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Hasibuhan, M. S. (2005).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Sumber Daya Manusia (Edisi Revisi).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PT Bumi Aksara.</w:t>
      </w:r>
    </w:p>
    <w:p w14:paraId="1FDC83BE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Hasmin, &amp; Nurung, J. (2021).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Sumber Daya Manusia.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(M. R. Naim, Ed.) Sumatra Barat: CV. Citra Cendekia Media.</w:t>
      </w:r>
    </w:p>
    <w:p w14:paraId="69B6CD3D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Havelock, R., &amp; Huberman, A. (1978).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Solving Educational Problems.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New York: Preagar Publisher, A Division of Holt, Rinehart and Winston, CBS, Inc.</w:t>
      </w:r>
    </w:p>
    <w:p w14:paraId="24EC865D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Jufrizen. (2017). Efek Mediasi Kepuasan Kerja Pada Pengaruh Kompensasi Terhadap Kinerja Karyawan.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Ilmiah Manajemen Dan Bisnis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>, 34-53.</w:t>
      </w:r>
    </w:p>
    <w:p w14:paraId="20EB522A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Kashmir. (2016).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Sumber Daya Manusia (Teori dan Praktik)- Cetakan Kesatu.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Raja Grafindo Persada.</w:t>
      </w:r>
    </w:p>
    <w:p w14:paraId="7EBBC775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Manulang, M. (2011).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Personalia.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 Gajah Mada University Press.</w:t>
      </w:r>
    </w:p>
    <w:p w14:paraId="04DFC82C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Pranatawijaya, Handrianus, Widiatry, Priskila, &amp; Putra. (2019). Penerapan Skala Likert dan Skala Dikotomi Pada Kuesioner Online.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Sains Dan Informatika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>, 128-137.</w:t>
      </w:r>
    </w:p>
    <w:p w14:paraId="180EEC6B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Ridha, N. (2017). Proses Penelitian, Masalah, Variabel dan Paradigma Penelitian.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Hikmah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>, 62-69.</w:t>
      </w:r>
    </w:p>
    <w:p w14:paraId="0F9093B3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Rivai, A. (2020). Pengaruh Kepemimpinan Tranformasional dan Budaya Organisasi Terhadap Kinerja Karyawan.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Ilmiah Magister Manajemen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>, 213-223.</w:t>
      </w:r>
    </w:p>
    <w:p w14:paraId="387EF0CD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Robbins, S., &amp; Timothy, A. (2008).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Perilaku Organisasi. Edisi ke-12.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Empat.</w:t>
      </w:r>
    </w:p>
    <w:p w14:paraId="78E8B9D7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Robbins, Stephen, P., &amp; Timothy , A. J. (2016).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Perilaku Organisasi Edisi 16.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Jakarta: Salemba Empat.</w:t>
      </w:r>
    </w:p>
    <w:p w14:paraId="132E775A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Sinambela. (2019).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Kinerja: Pengelolaan, Pengukuran Dan Implikasi Kinerja.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Depok: Rajawali Pers.</w:t>
      </w:r>
    </w:p>
    <w:p w14:paraId="78A5701D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Singodimedjo. (2002).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Manajemen Sumber Daya Manusia.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Surabaya: SMMAS.</w:t>
      </w:r>
    </w:p>
    <w:p w14:paraId="7DCB001E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Strauss, G., &amp; Sayles, L. R. (1980).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Personel: The Human Problems of Management, Prentice.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New Delhi: Hall of India.</w:t>
      </w:r>
    </w:p>
    <w:p w14:paraId="6FD07B34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Sugiyono. (2015).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Metode Penelitian Kombinasi (Mix Methods).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Bandung: Alfabeta.</w:t>
      </w:r>
    </w:p>
    <w:p w14:paraId="2C1360EB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Susan, E. (2019, Agustus). Manajemen Sumber Daya Manusia.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Manajemen Pendidikan Islam, 9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>, 954-955.</w:t>
      </w:r>
    </w:p>
    <w:p w14:paraId="7E79E7EA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Syam, M. N. (1980).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Filsafat Pendidikan dan Dasar Filsafat Pendidikan Pancasila.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Surabaya: Usaha Nasional.</w:t>
      </w:r>
    </w:p>
    <w:p w14:paraId="25C30654" w14:textId="77777777" w:rsidR="007C7D3F" w:rsidRPr="00614DE4" w:rsidRDefault="007C7D3F" w:rsidP="007C7D3F">
      <w:pPr>
        <w:pStyle w:val="Bibliography"/>
        <w:spacing w:after="12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Tanjung, R. (2011). Pengaruh Tingkat Pendidikan dan Insentif Terhadap Kinerja Karyawan PT Garuda Plaza Hotel Medan. </w:t>
      </w:r>
      <w:r w:rsidRPr="00614DE4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Skripsi Universitas Sumatra Utara</w:t>
      </w:r>
      <w:r w:rsidRPr="00614DE4">
        <w:rPr>
          <w:rFonts w:ascii="Times New Roman" w:hAnsi="Times New Roman" w:cs="Times New Roman"/>
          <w:noProof/>
          <w:sz w:val="24"/>
          <w:szCs w:val="24"/>
          <w:lang w:val="en-US"/>
        </w:rPr>
        <w:t>, 50-57.</w:t>
      </w:r>
    </w:p>
    <w:p w14:paraId="45D683FB" w14:textId="77777777" w:rsidR="007C7D3F" w:rsidRPr="00614DE4" w:rsidRDefault="007C7D3F" w:rsidP="007C7D3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DE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1920841" w14:textId="77777777" w:rsidR="007C7D3F" w:rsidRPr="00614DE4" w:rsidRDefault="007C7D3F" w:rsidP="007C7D3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Pitriyani, P., &amp; Halim, A. (2020). Pengaruh pengalaman kerja, latar belakang pendidikan dan kompensasi terhadap kinerja karyawan pada PT. Pegadaian Persero cabang Rantauprapat. </w:t>
      </w:r>
      <w:r w:rsidRPr="0025729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Ekonomi Bisnis Manajemen dan Akuntansi (EBMA)</w:t>
      </w: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25729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60-68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6A5377CF" w14:textId="77777777" w:rsidR="007C7D3F" w:rsidRPr="0025729C" w:rsidRDefault="007C7D3F" w:rsidP="007C7D3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Zaenab, L. (2020). Pengaruh Latar Belakang Pendidikan Dan Pengalaman Kerja Terhadap Kinerja Pramusaji Di Instalasi Gizi RSUP Dr Kariadi Semarang. </w:t>
      </w:r>
      <w:r w:rsidRPr="0025729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 Visi Manajemen</w:t>
      </w: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25729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6</w:t>
      </w: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94-108.</w:t>
      </w:r>
    </w:p>
    <w:p w14:paraId="1F282402" w14:textId="77777777" w:rsidR="007C7D3F" w:rsidRDefault="007C7D3F" w:rsidP="007C7D3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Chandra, J., Rostina, C. F., Debby, D., &amp; Angela, F. (2022). Pengaruh Disiplin Kerja, Kompetensi Kerja dan Pengawasan Kerja Terhadap Kinerja Karyawan Pada PT. Karya Inti Nusa Gemilang Medan. </w:t>
      </w:r>
      <w:r w:rsidRPr="0025729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Management Studies and Entrepreneurship Journal (MSEJ)</w:t>
      </w: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25729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</w:t>
      </w:r>
      <w:r w:rsidRPr="0025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407-412.</w:t>
      </w:r>
    </w:p>
    <w:p w14:paraId="61FA121A" w14:textId="77777777" w:rsidR="00000000" w:rsidRPr="007C7D3F" w:rsidRDefault="00000000" w:rsidP="007C7D3F"/>
    <w:sectPr w:rsidR="00AB2BF4" w:rsidRPr="007C7D3F" w:rsidSect="00802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6701" w14:textId="77777777" w:rsidR="007F7A1C" w:rsidRDefault="007F7A1C" w:rsidP="00C47F92">
      <w:pPr>
        <w:spacing w:after="0" w:line="240" w:lineRule="auto"/>
      </w:pPr>
      <w:r>
        <w:separator/>
      </w:r>
    </w:p>
  </w:endnote>
  <w:endnote w:type="continuationSeparator" w:id="0">
    <w:p w14:paraId="18494CE5" w14:textId="77777777" w:rsidR="007F7A1C" w:rsidRDefault="007F7A1C" w:rsidP="00C4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C27B" w14:textId="77777777" w:rsidR="00C47F92" w:rsidRDefault="00C47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38DE" w14:textId="77777777" w:rsidR="00C47F92" w:rsidRDefault="00C47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A426" w14:textId="77777777" w:rsidR="00C47F92" w:rsidRDefault="00C47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2984" w14:textId="77777777" w:rsidR="007F7A1C" w:rsidRDefault="007F7A1C" w:rsidP="00C47F92">
      <w:pPr>
        <w:spacing w:after="0" w:line="240" w:lineRule="auto"/>
      </w:pPr>
      <w:r>
        <w:separator/>
      </w:r>
    </w:p>
  </w:footnote>
  <w:footnote w:type="continuationSeparator" w:id="0">
    <w:p w14:paraId="2126204C" w14:textId="77777777" w:rsidR="007F7A1C" w:rsidRDefault="007F7A1C" w:rsidP="00C4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CF52" w14:textId="763A7843" w:rsidR="00C47F92" w:rsidRDefault="00C47F92">
    <w:pPr>
      <w:pStyle w:val="Header"/>
    </w:pPr>
    <w:r>
      <w:rPr>
        <w:noProof/>
        <w14:ligatures w14:val="none"/>
      </w:rPr>
      <w:pict w14:anchorId="3C248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4571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6604" w14:textId="6188822E" w:rsidR="00C47F92" w:rsidRDefault="00C47F92">
    <w:pPr>
      <w:pStyle w:val="Header"/>
    </w:pPr>
    <w:r>
      <w:rPr>
        <w:noProof/>
        <w14:ligatures w14:val="none"/>
      </w:rPr>
      <w:pict w14:anchorId="4CF70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45717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AF7B" w14:textId="7C2AD372" w:rsidR="00C47F92" w:rsidRDefault="00C47F92">
    <w:pPr>
      <w:pStyle w:val="Header"/>
    </w:pPr>
    <w:r>
      <w:rPr>
        <w:noProof/>
        <w14:ligatures w14:val="none"/>
      </w:rPr>
      <w:pict w14:anchorId="11FEC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45717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373"/>
    <w:rsid w:val="000B7C11"/>
    <w:rsid w:val="003268B9"/>
    <w:rsid w:val="005F1AB4"/>
    <w:rsid w:val="006B3187"/>
    <w:rsid w:val="007B50F8"/>
    <w:rsid w:val="007C7D3F"/>
    <w:rsid w:val="007F7A1C"/>
    <w:rsid w:val="00802373"/>
    <w:rsid w:val="008D2DF3"/>
    <w:rsid w:val="00AE2B07"/>
    <w:rsid w:val="00B317EB"/>
    <w:rsid w:val="00C47F92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38C3"/>
  <w15:docId w15:val="{8651D65C-D628-46F0-8D2F-E5E894A1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73"/>
    <w:pPr>
      <w:spacing w:after="160" w:line="259" w:lineRule="auto"/>
    </w:pPr>
    <w:rPr>
      <w:rFonts w:eastAsiaTheme="minorEastAsia"/>
      <w:kern w:val="2"/>
      <w:lang w:eastAsia="zh-C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73"/>
    <w:rPr>
      <w:rFonts w:ascii="Tahoma" w:eastAsiaTheme="minorEastAsia" w:hAnsi="Tahoma" w:cs="Tahoma"/>
      <w:kern w:val="2"/>
      <w:sz w:val="16"/>
      <w:szCs w:val="16"/>
      <w:lang w:eastAsia="zh-CN"/>
      <w14:ligatures w14:val="standardContextual"/>
    </w:rPr>
  </w:style>
  <w:style w:type="paragraph" w:styleId="ListParagraph">
    <w:name w:val="List Paragraph"/>
    <w:aliases w:val="Body of text,List Paragraph1,rpp3,spasi 2 taiiii,kepala,Light Grid - Accent 31,List Paragraph Inventariasi,Tabel,ANNEX,Colorful List - Accent 11,Body of text+1,Body of text+2,Body of text+3,List Paragraph11,Body Text Char1,Char Char2"/>
    <w:basedOn w:val="Normal"/>
    <w:link w:val="ListParagraphChar"/>
    <w:uiPriority w:val="34"/>
    <w:qFormat/>
    <w:rsid w:val="00FF402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rpp3 Char,spasi 2 taiiii Char,kepala Char,Light Grid - Accent 31 Char,List Paragraph Inventariasi Char,Tabel Char,ANNEX Char,Colorful List - Accent 11 Char,Body of text+1 Char,Char Char2 Char"/>
    <w:link w:val="ListParagraph"/>
    <w:uiPriority w:val="34"/>
    <w:qFormat/>
    <w:locked/>
    <w:rsid w:val="00FF4023"/>
    <w:rPr>
      <w:rFonts w:eastAsiaTheme="minorEastAsia"/>
      <w:kern w:val="2"/>
      <w:lang w:eastAsia="zh-CN"/>
      <w14:ligatures w14:val="standardContextual"/>
    </w:rPr>
  </w:style>
  <w:style w:type="table" w:styleId="TableGrid">
    <w:name w:val="Table Grid"/>
    <w:basedOn w:val="TableNormal"/>
    <w:uiPriority w:val="39"/>
    <w:rsid w:val="006B3187"/>
    <w:pPr>
      <w:spacing w:after="0" w:line="240" w:lineRule="auto"/>
    </w:pPr>
    <w:rPr>
      <w:rFonts w:eastAsiaTheme="minorEastAsia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3187"/>
    <w:pPr>
      <w:spacing w:after="0" w:line="240" w:lineRule="auto"/>
    </w:pPr>
    <w:rPr>
      <w:rFonts w:eastAsiaTheme="minorEastAsia"/>
      <w:kern w:val="2"/>
      <w:lang w:eastAsia="zh-CN"/>
      <w14:ligatures w14:val="standardContextual"/>
    </w:rPr>
  </w:style>
  <w:style w:type="character" w:customStyle="1" w:styleId="markedcontent">
    <w:name w:val="markedcontent"/>
    <w:basedOn w:val="DefaultParagraphFont"/>
    <w:rsid w:val="007B50F8"/>
  </w:style>
  <w:style w:type="character" w:customStyle="1" w:styleId="Heading1Char">
    <w:name w:val="Heading 1 Char"/>
    <w:basedOn w:val="DefaultParagraphFont"/>
    <w:link w:val="Heading1"/>
    <w:uiPriority w:val="9"/>
    <w:rsid w:val="00AE2B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rsid w:val="00AE2B07"/>
    <w:rPr>
      <w:rFonts w:ascii="Times New Roman" w:hAnsi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E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B07"/>
    <w:rPr>
      <w:rFonts w:eastAsiaTheme="minorEastAsia"/>
      <w:kern w:val="2"/>
      <w:lang w:eastAsia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E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B07"/>
    <w:rPr>
      <w:rFonts w:eastAsiaTheme="minorEastAsia"/>
      <w:kern w:val="2"/>
      <w:lang w:eastAsia="zh-CN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E2B07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AE2B0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2B07"/>
  </w:style>
  <w:style w:type="character" w:customStyle="1" w:styleId="DateChar">
    <w:name w:val="Date Char"/>
    <w:basedOn w:val="DefaultParagraphFont"/>
    <w:link w:val="Date"/>
    <w:uiPriority w:val="99"/>
    <w:semiHidden/>
    <w:rsid w:val="00AE2B07"/>
    <w:rPr>
      <w:rFonts w:eastAsiaTheme="minorEastAsia"/>
      <w:kern w:val="2"/>
      <w:lang w:eastAsia="zh-CN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B07"/>
    <w:pPr>
      <w:spacing w:line="256" w:lineRule="auto"/>
    </w:pPr>
    <w:rPr>
      <w:rFonts w:ascii="Calibri" w:eastAsia="Times New Roman" w:hAnsi="Calibri" w:cs="Arial"/>
      <w:b/>
      <w:bCs/>
      <w:kern w:val="0"/>
      <w:sz w:val="20"/>
      <w:szCs w:val="2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E2B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B07"/>
    <w:rPr>
      <w:color w:val="954F72"/>
      <w:u w:val="single"/>
    </w:rPr>
  </w:style>
  <w:style w:type="paragraph" w:customStyle="1" w:styleId="msonormal0">
    <w:name w:val="msonormal"/>
    <w:basedOn w:val="Normal"/>
    <w:rsid w:val="00A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ko-KR"/>
      <w14:ligatures w14:val="none"/>
    </w:rPr>
  </w:style>
  <w:style w:type="paragraph" w:customStyle="1" w:styleId="xl65">
    <w:name w:val="xl65"/>
    <w:basedOn w:val="Normal"/>
    <w:rsid w:val="00AE2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ID" w:eastAsia="ko-KR"/>
      <w14:ligatures w14:val="none"/>
    </w:rPr>
  </w:style>
  <w:style w:type="paragraph" w:customStyle="1" w:styleId="xl66">
    <w:name w:val="xl66"/>
    <w:basedOn w:val="Normal"/>
    <w:rsid w:val="00AE2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ID" w:eastAsia="ko-KR"/>
      <w14:ligatures w14:val="none"/>
    </w:rPr>
  </w:style>
  <w:style w:type="paragraph" w:customStyle="1" w:styleId="xl67">
    <w:name w:val="xl67"/>
    <w:basedOn w:val="Normal"/>
    <w:rsid w:val="00AE2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ID" w:eastAsia="ko-KR"/>
      <w14:ligatures w14:val="none"/>
    </w:rPr>
  </w:style>
  <w:style w:type="paragraph" w:customStyle="1" w:styleId="xl68">
    <w:name w:val="xl68"/>
    <w:basedOn w:val="Normal"/>
    <w:rsid w:val="00AE2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ID" w:eastAsia="ko-KR"/>
      <w14:ligatures w14:val="none"/>
    </w:rPr>
  </w:style>
  <w:style w:type="character" w:customStyle="1" w:styleId="sw">
    <w:name w:val="sw"/>
    <w:basedOn w:val="DefaultParagraphFont"/>
    <w:rsid w:val="00AE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Sus19</b:Tag>
    <b:SourceType>JournalArticle</b:SourceType>
    <b:Guid>{07886F09-5D16-4C22-A2A4-73BDC46A4E9E}</b:Guid>
    <b:Author>
      <b:Author>
        <b:NameList>
          <b:Person>
            <b:Last>Susan</b:Last>
            <b:First>Eri</b:First>
          </b:Person>
        </b:NameList>
      </b:Author>
    </b:Author>
    <b:Title>Manajemen Sumber Daya Manusia</b:Title>
    <b:JournalName>Jurnal Manajemen Pendidikan Islam</b:JournalName>
    <b:Year>2019</b:Year>
    <b:Pages>954-955</b:Pages>
    <b:Month>Agustus</b:Month>
    <b:Volume>9</b:Volume>
    <b:RefOrder>1</b:RefOrder>
  </b:Source>
  <b:Source>
    <b:Tag>Har02</b:Tag>
    <b:SourceType>Book</b:SourceType>
    <b:Guid>{1FD20C13-2D8C-4D1B-A13F-B448549A733C}</b:Guid>
    <b:Title>Manajemen Sumber Daya Manusia di Lembaga Keuangan Syariah</b:Title>
    <b:Year>2002</b:Year>
    <b:Author>
      <b:Author>
        <b:NameList>
          <b:Person>
            <b:Last>Hariandja</b:Last>
            <b:Middle>Efendi</b:Middle>
            <b:First>Marihot Tua</b:First>
          </b:Person>
        </b:NameList>
      </b:Author>
    </b:Author>
    <b:City>Jakarta</b:City>
    <b:Publisher>Rajawali Press</b:Publisher>
    <b:RefOrder>2</b:RefOrder>
  </b:Source>
  <b:Source>
    <b:Tag>Has05</b:Tag>
    <b:SourceType>Book</b:SourceType>
    <b:Guid>{85D1B416-C01B-4E28-87A5-20CA53777D55}</b:Guid>
    <b:Title>Manajemen Sumber Daya Manusia (Edisi Revisi)</b:Title>
    <b:Year>2005</b:Year>
    <b:City>Jakarta</b:City>
    <b:Publisher>PT Bumi Aksara</b:Publisher>
    <b:Author>
      <b:Author>
        <b:NameList>
          <b:Person>
            <b:Last>Hasibuhan</b:Last>
            <b:Middle>S.P </b:Middle>
            <b:First>Malayu</b:First>
          </b:Person>
        </b:NameList>
      </b:Author>
    </b:Author>
    <b:RefOrder>3</b:RefOrder>
  </b:Source>
  <b:Source>
    <b:Tag>Has21</b:Tag>
    <b:SourceType>Book</b:SourceType>
    <b:Guid>{D80D5DA3-650E-44BC-9CA0-660C658E4C7D}</b:Guid>
    <b:Title>Manajemen Sumber Daya Manusia</b:Title>
    <b:Year>2021</b:Year>
    <b:City>Sumatra Barat</b:City>
    <b:Publisher>CV. Citra Cendekia Media</b:Publisher>
    <b:Author>
      <b:Author>
        <b:NameList>
          <b:Person>
            <b:First>Hasmin</b:First>
          </b:Person>
          <b:Person>
            <b:Last>Nurung</b:Last>
            <b:First>Jumiaty </b:First>
          </b:Person>
        </b:NameList>
      </b:Author>
      <b:Editor>
        <b:NameList>
          <b:Person>
            <b:Last>Naim</b:Last>
            <b:Middle>Rizky</b:Middle>
            <b:First>Muhammad </b:First>
          </b:Person>
        </b:NameList>
      </b:Editor>
    </b:Author>
    <b:RefOrder>4</b:RefOrder>
  </b:Source>
  <b:Source>
    <b:Tag>Riv20</b:Tag>
    <b:SourceType>JournalArticle</b:SourceType>
    <b:Guid>{8FD81124-371C-42DF-B984-6262E69AF3CE}</b:Guid>
    <b:Title>Pengaruh Kepemimpinan Tranformasional dan  Budaya Organisasi Terhadap Kinerja Karyawan</b:Title>
    <b:Year>2020</b:Year>
    <b:Author>
      <b:Author>
        <b:NameList>
          <b:Person>
            <b:Last>Rivai</b:Last>
            <b:First>A</b:First>
          </b:Person>
        </b:NameList>
      </b:Author>
    </b:Author>
    <b:JournalName>Jurnal Ilmiah Magister Manajemen</b:JournalName>
    <b:Pages>213-223</b:Pages>
    <b:RefOrder>5</b:RefOrder>
  </b:Source>
  <b:Source>
    <b:Tag>Ber93</b:Tag>
    <b:SourceType>Book</b:SourceType>
    <b:Guid>{3250A258-563D-4263-9D6D-2ED4BAE2AAC0}</b:Guid>
    <b:Title>Human Resource Management, an Experiental Approach. Mc. Graw Hill International Edition</b:Title>
    <b:Year>1993</b:Year>
    <b:City>Singapore</b:City>
    <b:Publisher>Mac Graw Hill Book Co.</b:Publisher>
    <b:Author>
      <b:Author>
        <b:NameList>
          <b:Person>
            <b:First>Bernardin</b:First>
          </b:Person>
          <b:Person>
            <b:First>Russel</b:First>
          </b:Person>
        </b:NameList>
      </b:Author>
    </b:Author>
    <b:RefOrder>6</b:RefOrder>
  </b:Source>
  <b:Source>
    <b:Tag>Sya80</b:Tag>
    <b:SourceType>Book</b:SourceType>
    <b:Guid>{1612F12B-F41A-4722-8C3C-CE1E86BE2905}</b:Guid>
    <b:Title>Filsafat Pendidikan dan Dasar Filsafat Pendidikan Pancasila</b:Title>
    <b:Year>1980</b:Year>
    <b:City>Surabaya</b:City>
    <b:Publisher>Usaha Nasional</b:Publisher>
    <b:Author>
      <b:Author>
        <b:NameList>
          <b:Person>
            <b:Last>Syam</b:Last>
            <b:Middle>Noor</b:Middle>
            <b:First>Mohammad</b:First>
          </b:Person>
        </b:NameList>
      </b:Author>
    </b:Author>
    <b:RefOrder>8</b:RefOrder>
  </b:Source>
  <b:Source>
    <b:Tag>Bra87</b:Tag>
    <b:SourceType>Book</b:SourceType>
    <b:Guid>{438F62B8-AB48-4138-952A-1879C70B2113}</b:Guid>
    <b:Title>Pengertian-Pengertian Dasar Dalam Pendidikan Luar Biasa</b:Title>
    <b:Year>1987</b:Year>
    <b:City>Jakarta</b:City>
    <b:Publisher>Depdikbud</b:Publisher>
    <b:Author>
      <b:Author>
        <b:NameList>
          <b:Person>
            <b:Last>Bratanata</b:Last>
            <b:First>S.A</b:First>
          </b:Person>
        </b:NameList>
      </b:Author>
    </b:Author>
    <b:RefOrder>9</b:RefOrder>
  </b:Source>
  <b:Source>
    <b:Tag>Bru39</b:Tag>
    <b:SourceType>Book</b:SourceType>
    <b:Guid>{B3082240-AF0B-4547-8B8D-8E315E6CF308}</b:Guid>
    <b:Title>Modern Philosophies Of Educations</b:Title>
    <b:Year>1939</b:Year>
    <b:City>New York and London</b:City>
    <b:Publisher>McGraw-Hill Book Company, Inc</b:Publisher>
    <b:Author>
      <b:Author>
        <b:NameList>
          <b:Person>
            <b:Last>Brubacher</b:Last>
            <b:First>John. S</b:First>
          </b:Person>
        </b:NameList>
      </b:Author>
    </b:Author>
    <b:RefOrder>10</b:RefOrder>
  </b:Source>
  <b:Source>
    <b:Tag>Hav78</b:Tag>
    <b:SourceType>Book</b:SourceType>
    <b:Guid>{2F64E5B6-E3FF-4DBA-A09A-31AB119E0DED}</b:Guid>
    <b:Title>Solving Educational Problems</b:Title>
    <b:Year>1978</b:Year>
    <b:City>New York</b:City>
    <b:Publisher>Preagar Publisher, A Division of Holt, Rinehart and Winston, CBS, Inc</b:Publisher>
    <b:Author>
      <b:Author>
        <b:NameList>
          <b:Person>
            <b:Last>Havelock</b:Last>
            <b:First>R.G</b:First>
          </b:Person>
          <b:Person>
            <b:Last>Huberman</b:Last>
            <b:First>A.M.</b:First>
          </b:Person>
        </b:NameList>
      </b:Author>
    </b:Author>
    <b:RefOrder>11</b:RefOrder>
  </b:Source>
  <b:Source>
    <b:Tag>Tan11</b:Tag>
    <b:SourceType>JournalArticle</b:SourceType>
    <b:Guid>{22C4135A-28A1-43DF-8D89-CCD52DE29BC6}</b:Guid>
    <b:Title>Pengaruh Tingkat Pendidikan dan Insentif Terhadap Kinerja Karyawan PT Garuda Plaza Hotel Medan</b:Title>
    <b:Year>2011</b:Year>
    <b:JournalName>Skripsi Universitas Sumatra Utara</b:JournalName>
    <b:Pages>50-57</b:Pages>
    <b:Author>
      <b:Author>
        <b:NameList>
          <b:Person>
            <b:Last>Tanjung</b:Last>
            <b:First>Rio</b:First>
          </b:Person>
        </b:NameList>
      </b:Author>
    </b:Author>
    <b:RefOrder>12</b:RefOrder>
  </b:Source>
  <b:Source>
    <b:Tag>Man11</b:Tag>
    <b:SourceType>Book</b:SourceType>
    <b:Guid>{8544AA7C-CE07-442D-BC2A-0B635CDDE980}</b:Guid>
    <b:Title>Manajemen Personalia</b:Title>
    <b:Year>2011</b:Year>
    <b:Author>
      <b:Author>
        <b:NameList>
          <b:Person>
            <b:Last>Manulang</b:Last>
            <b:First>M</b:First>
          </b:Person>
        </b:NameList>
      </b:Author>
    </b:Author>
    <b:City>Yogyakarta</b:City>
    <b:Publisher>Gajah Mada University Press</b:Publisher>
    <b:RefOrder>13</b:RefOrder>
  </b:Source>
  <b:Source>
    <b:Tag>Gib11</b:Tag>
    <b:SourceType>Book</b:SourceType>
    <b:Guid>{13E4DA0D-22A2-4A77-9FF2-84F29074E5F2}</b:Guid>
    <b:Title>Organization: Structure, Process</b:Title>
    <b:Year>2011</b:Year>
    <b:City>Dallas</b:City>
    <b:Publisher>Business Publication, New York</b:Publisher>
    <b:Author>
      <b:Author>
        <b:NameList>
          <b:Person>
            <b:Last>Gibson</b:Last>
            <b:First>J.L</b:First>
          </b:Person>
          <b:Person>
            <b:Last>Ivancevich</b:Last>
            <b:First>J.M</b:First>
          </b:Person>
          <b:Person>
            <b:First>Donelly</b:First>
          </b:Person>
        </b:NameList>
      </b:Author>
    </b:Author>
    <b:RefOrder>14</b:RefOrder>
  </b:Source>
  <b:Source>
    <b:Tag>Rob08</b:Tag>
    <b:SourceType>Book</b:SourceType>
    <b:Guid>{CF1E250F-5E4B-4303-98D9-B4437717E089}</b:Guid>
    <b:Title>Perilaku Organisasi. Edisi ke-12</b:Title>
    <b:Year>2008</b:Year>
    <b:City>Jakarta</b:City>
    <b:Publisher>Salemba Empat</b:Publisher>
    <b:Author>
      <b:Author>
        <b:NameList>
          <b:Person>
            <b:Last>Robbins</b:Last>
            <b:First>S.P</b:First>
          </b:Person>
          <b:Person>
            <b:Last>Timothy</b:Last>
            <b:First>A. Judge</b:First>
          </b:Person>
        </b:NameList>
      </b:Author>
    </b:Author>
    <b:RefOrder>15</b:RefOrder>
  </b:Source>
  <b:Source>
    <b:Tag>Fos11</b:Tag>
    <b:SourceType>Book</b:SourceType>
    <b:Guid>{42DCFF49-CF82-4E99-A178-606BE141D0B7}</b:Guid>
    <b:Title>Pembinaan untuk Meningkatkan Kinerja Karyawan</b:Title>
    <b:Year>2011</b:Year>
    <b:City>Jakarta</b:City>
    <b:Publisher>Penerjemah: Ramlan, PPM</b:Publisher>
    <b:Author>
      <b:Author>
        <b:NameList>
          <b:Person>
            <b:Last>Foster</b:Last>
          </b:Person>
        </b:NameList>
      </b:Author>
    </b:Author>
    <b:RefOrder>16</b:RefOrder>
  </b:Source>
  <b:Source>
    <b:Tag>Sin19</b:Tag>
    <b:SourceType>Book</b:SourceType>
    <b:Guid>{C8960EC1-265F-49BA-8AA4-B69F4EBA1219}</b:Guid>
    <b:Title>Manajemen Kinerja: Pengelolaan, Pengukuran Dan Implikasi Kinerja</b:Title>
    <b:Year>2019</b:Year>
    <b:City>Depok</b:City>
    <b:Publisher>Rajawali Pers</b:Publisher>
    <b:Author>
      <b:Author>
        <b:NameList>
          <b:Person>
            <b:Last>Sinambela</b:Last>
          </b:Person>
        </b:NameList>
      </b:Author>
    </b:Author>
    <b:RefOrder>17</b:RefOrder>
  </b:Source>
  <b:Source>
    <b:Tag>Sin02</b:Tag>
    <b:SourceType>Book</b:SourceType>
    <b:Guid>{C22EDEA0-724D-465D-8FD0-0CD75A5D9E3F}</b:Guid>
    <b:Title>Manajemen Sumber Daya Manusia</b:Title>
    <b:Year>2002</b:Year>
    <b:City>Surabaya</b:City>
    <b:Publisher>SMMAS</b:Publisher>
    <b:Author>
      <b:Author>
        <b:NameList>
          <b:Person>
            <b:Last>Singodimedjo</b:Last>
          </b:Person>
        </b:NameList>
      </b:Author>
    </b:Author>
    <b:RefOrder>18</b:RefOrder>
  </b:Source>
  <b:Source>
    <b:Tag>Agu19</b:Tag>
    <b:SourceType>JournalArticle</b:SourceType>
    <b:Guid>{55ADDE9D-7958-4425-9290-D5F3FC42992C}</b:Guid>
    <b:Title>Pengaruh Kompensasi, Disiplin Kerja dan Motivasi Terhadap Produktivitas Karyawan</b:Title>
    <b:Year>2019</b:Year>
    <b:Author>
      <b:Author>
        <b:NameList>
          <b:Person>
            <b:Last>Agustini</b:Last>
            <b:First>N.K.I</b:First>
          </b:Person>
          <b:Person>
            <b:Last>Dewi</b:Last>
            <b:First>A.S.K</b:First>
          </b:Person>
        </b:NameList>
      </b:Author>
    </b:Author>
    <b:JournalName>E-Journal Manajemen</b:JournalName>
    <b:Pages>231-258</b:Pages>
    <b:Volume>8(1)</b:Volume>
    <b:RefOrder>19</b:RefOrder>
  </b:Source>
  <b:Source>
    <b:Tag>Rob16</b:Tag>
    <b:SourceType>Book</b:SourceType>
    <b:Guid>{BC33A1CC-C72B-48AD-8228-45A1065EAA19}</b:Guid>
    <b:Title>Perilaku Organisasi Edisi 16</b:Title>
    <b:Year>2016</b:Year>
    <b:City>Jakarta</b:City>
    <b:Publisher>Salemba Empat</b:Publisher>
    <b:Author>
      <b:Author>
        <b:NameList>
          <b:Person>
            <b:Last>Robbins</b:Last>
          </b:Person>
          <b:Person>
            <b:Last>Stephen</b:Last>
            <b:First>P</b:First>
          </b:Person>
          <b:Person>
            <b:Last>Timothy </b:Last>
            <b:Middle>Judge</b:Middle>
            <b:First>A.</b:First>
          </b:Person>
        </b:NameList>
      </b:Author>
    </b:Author>
    <b:RefOrder>20</b:RefOrder>
  </b:Source>
  <b:Source>
    <b:Tag>Sug15</b:Tag>
    <b:SourceType>Book</b:SourceType>
    <b:Guid>{6A2B1B8B-F6C9-43D2-8F8B-552911971688}</b:Guid>
    <b:Title>Metode Penelitian Kombinasi (Mix Methods)</b:Title>
    <b:Year>2015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23</b:RefOrder>
  </b:Source>
  <b:Source>
    <b:Tag>Juf17</b:Tag>
    <b:SourceType>JournalArticle</b:SourceType>
    <b:Guid>{D2F48557-87D7-43FB-B215-A4BAD9BA6A2F}</b:Guid>
    <b:Title>Efek Mediasi Kepuasan Kerja Pada Pengaruh Kompensasi Terhadap Kinerja Karyawan</b:Title>
    <b:Year>2017</b:Year>
    <b:Author>
      <b:Author>
        <b:NameList>
          <b:Person>
            <b:Last>Jufrizen</b:Last>
          </b:Person>
        </b:NameList>
      </b:Author>
    </b:Author>
    <b:JournalName>Jurnal Ilmiah Manajemen Dan Bisnis</b:JournalName>
    <b:Pages>34-53</b:Pages>
    <b:RefOrder>24</b:RefOrder>
  </b:Source>
  <b:Source>
    <b:Tag>Rid17</b:Tag>
    <b:SourceType>JournalArticle</b:SourceType>
    <b:Guid>{F2B5B136-091E-4126-8FB3-4DCD471F7870}</b:Guid>
    <b:Title>Proses Penelitian, Masalah, Variabel dan Paradigma Penelitian</b:Title>
    <b:JournalName>Jurnal Hikmah</b:JournalName>
    <b:Year>2017</b:Year>
    <b:Pages>62-69</b:Pages>
    <b:Author>
      <b:Author>
        <b:NameList>
          <b:Person>
            <b:Last>Ridha</b:Last>
            <b:First>Nikmatur</b:First>
          </b:Person>
        </b:NameList>
      </b:Author>
    </b:Author>
    <b:RefOrder>25</b:RefOrder>
  </b:Source>
  <b:Source>
    <b:Tag>Pra19</b:Tag>
    <b:SourceType>JournalArticle</b:SourceType>
    <b:Guid>{8E206097-9B08-4128-926B-0F1BD0DC0163}</b:Guid>
    <b:Title>Penerapan Skala Likert dan Skala Dikotomi Pada Kuesioner Online</b:Title>
    <b:JournalName>Jurnal Sains Dan Informatika</b:JournalName>
    <b:Year>2019</b:Year>
    <b:Pages>128-137</b:Pages>
    <b:Author>
      <b:Author>
        <b:NameList>
          <b:Person>
            <b:Last>Pranatawijaya</b:Last>
          </b:Person>
          <b:Person>
            <b:Last>Handrianus</b:Last>
          </b:Person>
          <b:Person>
            <b:Last>Widiatry</b:Last>
          </b:Person>
          <b:Person>
            <b:Last>Priskila</b:Last>
          </b:Person>
          <b:Person>
            <b:Last>Putra</b:Last>
          </b:Person>
        </b:NameList>
      </b:Author>
    </b:Author>
    <b:RefOrder>26</b:RefOrder>
  </b:Source>
  <b:Source>
    <b:Tag>Gho18</b:Tag>
    <b:SourceType>Book</b:SourceType>
    <b:Guid>{032C16E7-DB1F-433B-B3CA-FAA4970C9F83}</b:Guid>
    <b:Title>Aplikasi Analisis Multiariate Dengan Program SPSS </b:Title>
    <b:Year>2018</b:Year>
    <b:City>Semarang</b:City>
    <b:Publisher>Badan Penerbit Universitas Diponegoro</b:Publisher>
    <b:Author>
      <b:Author>
        <b:NameList>
          <b:Person>
            <b:Last>Ghozali</b:Last>
          </b:Person>
        </b:NameList>
      </b:Author>
    </b:Author>
    <b:RefOrder>27</b:RefOrder>
  </b:Source>
  <b:Source>
    <b:Tag>Kas16</b:Tag>
    <b:SourceType>Book</b:SourceType>
    <b:Guid>{53103FA1-D853-4D7A-B3FB-FBF97F2D87A9}</b:Guid>
    <b:Title>Manajemen Sumber Daya Manusia (Teori dan Praktik)- Cetakan Kesatu</b:Title>
    <b:Year>2016</b:Year>
    <b:City>Jakarta</b:City>
    <b:Publisher>Raja Grafindo Persada</b:Publisher>
    <b:Author>
      <b:Author>
        <b:NameList>
          <b:Person>
            <b:First>Kashmir</b:First>
          </b:Person>
        </b:NameList>
      </b:Author>
    </b:Author>
    <b:RefOrder>7</b:RefOrder>
  </b:Source>
  <b:Source>
    <b:Tag>Str80</b:Tag>
    <b:SourceType>Book</b:SourceType>
    <b:Guid>{8D5F2C13-D3BA-46D8-A7E5-9BD8E087B00E}</b:Guid>
    <b:Title>Personel: The Human Problems of Management, Prentice</b:Title>
    <b:Year>1980</b:Year>
    <b:City>New Delhi</b:City>
    <b:Publisher>Hall of India</b:Publisher>
    <b:Author>
      <b:Author>
        <b:NameList>
          <b:Person>
            <b:Last>Strauss</b:Last>
            <b:First>George</b:First>
          </b:Person>
          <b:Person>
            <b:Last>Sayles</b:Last>
            <b:Middle> R</b:Middle>
            <b:First>Leonard</b:First>
          </b:Person>
        </b:NameList>
      </b:Author>
    </b:Author>
    <b:RefOrder>28</b:RefOrder>
  </b:Source>
  <b:Source>
    <b:Tag>Afa16</b:Tag>
    <b:SourceType>Book</b:SourceType>
    <b:Guid>{5E23042D-0C6A-49AF-B196-984F140602FF}</b:Guid>
    <b:Title>Concept &amp; Indicator: Human Resources Management</b:Title>
    <b:Year>2016</b:Year>
    <b:City>Yogyakarta</b:City>
    <b:Publisher>Deepublish</b:Publisher>
    <b:Author>
      <b:Author>
        <b:NameList>
          <b:Person>
            <b:Last>Afandi</b:Last>
            <b:First>Pandi</b:First>
          </b:Person>
        </b:NameList>
      </b:Author>
    </b:Author>
    <b:RefOrder>21</b:RefOrder>
  </b:Source>
  <b:Source>
    <b:Tag>Has17</b:Tag>
    <b:SourceType>Book</b:SourceType>
    <b:Guid>{A79C2CA9-B70B-4251-9F9A-0F356FC824A0}</b:Guid>
    <b:Title>Manajemen Sumber Daya Manusia</b:Title>
    <b:Year>2017</b:Year>
    <b:City>Jakarta</b:City>
    <b:Publisher>Bumi Aksara</b:Publisher>
    <b:Author>
      <b:Author>
        <b:NameList>
          <b:Person>
            <b:Last>Hasibuan</b:Last>
            <b:First>Malayu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2149F8E9-7968-4339-8106-7F1CF1F0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2023-09-22T09:06:00Z</dcterms:created>
  <dcterms:modified xsi:type="dcterms:W3CDTF">2023-10-18T04:37:00Z</dcterms:modified>
</cp:coreProperties>
</file>