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B187" w14:textId="77777777" w:rsidR="0081440F" w:rsidRPr="00FA0007" w:rsidRDefault="0081440F" w:rsidP="0081440F">
      <w:pPr>
        <w:pStyle w:val="Heading1"/>
        <w:jc w:val="center"/>
        <w:rPr>
          <w:rFonts w:ascii="Times New Roman" w:hAnsi="Times New Roman" w:cs="Times New Roman"/>
          <w:color w:val="000000" w:themeColor="text1"/>
          <w:sz w:val="24"/>
          <w:szCs w:val="24"/>
        </w:rPr>
      </w:pPr>
      <w:bookmarkStart w:id="0" w:name="_Toc143787645"/>
      <w:bookmarkStart w:id="1" w:name="_Toc145601406"/>
      <w:r w:rsidRPr="00FA0007">
        <w:rPr>
          <w:rFonts w:ascii="Times New Roman" w:hAnsi="Times New Roman" w:cs="Times New Roman"/>
          <w:color w:val="000000" w:themeColor="text1"/>
          <w:sz w:val="24"/>
          <w:szCs w:val="24"/>
        </w:rPr>
        <w:t xml:space="preserve">BAB I </w:t>
      </w:r>
      <w:r w:rsidRPr="00FA0007">
        <w:rPr>
          <w:rFonts w:ascii="Times New Roman" w:hAnsi="Times New Roman" w:cs="Times New Roman"/>
          <w:color w:val="000000" w:themeColor="text1"/>
          <w:sz w:val="24"/>
          <w:szCs w:val="24"/>
        </w:rPr>
        <w:br/>
        <w:t>PENDAHULUAN</w:t>
      </w:r>
      <w:bookmarkEnd w:id="0"/>
      <w:bookmarkEnd w:id="1"/>
    </w:p>
    <w:p w14:paraId="436385B3" w14:textId="77777777" w:rsidR="0081440F" w:rsidRPr="00FA0007" w:rsidRDefault="0081440F" w:rsidP="0081440F">
      <w:pPr>
        <w:pStyle w:val="Heading2"/>
        <w:spacing w:line="360" w:lineRule="auto"/>
        <w:rPr>
          <w:rFonts w:ascii="Times New Roman" w:hAnsi="Times New Roman" w:cs="Times New Roman"/>
          <w:color w:val="000000" w:themeColor="text1"/>
          <w:sz w:val="24"/>
          <w:szCs w:val="24"/>
        </w:rPr>
      </w:pPr>
      <w:bookmarkStart w:id="2" w:name="_Toc143787646"/>
      <w:bookmarkStart w:id="3" w:name="_Toc145601407"/>
      <w:r w:rsidRPr="00FA0007">
        <w:rPr>
          <w:rFonts w:ascii="Times New Roman" w:hAnsi="Times New Roman" w:cs="Times New Roman"/>
          <w:color w:val="000000" w:themeColor="text1"/>
          <w:sz w:val="24"/>
          <w:szCs w:val="24"/>
        </w:rPr>
        <w:t xml:space="preserve">1.1. Latar </w:t>
      </w:r>
      <w:proofErr w:type="spellStart"/>
      <w:r w:rsidRPr="00FA0007">
        <w:rPr>
          <w:rFonts w:ascii="Times New Roman" w:hAnsi="Times New Roman" w:cs="Times New Roman"/>
          <w:color w:val="000000" w:themeColor="text1"/>
          <w:sz w:val="24"/>
          <w:szCs w:val="24"/>
        </w:rPr>
        <w:t>Belakang</w:t>
      </w:r>
      <w:bookmarkEnd w:id="2"/>
      <w:bookmarkEnd w:id="3"/>
      <w:proofErr w:type="spellEnd"/>
    </w:p>
    <w:p w14:paraId="5C0CEF07" w14:textId="77777777" w:rsidR="0081440F" w:rsidRPr="00FA0007" w:rsidRDefault="0081440F" w:rsidP="0081440F">
      <w:pPr>
        <w:spacing w:line="360" w:lineRule="auto"/>
        <w:ind w:firstLine="720"/>
        <w:jc w:val="both"/>
        <w:rPr>
          <w:rFonts w:ascii="Times New Roman" w:eastAsia="Times New Roman" w:hAnsi="Times New Roman" w:cs="Times New Roman"/>
          <w:color w:val="000000" w:themeColor="text1"/>
          <w:sz w:val="24"/>
          <w:szCs w:val="24"/>
          <w:lang w:val="fi-FI"/>
        </w:rPr>
      </w:pPr>
      <w:r w:rsidRPr="00FA0007">
        <w:rPr>
          <w:rFonts w:ascii="Times New Roman" w:hAnsi="Times New Roman" w:cs="Times New Roman"/>
          <w:color w:val="000000" w:themeColor="text1"/>
          <w:sz w:val="24"/>
          <w:szCs w:val="24"/>
        </w:rPr>
        <w:t xml:space="preserve">Pajak </w:t>
      </w:r>
      <w:proofErr w:type="spellStart"/>
      <w:r w:rsidRPr="00FA0007">
        <w:rPr>
          <w:rFonts w:ascii="Times New Roman" w:hAnsi="Times New Roman" w:cs="Times New Roman"/>
          <w:color w:val="000000" w:themeColor="text1"/>
          <w:sz w:val="24"/>
          <w:szCs w:val="24"/>
        </w:rPr>
        <w:t>selaku</w:t>
      </w:r>
      <w:proofErr w:type="spellEnd"/>
      <w:r w:rsidRPr="00FA0007">
        <w:rPr>
          <w:rFonts w:ascii="Times New Roman" w:hAnsi="Times New Roman" w:cs="Times New Roman"/>
          <w:color w:val="000000" w:themeColor="text1"/>
          <w:sz w:val="24"/>
          <w:szCs w:val="24"/>
        </w:rPr>
        <w:t xml:space="preserve"> salah </w:t>
      </w:r>
      <w:proofErr w:type="spellStart"/>
      <w:r w:rsidRPr="00FA0007">
        <w:rPr>
          <w:rFonts w:ascii="Times New Roman" w:hAnsi="Times New Roman" w:cs="Times New Roman"/>
          <w:color w:val="000000" w:themeColor="text1"/>
          <w:sz w:val="24"/>
          <w:szCs w:val="24"/>
        </w:rPr>
        <w:t>satu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sumber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bagi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pemerintah</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diterapkan</w:t>
      </w:r>
      <w:proofErr w:type="spellEnd"/>
      <w:r w:rsidRPr="00FA0007">
        <w:rPr>
          <w:rFonts w:ascii="Times New Roman" w:hAnsi="Times New Roman" w:cs="Times New Roman"/>
          <w:color w:val="000000" w:themeColor="text1"/>
          <w:sz w:val="24"/>
          <w:szCs w:val="24"/>
        </w:rPr>
        <w:t xml:space="preserve"> di </w:t>
      </w:r>
      <w:proofErr w:type="spellStart"/>
      <w:r w:rsidRPr="00FA0007">
        <w:rPr>
          <w:rFonts w:ascii="Times New Roman" w:hAnsi="Times New Roman" w:cs="Times New Roman"/>
          <w:color w:val="000000" w:themeColor="text1"/>
          <w:sz w:val="24"/>
          <w:szCs w:val="24"/>
        </w:rPr>
        <w:t>berbagai</w:t>
      </w:r>
      <w:proofErr w:type="spellEnd"/>
      <w:r w:rsidRPr="00FA0007">
        <w:rPr>
          <w:rFonts w:ascii="Times New Roman" w:hAnsi="Times New Roman" w:cs="Times New Roman"/>
          <w:color w:val="000000" w:themeColor="text1"/>
          <w:sz w:val="24"/>
          <w:szCs w:val="24"/>
        </w:rPr>
        <w:t xml:space="preserve"> negara. </w:t>
      </w:r>
      <w:proofErr w:type="spellStart"/>
      <w:r w:rsidRPr="00FA0007">
        <w:rPr>
          <w:rFonts w:ascii="Times New Roman" w:hAnsi="Times New Roman" w:cs="Times New Roman"/>
          <w:color w:val="000000" w:themeColor="text1"/>
          <w:sz w:val="24"/>
          <w:szCs w:val="24"/>
        </w:rPr>
        <w:t>Tiap</w:t>
      </w:r>
      <w:proofErr w:type="spellEnd"/>
      <w:r w:rsidRPr="00FA0007">
        <w:rPr>
          <w:rFonts w:ascii="Times New Roman" w:hAnsi="Times New Roman" w:cs="Times New Roman"/>
          <w:color w:val="000000" w:themeColor="text1"/>
          <w:sz w:val="24"/>
          <w:szCs w:val="24"/>
        </w:rPr>
        <w:t xml:space="preserve"> negara </w:t>
      </w:r>
      <w:proofErr w:type="spellStart"/>
      <w:r w:rsidRPr="00FA0007">
        <w:rPr>
          <w:rFonts w:ascii="Times New Roman" w:hAnsi="Times New Roman" w:cs="Times New Roman"/>
          <w:color w:val="000000" w:themeColor="text1"/>
          <w:sz w:val="24"/>
          <w:szCs w:val="24"/>
        </w:rPr>
        <w:t>memiliki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regulasi</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persyaratan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tersendiri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mengenakan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serta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mengumpulkan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di </w:t>
      </w:r>
      <w:proofErr w:type="spellStart"/>
      <w:r w:rsidRPr="00FA0007">
        <w:rPr>
          <w:rFonts w:ascii="Times New Roman" w:hAnsi="Times New Roman" w:cs="Times New Roman"/>
          <w:color w:val="000000" w:themeColor="text1"/>
          <w:sz w:val="24"/>
          <w:szCs w:val="24"/>
        </w:rPr>
        <w:t>wilayahnya</w:t>
      </w:r>
      <w:proofErr w:type="spellEnd"/>
      <w:r w:rsidRPr="00FA0007">
        <w:rPr>
          <w:rFonts w:ascii="Times New Roman" w:hAnsi="Times New Roman" w:cs="Times New Roman"/>
          <w:color w:val="000000" w:themeColor="text1"/>
          <w:sz w:val="24"/>
          <w:szCs w:val="24"/>
        </w:rPr>
        <w:t xml:space="preserve">. Di Indonesia, </w:t>
      </w:r>
      <w:proofErr w:type="spellStart"/>
      <w:r w:rsidRPr="00FA0007">
        <w:rPr>
          <w:rFonts w:ascii="Times New Roman" w:hAnsi="Times New Roman" w:cs="Times New Roman"/>
          <w:color w:val="000000" w:themeColor="text1"/>
          <w:sz w:val="24"/>
          <w:szCs w:val="24"/>
        </w:rPr>
        <w:t>penerimaan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mempunyai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signifikan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menjaga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kestabilan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anggaran</w:t>
      </w:r>
      <w:proofErr w:type="spellEnd"/>
      <w:r w:rsidRPr="00FA0007">
        <w:rPr>
          <w:rFonts w:ascii="Times New Roman" w:hAnsi="Times New Roman" w:cs="Times New Roman"/>
          <w:color w:val="000000" w:themeColor="text1"/>
          <w:sz w:val="24"/>
          <w:szCs w:val="24"/>
        </w:rPr>
        <w:t xml:space="preserve"> negara pada </w:t>
      </w:r>
      <w:proofErr w:type="spellStart"/>
      <w:r w:rsidRPr="00FA0007">
        <w:rPr>
          <w:rFonts w:ascii="Times New Roman" w:hAnsi="Times New Roman" w:cs="Times New Roman"/>
          <w:color w:val="000000" w:themeColor="text1"/>
          <w:sz w:val="24"/>
          <w:szCs w:val="24"/>
        </w:rPr>
        <w:t>setiap</w:t>
      </w:r>
      <w:proofErr w:type="spellEnd"/>
      <w:r w:rsidRPr="00FA0007">
        <w:rPr>
          <w:rFonts w:ascii="Times New Roman" w:hAnsi="Times New Roman" w:cs="Times New Roman"/>
          <w:color w:val="000000" w:themeColor="text1"/>
          <w:sz w:val="24"/>
          <w:szCs w:val="24"/>
        </w:rPr>
        <w:t xml:space="preserve"> APBN </w:t>
      </w:r>
      <w:proofErr w:type="spellStart"/>
      <w:r w:rsidRPr="00FA0007">
        <w:rPr>
          <w:rFonts w:ascii="Times New Roman" w:hAnsi="Times New Roman" w:cs="Times New Roman"/>
          <w:color w:val="000000" w:themeColor="text1"/>
          <w:sz w:val="24"/>
          <w:szCs w:val="24"/>
        </w:rPr>
        <w:t>tahunan</w:t>
      </w:r>
      <w:proofErr w:type="spellEnd"/>
      <w:r w:rsidRPr="00FA0007">
        <w:rPr>
          <w:rFonts w:ascii="Times New Roman" w:hAnsi="Times New Roman" w:cs="Times New Roman"/>
          <w:color w:val="000000" w:themeColor="text1"/>
          <w:sz w:val="24"/>
          <w:szCs w:val="24"/>
        </w:rPr>
        <w:t xml:space="preserve">. Di Indonesia, </w:t>
      </w:r>
      <w:proofErr w:type="spellStart"/>
      <w:r w:rsidRPr="00FA0007">
        <w:rPr>
          <w:rFonts w:ascii="Times New Roman" w:hAnsi="Times New Roman" w:cs="Times New Roman"/>
          <w:color w:val="000000" w:themeColor="text1"/>
          <w:sz w:val="24"/>
          <w:szCs w:val="24"/>
        </w:rPr>
        <w:t>peraturan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mengenai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diatur</w:t>
      </w:r>
      <w:proofErr w:type="spellEnd"/>
      <w:r w:rsidRPr="00FA0007">
        <w:rPr>
          <w:rFonts w:ascii="Times New Roman" w:hAnsi="Times New Roman" w:cs="Times New Roman"/>
          <w:color w:val="000000" w:themeColor="text1"/>
          <w:sz w:val="24"/>
          <w:szCs w:val="24"/>
        </w:rPr>
        <w:t xml:space="preserve"> oleh UU RI No. 28 </w:t>
      </w:r>
      <w:proofErr w:type="spellStart"/>
      <w:r w:rsidRPr="00FA0007">
        <w:rPr>
          <w:rFonts w:ascii="Times New Roman" w:hAnsi="Times New Roman" w:cs="Times New Roman"/>
          <w:color w:val="000000" w:themeColor="text1"/>
          <w:sz w:val="24"/>
          <w:szCs w:val="24"/>
        </w:rPr>
        <w:t>tahun</w:t>
      </w:r>
      <w:proofErr w:type="spellEnd"/>
      <w:r w:rsidRPr="00FA0007">
        <w:rPr>
          <w:rFonts w:ascii="Times New Roman" w:hAnsi="Times New Roman" w:cs="Times New Roman"/>
          <w:color w:val="000000" w:themeColor="text1"/>
          <w:sz w:val="24"/>
          <w:szCs w:val="24"/>
        </w:rPr>
        <w:t xml:space="preserve"> 2007, yang </w:t>
      </w:r>
      <w:proofErr w:type="spellStart"/>
      <w:r w:rsidRPr="00FA0007">
        <w:rPr>
          <w:rFonts w:ascii="Times New Roman" w:hAnsi="Times New Roman" w:cs="Times New Roman"/>
          <w:color w:val="000000" w:themeColor="text1"/>
          <w:sz w:val="24"/>
          <w:szCs w:val="24"/>
        </w:rPr>
        <w:t>merupakan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amendemen</w:t>
      </w:r>
      <w:proofErr w:type="spellEnd"/>
      <w:r w:rsidRPr="00FA0007">
        <w:rPr>
          <w:rFonts w:ascii="Times New Roman" w:hAnsi="Times New Roman" w:cs="Times New Roman"/>
          <w:color w:val="000000" w:themeColor="text1"/>
          <w:sz w:val="24"/>
          <w:szCs w:val="24"/>
        </w:rPr>
        <w:t xml:space="preserve"> ke-3 </w:t>
      </w:r>
      <w:proofErr w:type="spellStart"/>
      <w:r w:rsidRPr="00FA0007">
        <w:rPr>
          <w:rFonts w:ascii="Times New Roman" w:hAnsi="Times New Roman" w:cs="Times New Roman"/>
          <w:color w:val="000000" w:themeColor="text1"/>
          <w:sz w:val="24"/>
          <w:szCs w:val="24"/>
        </w:rPr>
        <w:t>dari</w:t>
      </w:r>
      <w:proofErr w:type="spellEnd"/>
      <w:r w:rsidRPr="00FA0007">
        <w:rPr>
          <w:rFonts w:ascii="Times New Roman" w:hAnsi="Times New Roman" w:cs="Times New Roman"/>
          <w:color w:val="000000" w:themeColor="text1"/>
          <w:sz w:val="24"/>
          <w:szCs w:val="24"/>
        </w:rPr>
        <w:t xml:space="preserve"> UU No. 6 </w:t>
      </w:r>
      <w:proofErr w:type="spellStart"/>
      <w:r w:rsidRPr="00FA0007">
        <w:rPr>
          <w:rFonts w:ascii="Times New Roman" w:hAnsi="Times New Roman" w:cs="Times New Roman"/>
          <w:color w:val="000000" w:themeColor="text1"/>
          <w:sz w:val="24"/>
          <w:szCs w:val="24"/>
        </w:rPr>
        <w:t>Tahun</w:t>
      </w:r>
      <w:proofErr w:type="spellEnd"/>
      <w:r w:rsidRPr="00FA0007">
        <w:rPr>
          <w:rFonts w:ascii="Times New Roman" w:hAnsi="Times New Roman" w:cs="Times New Roman"/>
          <w:color w:val="000000" w:themeColor="text1"/>
          <w:sz w:val="24"/>
          <w:szCs w:val="24"/>
        </w:rPr>
        <w:t xml:space="preserve"> 1983 </w:t>
      </w:r>
      <w:proofErr w:type="spellStart"/>
      <w:r w:rsidRPr="00FA0007">
        <w:rPr>
          <w:rFonts w:ascii="Times New Roman" w:hAnsi="Times New Roman" w:cs="Times New Roman"/>
          <w:color w:val="000000" w:themeColor="text1"/>
          <w:sz w:val="24"/>
          <w:szCs w:val="24"/>
        </w:rPr>
        <w:t>mengenai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ketentuan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umum</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prosedur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perpajakan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Sedangkan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berdasarkan</w:t>
      </w:r>
      <w:proofErr w:type="spellEnd"/>
      <w:r w:rsidRPr="00FA0007">
        <w:rPr>
          <w:rFonts w:ascii="Times New Roman" w:hAnsi="Times New Roman" w:cs="Times New Roman"/>
          <w:color w:val="000000" w:themeColor="text1"/>
          <w:sz w:val="24"/>
          <w:szCs w:val="24"/>
        </w:rPr>
        <w:t xml:space="preserve"> UU No. 28 </w:t>
      </w:r>
      <w:proofErr w:type="spellStart"/>
      <w:r w:rsidRPr="00FA0007">
        <w:rPr>
          <w:rFonts w:ascii="Times New Roman" w:hAnsi="Times New Roman" w:cs="Times New Roman"/>
          <w:color w:val="000000" w:themeColor="text1"/>
          <w:sz w:val="24"/>
          <w:szCs w:val="24"/>
        </w:rPr>
        <w:t>Tahun</w:t>
      </w:r>
      <w:proofErr w:type="spellEnd"/>
      <w:r w:rsidRPr="00FA0007">
        <w:rPr>
          <w:rFonts w:ascii="Times New Roman" w:hAnsi="Times New Roman" w:cs="Times New Roman"/>
          <w:color w:val="000000" w:themeColor="text1"/>
          <w:sz w:val="24"/>
          <w:szCs w:val="24"/>
        </w:rPr>
        <w:t xml:space="preserve"> 2007,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ialah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kewajiban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harus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dibagikan</w:t>
      </w:r>
      <w:proofErr w:type="spellEnd"/>
      <w:r w:rsidRPr="00FA0007">
        <w:rPr>
          <w:rFonts w:ascii="Times New Roman" w:hAnsi="Times New Roman" w:cs="Times New Roman"/>
          <w:color w:val="000000" w:themeColor="text1"/>
          <w:sz w:val="24"/>
          <w:szCs w:val="24"/>
        </w:rPr>
        <w:t xml:space="preserve"> pada negara oleh </w:t>
      </w:r>
      <w:proofErr w:type="spellStart"/>
      <w:r w:rsidRPr="00FA0007">
        <w:rPr>
          <w:rFonts w:ascii="Times New Roman" w:hAnsi="Times New Roman" w:cs="Times New Roman"/>
          <w:color w:val="000000" w:themeColor="text1"/>
          <w:sz w:val="24"/>
          <w:szCs w:val="24"/>
        </w:rPr>
        <w:t>individu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entitas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sesuai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dengan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ketentuan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undang-undang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tanpa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memeroleh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penggantian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langsung</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dipakai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guna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mendukung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kepentingan</w:t>
      </w:r>
      <w:proofErr w:type="spellEnd"/>
      <w:r w:rsidRPr="00FA0007">
        <w:rPr>
          <w:rFonts w:ascii="Times New Roman" w:hAnsi="Times New Roman" w:cs="Times New Roman"/>
          <w:color w:val="000000" w:themeColor="text1"/>
          <w:sz w:val="24"/>
          <w:szCs w:val="24"/>
        </w:rPr>
        <w:t xml:space="preserve"> negara </w:t>
      </w:r>
      <w:proofErr w:type="spellStart"/>
      <w:r w:rsidRPr="00FA0007">
        <w:rPr>
          <w:rFonts w:ascii="Times New Roman" w:hAnsi="Times New Roman" w:cs="Times New Roman"/>
          <w:color w:val="000000" w:themeColor="text1"/>
          <w:sz w:val="24"/>
          <w:szCs w:val="24"/>
        </w:rPr>
        <w:t>guna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meningkatkan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kesejahteraan</w:t>
      </w:r>
      <w:proofErr w:type="spellEnd"/>
      <w:r w:rsidRPr="00FA0007">
        <w:rPr>
          <w:rFonts w:ascii="Times New Roman" w:hAnsi="Times New Roman" w:cs="Times New Roman"/>
          <w:color w:val="000000" w:themeColor="text1"/>
          <w:sz w:val="24"/>
          <w:szCs w:val="24"/>
        </w:rPr>
        <w:t xml:space="preserve"> rakyat </w:t>
      </w:r>
      <w:proofErr w:type="spellStart"/>
      <w:r w:rsidRPr="00FA0007">
        <w:rPr>
          <w:rFonts w:ascii="Times New Roman" w:hAnsi="Times New Roman" w:cs="Times New Roman"/>
          <w:color w:val="000000" w:themeColor="text1"/>
          <w:sz w:val="24"/>
          <w:szCs w:val="24"/>
        </w:rPr>
        <w:t>sebanyak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mungkin</w:t>
      </w:r>
      <w:proofErr w:type="spellEnd"/>
      <w:r w:rsidRPr="00FA0007">
        <w:rPr>
          <w:rFonts w:ascii="Times New Roman" w:hAnsi="Times New Roman" w:cs="Times New Roman"/>
          <w:color w:val="000000" w:themeColor="text1"/>
          <w:sz w:val="24"/>
          <w:szCs w:val="24"/>
        </w:rPr>
        <w:t>.</w:t>
      </w:r>
    </w:p>
    <w:p w14:paraId="773AD8EC" w14:textId="77777777" w:rsidR="0081440F" w:rsidRPr="00FA0007" w:rsidRDefault="0081440F" w:rsidP="008144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 xml:space="preserve">Pajak </w:t>
      </w:r>
      <w:proofErr w:type="spellStart"/>
      <w:r w:rsidRPr="00FA0007">
        <w:rPr>
          <w:rFonts w:ascii="Times New Roman" w:hAnsi="Times New Roman" w:cs="Times New Roman"/>
          <w:color w:val="000000" w:themeColor="text1"/>
          <w:sz w:val="24"/>
          <w:szCs w:val="24"/>
        </w:rPr>
        <w:t>penghhasilan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selaku</w:t>
      </w:r>
      <w:proofErr w:type="spellEnd"/>
      <w:r w:rsidRPr="00FA0007">
        <w:rPr>
          <w:rFonts w:ascii="Times New Roman" w:hAnsi="Times New Roman" w:cs="Times New Roman"/>
          <w:color w:val="000000" w:themeColor="text1"/>
          <w:sz w:val="24"/>
          <w:szCs w:val="24"/>
        </w:rPr>
        <w:t xml:space="preserve"> salah </w:t>
      </w:r>
      <w:proofErr w:type="spellStart"/>
      <w:r w:rsidRPr="00FA0007">
        <w:rPr>
          <w:rFonts w:ascii="Times New Roman" w:hAnsi="Times New Roman" w:cs="Times New Roman"/>
          <w:color w:val="000000" w:themeColor="text1"/>
          <w:sz w:val="24"/>
          <w:szCs w:val="24"/>
        </w:rPr>
        <w:t>satu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wujud</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disebabkan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dinegara</w:t>
      </w:r>
      <w:proofErr w:type="spellEnd"/>
      <w:r w:rsidRPr="00FA0007">
        <w:rPr>
          <w:rFonts w:ascii="Times New Roman" w:hAnsi="Times New Roman" w:cs="Times New Roman"/>
          <w:color w:val="000000" w:themeColor="text1"/>
          <w:sz w:val="24"/>
          <w:szCs w:val="24"/>
        </w:rPr>
        <w:t xml:space="preserve"> Indonesia. Pajak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diberlakukan</w:t>
      </w:r>
      <w:proofErr w:type="spellEnd"/>
      <w:r w:rsidRPr="00FA0007">
        <w:rPr>
          <w:rFonts w:ascii="Times New Roman" w:hAnsi="Times New Roman" w:cs="Times New Roman"/>
          <w:color w:val="000000" w:themeColor="text1"/>
          <w:sz w:val="24"/>
          <w:szCs w:val="24"/>
        </w:rPr>
        <w:t xml:space="preserve"> pada </w:t>
      </w:r>
      <w:proofErr w:type="spellStart"/>
      <w:r w:rsidRPr="00FA0007">
        <w:rPr>
          <w:rFonts w:ascii="Times New Roman" w:hAnsi="Times New Roman" w:cs="Times New Roman"/>
          <w:color w:val="000000" w:themeColor="text1"/>
          <w:sz w:val="24"/>
          <w:szCs w:val="24"/>
        </w:rPr>
        <w:t>individu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perusahaan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diperoleh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periode</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tertentu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ini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bisa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berasal</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keuntungan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gaji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hadiah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serta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sumber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lainnya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Beberapa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contoh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jenis</w:t>
      </w:r>
      <w:proofErr w:type="spellEnd"/>
      <w:r w:rsidRPr="00FA0007">
        <w:rPr>
          <w:rFonts w:ascii="Times New Roman" w:hAnsi="Times New Roman" w:cs="Times New Roman"/>
          <w:color w:val="000000" w:themeColor="text1"/>
          <w:sz w:val="24"/>
          <w:szCs w:val="24"/>
        </w:rPr>
        <w:t xml:space="preserve"> Pajak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termasuk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15,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21,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22,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23,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24,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25,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26,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29, </w:t>
      </w:r>
      <w:proofErr w:type="spellStart"/>
      <w:r w:rsidRPr="00FA0007">
        <w:rPr>
          <w:rFonts w:ascii="Times New Roman" w:hAnsi="Times New Roman" w:cs="Times New Roman"/>
          <w:color w:val="000000" w:themeColor="text1"/>
          <w:sz w:val="24"/>
          <w:szCs w:val="24"/>
        </w:rPr>
        <w:t>serta</w:t>
      </w:r>
      <w:proofErr w:type="spellEnd"/>
      <w:r w:rsidRPr="00FA0007">
        <w:rPr>
          <w:rFonts w:ascii="Times New Roman" w:hAnsi="Times New Roman" w:cs="Times New Roman"/>
          <w:color w:val="000000" w:themeColor="text1"/>
          <w:sz w:val="24"/>
          <w:szCs w:val="24"/>
        </w:rPr>
        <w:t xml:space="preserve"> Pajak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Final </w:t>
      </w:r>
      <w:proofErr w:type="spellStart"/>
      <w:r w:rsidRPr="00FA0007">
        <w:rPr>
          <w:rFonts w:ascii="Times New Roman" w:hAnsi="Times New Roman" w:cs="Times New Roman"/>
          <w:color w:val="000000" w:themeColor="text1"/>
          <w:sz w:val="24"/>
          <w:szCs w:val="24"/>
        </w:rPr>
        <w:t>sesuai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dengan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4 Ayat 2. </w:t>
      </w:r>
      <w:proofErr w:type="spellStart"/>
      <w:r w:rsidRPr="00FA0007">
        <w:rPr>
          <w:rFonts w:ascii="Times New Roman" w:hAnsi="Times New Roman" w:cs="Times New Roman"/>
          <w:color w:val="000000" w:themeColor="text1"/>
          <w:sz w:val="24"/>
          <w:szCs w:val="24"/>
        </w:rPr>
        <w:t>Semua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tindakan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melibatkan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pekerjaan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harus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mematuhi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kewajiban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membayar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Wajib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membayar</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melaporkan</w:t>
      </w:r>
      <w:proofErr w:type="spellEnd"/>
      <w:r w:rsidRPr="00FA0007">
        <w:rPr>
          <w:rFonts w:ascii="Times New Roman" w:hAnsi="Times New Roman" w:cs="Times New Roman"/>
          <w:color w:val="000000" w:themeColor="text1"/>
          <w:sz w:val="24"/>
          <w:szCs w:val="24"/>
        </w:rPr>
        <w:t xml:space="preserve"> Pajak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PPh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sesuai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dengan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dasar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pengenaan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
    <w:p w14:paraId="27A0DFD4" w14:textId="77777777" w:rsidR="0081440F" w:rsidRPr="00FA0007" w:rsidRDefault="0081440F" w:rsidP="0081440F">
      <w:pPr>
        <w:spacing w:line="360" w:lineRule="auto"/>
        <w:ind w:firstLine="720"/>
        <w:jc w:val="both"/>
        <w:rPr>
          <w:rFonts w:ascii="Times New Roman" w:hAnsi="Times New Roman" w:cs="Times New Roman"/>
          <w:color w:val="000000" w:themeColor="text1"/>
          <w:sz w:val="24"/>
          <w:szCs w:val="24"/>
        </w:rPr>
        <w:sectPr w:rsidR="0081440F" w:rsidRPr="00FA0007" w:rsidSect="007E339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p>
    <w:p w14:paraId="61B798DD" w14:textId="77777777" w:rsidR="0081440F" w:rsidRPr="00FA0007" w:rsidRDefault="0081440F" w:rsidP="0081440F">
      <w:pPr>
        <w:spacing w:line="360" w:lineRule="auto"/>
        <w:ind w:firstLine="720"/>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lastRenderedPageBreak/>
        <w:t xml:space="preserve">Wajib Pajak (WP) Badan </w:t>
      </w:r>
      <w:proofErr w:type="spellStart"/>
      <w:r w:rsidRPr="00FA0007">
        <w:rPr>
          <w:rFonts w:ascii="Times New Roman" w:hAnsi="Times New Roman" w:cs="Times New Roman"/>
          <w:color w:val="000000" w:themeColor="text1"/>
          <w:sz w:val="24"/>
          <w:szCs w:val="24"/>
        </w:rPr>
        <w:t>terdiri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dari</w:t>
      </w:r>
      <w:proofErr w:type="spellEnd"/>
      <w:r w:rsidRPr="00FA0007">
        <w:rPr>
          <w:rFonts w:ascii="Times New Roman" w:hAnsi="Times New Roman" w:cs="Times New Roman"/>
          <w:color w:val="000000" w:themeColor="text1"/>
          <w:sz w:val="24"/>
          <w:szCs w:val="24"/>
        </w:rPr>
        <w:t xml:space="preserve"> orang </w:t>
      </w:r>
      <w:proofErr w:type="spellStart"/>
      <w:r w:rsidRPr="00FA0007">
        <w:rPr>
          <w:rFonts w:ascii="Times New Roman" w:hAnsi="Times New Roman" w:cs="Times New Roman"/>
          <w:color w:val="000000" w:themeColor="text1"/>
          <w:sz w:val="24"/>
          <w:szCs w:val="24"/>
        </w:rPr>
        <w:t>pribadi</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aset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keuangan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mencakup</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pelaku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aktif</w:t>
      </w:r>
      <w:proofErr w:type="spellEnd"/>
      <w:r w:rsidRPr="00FA0007">
        <w:rPr>
          <w:rFonts w:ascii="Times New Roman" w:hAnsi="Times New Roman" w:cs="Times New Roman"/>
          <w:color w:val="000000" w:themeColor="text1"/>
          <w:sz w:val="24"/>
          <w:szCs w:val="24"/>
        </w:rPr>
        <w:t xml:space="preserve"> dan non-badan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Wajib Pajak Badan yang </w:t>
      </w:r>
      <w:proofErr w:type="spellStart"/>
      <w:r w:rsidRPr="00FA0007">
        <w:rPr>
          <w:rFonts w:ascii="Times New Roman" w:hAnsi="Times New Roman" w:cs="Times New Roman"/>
          <w:color w:val="000000" w:themeColor="text1"/>
          <w:sz w:val="24"/>
          <w:szCs w:val="24"/>
        </w:rPr>
        <w:t>bergerak</w:t>
      </w:r>
      <w:proofErr w:type="spellEnd"/>
      <w:r w:rsidRPr="00FA0007">
        <w:rPr>
          <w:rFonts w:ascii="Times New Roman" w:hAnsi="Times New Roman" w:cs="Times New Roman"/>
          <w:color w:val="000000" w:themeColor="text1"/>
          <w:sz w:val="24"/>
          <w:szCs w:val="24"/>
        </w:rPr>
        <w:t xml:space="preserve"> pada </w:t>
      </w:r>
      <w:proofErr w:type="spellStart"/>
      <w:r w:rsidRPr="00FA0007">
        <w:rPr>
          <w:rFonts w:ascii="Times New Roman" w:hAnsi="Times New Roman" w:cs="Times New Roman"/>
          <w:color w:val="000000" w:themeColor="text1"/>
          <w:sz w:val="24"/>
          <w:szCs w:val="24"/>
        </w:rPr>
        <w:t>sektor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merupakan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pihak</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memiliki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pengaruh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besar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penerimaan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Berdasrkan</w:t>
      </w:r>
      <w:proofErr w:type="spellEnd"/>
      <w:r w:rsidRPr="00FA0007">
        <w:rPr>
          <w:rFonts w:ascii="Times New Roman" w:hAnsi="Times New Roman" w:cs="Times New Roman"/>
          <w:color w:val="000000" w:themeColor="text1"/>
          <w:sz w:val="24"/>
          <w:szCs w:val="24"/>
        </w:rPr>
        <w:t xml:space="preserve"> </w:t>
      </w:r>
      <w:r w:rsidRPr="00FA0007">
        <w:rPr>
          <w:rFonts w:ascii="Times New Roman" w:hAnsi="Times New Roman" w:cs="Times New Roman"/>
          <w:color w:val="000000" w:themeColor="text1"/>
          <w:sz w:val="24"/>
          <w:szCs w:val="24"/>
          <w:lang w:val="en-US"/>
        </w:rPr>
        <w:t xml:space="preserve">UU No. 18 </w:t>
      </w:r>
      <w:proofErr w:type="spellStart"/>
      <w:r w:rsidRPr="00FA0007">
        <w:rPr>
          <w:rFonts w:ascii="Times New Roman" w:hAnsi="Times New Roman" w:cs="Times New Roman"/>
          <w:color w:val="000000" w:themeColor="text1"/>
          <w:sz w:val="24"/>
          <w:szCs w:val="24"/>
          <w:lang w:val="en-US"/>
        </w:rPr>
        <w:t>Tahun</w:t>
      </w:r>
      <w:proofErr w:type="spellEnd"/>
      <w:r w:rsidRPr="00FA0007">
        <w:rPr>
          <w:rFonts w:ascii="Times New Roman" w:hAnsi="Times New Roman" w:cs="Times New Roman"/>
          <w:color w:val="000000" w:themeColor="text1"/>
          <w:sz w:val="24"/>
          <w:szCs w:val="24"/>
          <w:lang w:val="en-US"/>
        </w:rPr>
        <w:t xml:space="preserve"> 1999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merujuk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serangkaian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tugas</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melibatkan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perencanaan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pelaksanaan</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pengawasan</w:t>
      </w:r>
      <w:proofErr w:type="spellEnd"/>
      <w:r w:rsidRPr="00FA0007">
        <w:rPr>
          <w:rFonts w:ascii="Times New Roman" w:hAnsi="Times New Roman" w:cs="Times New Roman"/>
          <w:color w:val="000000" w:themeColor="text1"/>
          <w:sz w:val="24"/>
          <w:szCs w:val="24"/>
        </w:rPr>
        <w:t xml:space="preserve"> di </w:t>
      </w:r>
      <w:proofErr w:type="spellStart"/>
      <w:r w:rsidRPr="00FA0007">
        <w:rPr>
          <w:rFonts w:ascii="Times New Roman" w:hAnsi="Times New Roman" w:cs="Times New Roman"/>
          <w:color w:val="000000" w:themeColor="text1"/>
          <w:sz w:val="24"/>
          <w:szCs w:val="24"/>
        </w:rPr>
        <w:t>berbagai</w:t>
      </w:r>
      <w:proofErr w:type="spellEnd"/>
      <w:r w:rsidRPr="00FA0007">
        <w:rPr>
          <w:rFonts w:ascii="Times New Roman" w:hAnsi="Times New Roman" w:cs="Times New Roman"/>
          <w:color w:val="000000" w:themeColor="text1"/>
          <w:sz w:val="24"/>
          <w:szCs w:val="24"/>
        </w:rPr>
        <w:t xml:space="preserve"> domain </w:t>
      </w:r>
      <w:proofErr w:type="spellStart"/>
      <w:r w:rsidRPr="00FA0007">
        <w:rPr>
          <w:rFonts w:ascii="Times New Roman" w:hAnsi="Times New Roman" w:cs="Times New Roman"/>
          <w:color w:val="000000" w:themeColor="text1"/>
          <w:sz w:val="24"/>
          <w:szCs w:val="24"/>
        </w:rPr>
        <w:t>seperti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arsitektur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teknik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sipil</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teknik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mesin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teknik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elektro</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pengelolaan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lingkungan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mencakup</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semua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peralatan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diperlukan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untuk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mencapai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pembangunan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gedung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struktur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nyata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apa</w:t>
      </w:r>
      <w:proofErr w:type="spellEnd"/>
      <w:r w:rsidRPr="00FA0007">
        <w:rPr>
          <w:rFonts w:ascii="Times New Roman" w:hAnsi="Times New Roman" w:cs="Times New Roman"/>
          <w:color w:val="000000" w:themeColor="text1"/>
          <w:sz w:val="24"/>
          <w:szCs w:val="24"/>
        </w:rPr>
        <w:t xml:space="preserve"> pun.</w:t>
      </w:r>
      <w:r w:rsidRPr="00FA0007">
        <w:rPr>
          <w:rFonts w:ascii="Times New Roman" w:hAnsi="Times New Roman" w:cs="Times New Roman"/>
          <w:color w:val="000000" w:themeColor="text1"/>
          <w:sz w:val="24"/>
          <w:szCs w:val="24"/>
          <w:lang w:val="en-US"/>
        </w:rPr>
        <w:t xml:space="preserve"> </w:t>
      </w:r>
      <w:proofErr w:type="spellStart"/>
      <w:r w:rsidRPr="00FA0007">
        <w:rPr>
          <w:rFonts w:ascii="Times New Roman" w:hAnsi="Times New Roman" w:cs="Times New Roman"/>
          <w:color w:val="000000" w:themeColor="text1"/>
          <w:sz w:val="24"/>
          <w:szCs w:val="24"/>
        </w:rPr>
        <w:t>Rincian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tentang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peraturan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terkait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dengan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ini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dapat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ditemukan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PMK No. 153/PMK.03/2009, </w:t>
      </w:r>
      <w:proofErr w:type="spellStart"/>
      <w:r w:rsidRPr="00FA0007">
        <w:rPr>
          <w:rFonts w:ascii="Times New Roman" w:hAnsi="Times New Roman" w:cs="Times New Roman"/>
          <w:color w:val="000000" w:themeColor="text1"/>
          <w:sz w:val="24"/>
          <w:szCs w:val="24"/>
        </w:rPr>
        <w:t>perubahan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atas</w:t>
      </w:r>
      <w:proofErr w:type="spellEnd"/>
      <w:r w:rsidRPr="00FA0007">
        <w:rPr>
          <w:rFonts w:ascii="Times New Roman" w:hAnsi="Times New Roman" w:cs="Times New Roman"/>
          <w:color w:val="000000" w:themeColor="text1"/>
          <w:sz w:val="24"/>
          <w:szCs w:val="24"/>
        </w:rPr>
        <w:t xml:space="preserve"> PMK  No. 187/PMK.03/2008, </w:t>
      </w:r>
      <w:proofErr w:type="spellStart"/>
      <w:r w:rsidRPr="00FA0007">
        <w:rPr>
          <w:rFonts w:ascii="Times New Roman" w:hAnsi="Times New Roman" w:cs="Times New Roman"/>
          <w:color w:val="000000" w:themeColor="text1"/>
          <w:sz w:val="24"/>
          <w:szCs w:val="24"/>
        </w:rPr>
        <w:t>mengatur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penghasilan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didapatkan</w:t>
      </w:r>
      <w:proofErr w:type="spellEnd"/>
      <w:r w:rsidRPr="00FA0007">
        <w:rPr>
          <w:rFonts w:ascii="Times New Roman" w:hAnsi="Times New Roman" w:cs="Times New Roman"/>
          <w:color w:val="000000" w:themeColor="text1"/>
          <w:sz w:val="24"/>
          <w:szCs w:val="24"/>
        </w:rPr>
        <w:t xml:space="preserve"> Wajib Pajak </w:t>
      </w:r>
      <w:proofErr w:type="spellStart"/>
      <w:r w:rsidRPr="00FA0007">
        <w:rPr>
          <w:rFonts w:ascii="Times New Roman" w:hAnsi="Times New Roman" w:cs="Times New Roman"/>
          <w:color w:val="000000" w:themeColor="text1"/>
          <w:sz w:val="24"/>
          <w:szCs w:val="24"/>
        </w:rPr>
        <w:t>dari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industri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dikenakan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dengan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dikenakan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diterapkan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bentuk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pengurangan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final. (</w:t>
      </w:r>
      <w:proofErr w:type="spellStart"/>
      <w:r w:rsidRPr="00FA0007">
        <w:rPr>
          <w:rFonts w:ascii="Times New Roman" w:hAnsi="Times New Roman" w:cs="Times New Roman"/>
          <w:color w:val="000000" w:themeColor="text1"/>
          <w:sz w:val="24"/>
          <w:szCs w:val="24"/>
        </w:rPr>
        <w:t>Ratuela</w:t>
      </w:r>
      <w:proofErr w:type="spellEnd"/>
      <w:r w:rsidRPr="00FA0007">
        <w:rPr>
          <w:rFonts w:ascii="Times New Roman" w:hAnsi="Times New Roman" w:cs="Times New Roman"/>
          <w:color w:val="000000" w:themeColor="text1"/>
          <w:sz w:val="24"/>
          <w:szCs w:val="24"/>
        </w:rPr>
        <w:t>, et al, 2018).</w:t>
      </w:r>
    </w:p>
    <w:p w14:paraId="5B702FC0" w14:textId="77777777" w:rsidR="0081440F" w:rsidRPr="00FA0007" w:rsidRDefault="0081440F" w:rsidP="0081440F">
      <w:pPr>
        <w:spacing w:line="360" w:lineRule="auto"/>
        <w:ind w:firstLine="720"/>
        <w:jc w:val="both"/>
        <w:rPr>
          <w:rFonts w:ascii="Times New Roman" w:hAnsi="Times New Roman" w:cs="Times New Roman"/>
          <w:color w:val="000000" w:themeColor="text1"/>
          <w:sz w:val="24"/>
          <w:szCs w:val="24"/>
        </w:rPr>
      </w:pPr>
      <w:proofErr w:type="spellStart"/>
      <w:r w:rsidRPr="00FA0007">
        <w:rPr>
          <w:rFonts w:ascii="Times New Roman" w:hAnsi="Times New Roman" w:cs="Times New Roman"/>
          <w:color w:val="000000" w:themeColor="text1"/>
          <w:sz w:val="24"/>
          <w:szCs w:val="24"/>
        </w:rPr>
        <w:t>Berdasrakan</w:t>
      </w:r>
      <w:proofErr w:type="spellEnd"/>
      <w:r w:rsidRPr="00FA0007">
        <w:rPr>
          <w:rFonts w:ascii="Times New Roman" w:hAnsi="Times New Roman" w:cs="Times New Roman"/>
          <w:color w:val="000000" w:themeColor="text1"/>
          <w:sz w:val="24"/>
          <w:szCs w:val="24"/>
        </w:rPr>
        <w:t xml:space="preserve"> UU </w:t>
      </w:r>
      <w:proofErr w:type="spellStart"/>
      <w:r w:rsidRPr="00FA0007">
        <w:rPr>
          <w:rFonts w:ascii="Times New Roman" w:hAnsi="Times New Roman" w:cs="Times New Roman"/>
          <w:color w:val="000000" w:themeColor="text1"/>
          <w:sz w:val="24"/>
          <w:szCs w:val="24"/>
        </w:rPr>
        <w:t>Perpajakan</w:t>
      </w:r>
      <w:proofErr w:type="spellEnd"/>
      <w:r w:rsidRPr="00FA0007">
        <w:rPr>
          <w:rFonts w:ascii="Times New Roman" w:hAnsi="Times New Roman" w:cs="Times New Roman"/>
          <w:color w:val="000000" w:themeColor="text1"/>
          <w:sz w:val="24"/>
          <w:szCs w:val="24"/>
        </w:rPr>
        <w:t xml:space="preserve"> No. 36 </w:t>
      </w:r>
      <w:proofErr w:type="spellStart"/>
      <w:r w:rsidRPr="00FA0007">
        <w:rPr>
          <w:rFonts w:ascii="Times New Roman" w:hAnsi="Times New Roman" w:cs="Times New Roman"/>
          <w:color w:val="000000" w:themeColor="text1"/>
          <w:sz w:val="24"/>
          <w:szCs w:val="24"/>
        </w:rPr>
        <w:t>Tahun</w:t>
      </w:r>
      <w:proofErr w:type="spellEnd"/>
      <w:r w:rsidRPr="00FA0007">
        <w:rPr>
          <w:rFonts w:ascii="Times New Roman" w:hAnsi="Times New Roman" w:cs="Times New Roman"/>
          <w:color w:val="000000" w:themeColor="text1"/>
          <w:sz w:val="24"/>
          <w:szCs w:val="24"/>
        </w:rPr>
        <w:t xml:space="preserve"> 2008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4 </w:t>
      </w:r>
      <w:proofErr w:type="spellStart"/>
      <w:r w:rsidRPr="00FA0007">
        <w:rPr>
          <w:rFonts w:ascii="Times New Roman" w:hAnsi="Times New Roman" w:cs="Times New Roman"/>
          <w:color w:val="000000" w:themeColor="text1"/>
          <w:sz w:val="24"/>
          <w:szCs w:val="24"/>
        </w:rPr>
        <w:t>ayat</w:t>
      </w:r>
      <w:proofErr w:type="spellEnd"/>
      <w:r w:rsidRPr="00FA0007">
        <w:rPr>
          <w:rFonts w:ascii="Times New Roman" w:hAnsi="Times New Roman" w:cs="Times New Roman"/>
          <w:color w:val="000000" w:themeColor="text1"/>
          <w:sz w:val="24"/>
          <w:szCs w:val="24"/>
        </w:rPr>
        <w:t xml:space="preserve"> 2 Atas Usaha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mencakup</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tiga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kategori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pekerjaan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terdiri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merencanakan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melaksanakan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tugas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dan </w:t>
      </w:r>
      <w:proofErr w:type="spellStart"/>
      <w:r w:rsidRPr="00FA0007">
        <w:rPr>
          <w:rFonts w:ascii="Times New Roman" w:hAnsi="Times New Roman" w:cs="Times New Roman"/>
          <w:color w:val="000000" w:themeColor="text1"/>
          <w:sz w:val="24"/>
          <w:szCs w:val="24"/>
        </w:rPr>
        <w:t>mengawasi</w:t>
      </w:r>
      <w:proofErr w:type="spellEnd"/>
      <w:r w:rsidRPr="00FA0007">
        <w:rPr>
          <w:rFonts w:ascii="Times New Roman" w:hAnsi="Times New Roman" w:cs="Times New Roman"/>
          <w:color w:val="000000" w:themeColor="text1"/>
          <w:sz w:val="24"/>
          <w:szCs w:val="24"/>
        </w:rPr>
        <w:t xml:space="preserve"> proses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Tarif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untuk</w:t>
      </w:r>
      <w:proofErr w:type="spellEnd"/>
      <w:r w:rsidRPr="00FA0007">
        <w:rPr>
          <w:rFonts w:ascii="Times New Roman" w:hAnsi="Times New Roman" w:cs="Times New Roman"/>
          <w:color w:val="000000" w:themeColor="text1"/>
          <w:sz w:val="24"/>
          <w:szCs w:val="24"/>
        </w:rPr>
        <w:t xml:space="preserve"> masing-masing </w:t>
      </w:r>
      <w:proofErr w:type="spellStart"/>
      <w:r w:rsidRPr="00FA0007">
        <w:rPr>
          <w:rFonts w:ascii="Times New Roman" w:hAnsi="Times New Roman" w:cs="Times New Roman"/>
          <w:color w:val="000000" w:themeColor="text1"/>
          <w:sz w:val="24"/>
          <w:szCs w:val="24"/>
        </w:rPr>
        <w:t>kategori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tersebut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berbeda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tergantuas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kepemilikan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Sertifikat</w:t>
      </w:r>
      <w:proofErr w:type="spellEnd"/>
      <w:r w:rsidRPr="00FA0007">
        <w:rPr>
          <w:rFonts w:ascii="Times New Roman" w:hAnsi="Times New Roman" w:cs="Times New Roman"/>
          <w:color w:val="000000" w:themeColor="text1"/>
          <w:sz w:val="24"/>
          <w:szCs w:val="24"/>
        </w:rPr>
        <w:t xml:space="preserve"> Badan Usaha (SBU) dan </w:t>
      </w:r>
      <w:proofErr w:type="spellStart"/>
      <w:r w:rsidRPr="00FA0007">
        <w:rPr>
          <w:rFonts w:ascii="Times New Roman" w:hAnsi="Times New Roman" w:cs="Times New Roman"/>
          <w:color w:val="000000" w:themeColor="text1"/>
          <w:sz w:val="24"/>
          <w:szCs w:val="24"/>
        </w:rPr>
        <w:t>periode</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berlakunya</w:t>
      </w:r>
      <w:proofErr w:type="spellEnd"/>
      <w:r w:rsidRPr="00FA0007">
        <w:rPr>
          <w:rFonts w:ascii="Times New Roman" w:hAnsi="Times New Roman" w:cs="Times New Roman"/>
          <w:color w:val="000000" w:themeColor="text1"/>
          <w:sz w:val="24"/>
          <w:szCs w:val="24"/>
        </w:rPr>
        <w:t xml:space="preserve">. Pajak </w:t>
      </w:r>
      <w:proofErr w:type="spellStart"/>
      <w:r w:rsidRPr="00FA0007">
        <w:rPr>
          <w:rFonts w:ascii="Times New Roman" w:hAnsi="Times New Roman" w:cs="Times New Roman"/>
          <w:color w:val="000000" w:themeColor="text1"/>
          <w:sz w:val="24"/>
          <w:szCs w:val="24"/>
        </w:rPr>
        <w:t>penghhasilan</w:t>
      </w:r>
      <w:proofErr w:type="spellEnd"/>
      <w:r w:rsidRPr="00FA0007">
        <w:rPr>
          <w:rFonts w:ascii="Times New Roman" w:hAnsi="Times New Roman" w:cs="Times New Roman"/>
          <w:color w:val="000000" w:themeColor="text1"/>
          <w:sz w:val="24"/>
          <w:szCs w:val="24"/>
        </w:rPr>
        <w:t xml:space="preserve"> final </w:t>
      </w:r>
      <w:proofErr w:type="spellStart"/>
      <w:r w:rsidRPr="00FA0007">
        <w:rPr>
          <w:rFonts w:ascii="Times New Roman" w:hAnsi="Times New Roman" w:cs="Times New Roman"/>
          <w:color w:val="000000" w:themeColor="text1"/>
          <w:sz w:val="24"/>
          <w:szCs w:val="24"/>
        </w:rPr>
        <w:t>pasal</w:t>
      </w:r>
      <w:proofErr w:type="spellEnd"/>
      <w:r w:rsidRPr="00FA0007">
        <w:rPr>
          <w:rFonts w:ascii="Times New Roman" w:hAnsi="Times New Roman" w:cs="Times New Roman"/>
          <w:color w:val="000000" w:themeColor="text1"/>
          <w:sz w:val="24"/>
          <w:szCs w:val="24"/>
        </w:rPr>
        <w:t xml:space="preserve"> 4 </w:t>
      </w:r>
      <w:proofErr w:type="spellStart"/>
      <w:r w:rsidRPr="00FA0007">
        <w:rPr>
          <w:rFonts w:ascii="Times New Roman" w:hAnsi="Times New Roman" w:cs="Times New Roman"/>
          <w:color w:val="000000" w:themeColor="text1"/>
          <w:sz w:val="24"/>
          <w:szCs w:val="24"/>
        </w:rPr>
        <w:t>ayat</w:t>
      </w:r>
      <w:proofErr w:type="spellEnd"/>
      <w:r w:rsidRPr="00FA0007">
        <w:rPr>
          <w:rFonts w:ascii="Times New Roman" w:hAnsi="Times New Roman" w:cs="Times New Roman"/>
          <w:color w:val="000000" w:themeColor="text1"/>
          <w:sz w:val="24"/>
          <w:szCs w:val="24"/>
        </w:rPr>
        <w:t xml:space="preserve"> 2 </w:t>
      </w:r>
      <w:proofErr w:type="spellStart"/>
      <w:r w:rsidRPr="00FA0007">
        <w:rPr>
          <w:rFonts w:ascii="Times New Roman" w:hAnsi="Times New Roman" w:cs="Times New Roman"/>
          <w:color w:val="000000" w:themeColor="text1"/>
          <w:sz w:val="24"/>
          <w:szCs w:val="24"/>
        </w:rPr>
        <w:t>ialah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jenis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dikumpulkan</w:t>
      </w:r>
      <w:proofErr w:type="spellEnd"/>
      <w:r w:rsidRPr="00FA0007">
        <w:rPr>
          <w:rFonts w:ascii="Times New Roman" w:hAnsi="Times New Roman" w:cs="Times New Roman"/>
          <w:color w:val="000000" w:themeColor="text1"/>
          <w:sz w:val="24"/>
          <w:szCs w:val="24"/>
        </w:rPr>
        <w:t xml:space="preserve"> oleh </w:t>
      </w:r>
      <w:proofErr w:type="spellStart"/>
      <w:r w:rsidRPr="00FA0007">
        <w:rPr>
          <w:rFonts w:ascii="Times New Roman" w:hAnsi="Times New Roman" w:cs="Times New Roman"/>
          <w:color w:val="000000" w:themeColor="text1"/>
          <w:sz w:val="24"/>
          <w:szCs w:val="24"/>
        </w:rPr>
        <w:t>entitas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ketiga</w:t>
      </w:r>
      <w:proofErr w:type="spellEnd"/>
      <w:r w:rsidRPr="00FA0007">
        <w:rPr>
          <w:rFonts w:ascii="Times New Roman" w:hAnsi="Times New Roman" w:cs="Times New Roman"/>
          <w:color w:val="000000" w:themeColor="text1"/>
          <w:sz w:val="24"/>
          <w:szCs w:val="24"/>
        </w:rPr>
        <w:t xml:space="preserve">, yang juga </w:t>
      </w:r>
      <w:proofErr w:type="spellStart"/>
      <w:r w:rsidRPr="00FA0007">
        <w:rPr>
          <w:rFonts w:ascii="Times New Roman" w:hAnsi="Times New Roman" w:cs="Times New Roman"/>
          <w:color w:val="000000" w:themeColor="text1"/>
          <w:sz w:val="24"/>
          <w:szCs w:val="24"/>
        </w:rPr>
        <w:t>sering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disebut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sebagai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dihimpun</w:t>
      </w:r>
      <w:proofErr w:type="spellEnd"/>
      <w:r w:rsidRPr="00FA0007">
        <w:rPr>
          <w:rFonts w:ascii="Times New Roman" w:hAnsi="Times New Roman" w:cs="Times New Roman"/>
          <w:color w:val="000000" w:themeColor="text1"/>
          <w:sz w:val="24"/>
          <w:szCs w:val="24"/>
        </w:rPr>
        <w:t xml:space="preserve"> oleh </w:t>
      </w:r>
      <w:proofErr w:type="spellStart"/>
      <w:r w:rsidRPr="00FA0007">
        <w:rPr>
          <w:rFonts w:ascii="Times New Roman" w:hAnsi="Times New Roman" w:cs="Times New Roman"/>
          <w:color w:val="000000" w:themeColor="text1"/>
          <w:sz w:val="24"/>
          <w:szCs w:val="24"/>
        </w:rPr>
        <w:t>pihak</w:t>
      </w:r>
      <w:proofErr w:type="spellEnd"/>
      <w:r w:rsidRPr="00FA0007">
        <w:rPr>
          <w:rFonts w:ascii="Times New Roman" w:hAnsi="Times New Roman" w:cs="Times New Roman"/>
          <w:color w:val="000000" w:themeColor="text1"/>
          <w:sz w:val="24"/>
          <w:szCs w:val="24"/>
        </w:rPr>
        <w:t xml:space="preserve"> lain </w:t>
      </w:r>
      <w:proofErr w:type="spellStart"/>
      <w:r w:rsidRPr="00FA0007">
        <w:rPr>
          <w:rFonts w:ascii="Times New Roman" w:hAnsi="Times New Roman" w:cs="Times New Roman"/>
          <w:color w:val="000000" w:themeColor="text1"/>
          <w:sz w:val="24"/>
          <w:szCs w:val="24"/>
        </w:rPr>
        <w:t>atau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i/>
          <w:iCs/>
          <w:color w:val="000000" w:themeColor="text1"/>
          <w:sz w:val="24"/>
          <w:szCs w:val="24"/>
        </w:rPr>
        <w:t>Witholding</w:t>
      </w:r>
      <w:proofErr w:type="spellEnd"/>
      <w:r w:rsidRPr="00FA0007">
        <w:rPr>
          <w:rFonts w:ascii="Times New Roman" w:hAnsi="Times New Roman" w:cs="Times New Roman"/>
          <w:i/>
          <w:iCs/>
          <w:color w:val="000000" w:themeColor="text1"/>
          <w:sz w:val="24"/>
          <w:szCs w:val="24"/>
        </w:rPr>
        <w:t xml:space="preserve"> Tax </w:t>
      </w:r>
      <w:r w:rsidRPr="00FA0007">
        <w:rPr>
          <w:rFonts w:ascii="Times New Roman" w:hAnsi="Times New Roman" w:cs="Times New Roman"/>
          <w:color w:val="000000" w:themeColor="text1"/>
          <w:sz w:val="24"/>
          <w:szCs w:val="24"/>
        </w:rPr>
        <w:t xml:space="preserve">yang mana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penghhasilan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dikenakan</w:t>
      </w:r>
      <w:proofErr w:type="spellEnd"/>
      <w:r w:rsidRPr="00FA0007">
        <w:rPr>
          <w:rFonts w:ascii="Times New Roman" w:hAnsi="Times New Roman" w:cs="Times New Roman"/>
          <w:color w:val="000000" w:themeColor="text1"/>
          <w:sz w:val="24"/>
          <w:szCs w:val="24"/>
        </w:rPr>
        <w:t xml:space="preserve"> pada </w:t>
      </w:r>
      <w:proofErr w:type="spellStart"/>
      <w:r w:rsidRPr="00FA0007">
        <w:rPr>
          <w:rFonts w:ascii="Times New Roman" w:hAnsi="Times New Roman" w:cs="Times New Roman"/>
          <w:color w:val="000000" w:themeColor="text1"/>
          <w:sz w:val="24"/>
          <w:szCs w:val="24"/>
        </w:rPr>
        <w:t>pendapatan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berasal</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melalui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bisnis</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ialah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kewajiban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perpajakan</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berlaku</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untuk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ussaha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konstruksi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adalah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bisa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dipotong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pemakai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yang </w:t>
      </w:r>
      <w:proofErr w:type="spellStart"/>
      <w:r w:rsidRPr="00FA0007">
        <w:rPr>
          <w:rFonts w:ascii="Times New Roman" w:hAnsi="Times New Roman" w:cs="Times New Roman"/>
          <w:color w:val="000000" w:themeColor="text1"/>
          <w:sz w:val="24"/>
          <w:szCs w:val="24"/>
        </w:rPr>
        <w:t>bertindak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sebagai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pemotong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ketika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melakukan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pembayaran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ataupun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juga </w:t>
      </w:r>
      <w:proofErr w:type="spellStart"/>
      <w:r w:rsidRPr="00FA0007">
        <w:rPr>
          <w:rFonts w:ascii="Times New Roman" w:hAnsi="Times New Roman" w:cs="Times New Roman"/>
          <w:color w:val="000000" w:themeColor="text1"/>
          <w:sz w:val="24"/>
          <w:szCs w:val="24"/>
        </w:rPr>
        <w:t>bisa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langsung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disetor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penyedia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Apabila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pemakai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tidak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berperan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sebagai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pemotong</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kesalahan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dalam</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prosedur</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ini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dapat</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menyebabkan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pembayaran</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pajak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kepada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pemerintah</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tidak</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memadai</w:t>
      </w:r>
      <w:proofErr w:type="spellEnd"/>
      <w:r w:rsidRPr="00FA0007">
        <w:rPr>
          <w:rFonts w:ascii="Times New Roman" w:hAnsi="Times New Roman" w:cs="Times New Roman"/>
          <w:color w:val="000000" w:themeColor="text1"/>
          <w:sz w:val="24"/>
          <w:szCs w:val="24"/>
        </w:rPr>
        <w:t>.</w:t>
      </w:r>
    </w:p>
    <w:p w14:paraId="79E4ADF1" w14:textId="77777777" w:rsidR="0081440F" w:rsidRPr="00FA0007" w:rsidRDefault="0081440F" w:rsidP="0081440F">
      <w:pPr>
        <w:spacing w:line="360" w:lineRule="auto"/>
        <w:ind w:firstLine="720"/>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lastRenderedPageBreak/>
        <w:t xml:space="preserve">Badan </w:t>
      </w:r>
      <w:proofErr w:type="spellStart"/>
      <w:r w:rsidRPr="00FA0007">
        <w:rPr>
          <w:rFonts w:ascii="Times New Roman" w:hAnsi="Times New Roman" w:cs="Times New Roman"/>
          <w:color w:val="000000" w:themeColor="text1"/>
          <w:sz w:val="24"/>
          <w:szCs w:val="24"/>
        </w:rPr>
        <w:t>usaha</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berorientasi</w:t>
      </w:r>
      <w:proofErr w:type="spellEnd"/>
      <w:r w:rsidRPr="00FA0007">
        <w:rPr>
          <w:rFonts w:ascii="Times New Roman" w:hAnsi="Times New Roman" w:cs="Times New Roman"/>
          <w:color w:val="000000" w:themeColor="text1"/>
          <w:sz w:val="24"/>
          <w:szCs w:val="24"/>
        </w:rPr>
        <w:t xml:space="preserve"> </w:t>
      </w:r>
      <w:proofErr w:type="spellStart"/>
      <w:r w:rsidRPr="00FA0007">
        <w:rPr>
          <w:rFonts w:ascii="Times New Roman" w:hAnsi="Times New Roman" w:cs="Times New Roman"/>
          <w:color w:val="000000" w:themeColor="text1"/>
          <w:sz w:val="24"/>
          <w:szCs w:val="24"/>
        </w:rPr>
        <w:t>jasa</w:t>
      </w:r>
      <w:proofErr w:type="spellEnd"/>
      <w:r w:rsidRPr="00FA0007">
        <w:rPr>
          <w:rFonts w:ascii="Times New Roman" w:hAnsi="Times New Roman" w:cs="Times New Roman"/>
          <w:color w:val="000000" w:themeColor="text1"/>
          <w:sz w:val="24"/>
          <w:szCs w:val="24"/>
        </w:rPr>
        <w:t xml:space="preserve"> yang bergerak pada bidang konstruksi salah satunya adalah PT. Conspec Pertama Indonesia, </w:t>
      </w:r>
      <w:r w:rsidRPr="00FA0007">
        <w:rPr>
          <w:rFonts w:ascii="Times New Roman" w:hAnsi="Times New Roman" w:cs="Times New Roman"/>
          <w:color w:val="000000" w:themeColor="text1"/>
          <w:sz w:val="24"/>
          <w:szCs w:val="24"/>
          <w:lang w:val="en-US"/>
        </w:rPr>
        <w:t>Yang mulai dioperasikan pada tahun 2001 sampai masa kini.</w:t>
      </w:r>
      <w:r w:rsidRPr="00FA0007">
        <w:rPr>
          <w:rFonts w:ascii="Times New Roman" w:hAnsi="Times New Roman" w:cs="Times New Roman"/>
          <w:color w:val="000000" w:themeColor="text1"/>
          <w:sz w:val="24"/>
          <w:szCs w:val="24"/>
        </w:rPr>
        <w:t xml:space="preserve"> PT. Conspec Pertama Indonesia merupakan sebuah perusahaan publik yang seluruh sahamnya dimiliki oleh individu perorangan. PT. Conspec Pertama Indonesia  merupakan perusaahan yang melakukan penyediaan jasa atas usaha konstruksi. PT. Conspec Pertama Indonesia adalah badan usaha yang harus melakukan perhitungan, pemotongan, penyetoran, dan pelaporan aktivitas perpajakannya kepada Kantor Pelayanan Pajak selaras kewajiban perpajakan yang berlaku. Kewajiban perpajakan yang dilakukan oleh PT. Conspec Pertama Indonesia mencakup pajak terhadap layanan konstruksi atau Pajak Peghasilan Final Pasal 4 ayat 2 untuk Usaha Jasa Konstruksi yang merupakan perusahaan jasa kongstruksi dengan sertifikasi kualifikasi usaha menengah besar atau (M1) karena PT. Conspec Pertama Indonesia mempunyai peredaran bruto melebihi 10 Milyar per tahunnya, maka dikenakan tarif 3% sesuai melalui Peraturan Pemerintah no. 51 tahun 2008 JO (juncto/dihubungkan)  Peraturan Pemerintah no. 40 tahun 2009. Perhitungan PPh yang sebenarnya dilakukan melalui mengalikan 3% dari Dasar Pengenaan Pajak (DPP). Kesesuain tarif pada saat memotong dan meyetorkan Pajak Penghasilan Final pasal 4 ayat 2 begitu signifikan, pada tahapan pemotongan dan pemungutan dan pelaporan PPH Final Pasal 4 ayat 2 atas usaha jasa konstruksi dimana harus memerhatikan sertifikasi kualifikasi usaha dan jenis pekerjaan dikarenakan banyak pelayanan jasa sehingga sering terjadi kekeliruan dalam proses pemotongan Pajak Peghasilan Final Pasal 4 ayat 2 yang menyebabkan ketidaksesuaian melalui aturan pajak yang ada. </w:t>
      </w:r>
    </w:p>
    <w:p w14:paraId="54F1E48B" w14:textId="77777777" w:rsidR="0081440F" w:rsidRPr="00FA0007" w:rsidRDefault="0081440F" w:rsidP="008144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 xml:space="preserve">Sebagaimana penelitian sebelumnya yang relevan dengan topik penelitian mengenai pajak penghasilan final Pasal 4 ayat 2, terutama dalam konteks pemotongan pajak atas jasa konstruksi. Antara lain penelitian </w:t>
      </w:r>
      <w:r w:rsidRPr="00FA0007">
        <w:rPr>
          <w:rFonts w:ascii="Times New Roman" w:hAnsi="Times New Roman" w:cs="Times New Roman"/>
          <w:color w:val="000000" w:themeColor="text1"/>
          <w:sz w:val="24"/>
          <w:szCs w:val="24"/>
          <w:lang w:val="en-US"/>
        </w:rPr>
        <w:t>Siregar (2022) dalam penelitiannya menunjukan bahwa masih adanya kesalahan perhitungan dan pelaporan yang tidak mematuhi peraturan pemerintah yang berlaku yang menyebutkan PT. Mahzar Jaya Insulation belum mematuhi aturan pajak yang ada dalam proses penyetoran PPh final</w:t>
      </w:r>
      <w:r w:rsidRPr="00FA0007">
        <w:rPr>
          <w:rFonts w:ascii="Times New Roman" w:hAnsi="Times New Roman" w:cs="Times New Roman"/>
          <w:color w:val="000000" w:themeColor="text1"/>
          <w:sz w:val="24"/>
          <w:szCs w:val="24"/>
        </w:rPr>
        <w:t>.</w:t>
      </w:r>
      <w:r w:rsidRPr="00FA0007">
        <w:rPr>
          <w:rFonts w:ascii="Times New Roman" w:hAnsi="Times New Roman" w:cs="Times New Roman"/>
          <w:sz w:val="24"/>
          <w:szCs w:val="24"/>
        </w:rPr>
        <w:t xml:space="preserve"> </w:t>
      </w:r>
      <w:r w:rsidRPr="00FA0007">
        <w:rPr>
          <w:rFonts w:ascii="Times New Roman" w:hAnsi="Times New Roman" w:cs="Times New Roman"/>
          <w:color w:val="000000" w:themeColor="text1"/>
          <w:sz w:val="24"/>
          <w:szCs w:val="24"/>
        </w:rPr>
        <w:t xml:space="preserve">Dalam beberapa kasus, perusahaan mengalami penundaan dalam melaksanakan penyetoran. Peneliti selanjutnya </w:t>
      </w:r>
      <w:r w:rsidRPr="00FA0007">
        <w:rPr>
          <w:rFonts w:ascii="Times New Roman" w:hAnsi="Times New Roman" w:cs="Times New Roman"/>
          <w:color w:val="000000" w:themeColor="text1"/>
          <w:sz w:val="24"/>
          <w:szCs w:val="24"/>
          <w:lang w:val="en-US"/>
        </w:rPr>
        <w:lastRenderedPageBreak/>
        <w:t>Anggiani (2021) penelitian ini menunjukan bahwa perhittungan Pajak Penghasilan Final pasal 4 ayat 2 jasa konstruksi di CV. Keraton Tegal masih terdapat hal yang tidak cocok dengan peraturan pemerintah yang paling baru, dikarenakan kurang update terkait pembaharuan ketentuan PP yang berlaku.</w:t>
      </w:r>
      <w:r w:rsidRPr="00FA0007">
        <w:rPr>
          <w:rFonts w:ascii="Times New Roman" w:hAnsi="Times New Roman" w:cs="Times New Roman"/>
          <w:color w:val="000000" w:themeColor="text1"/>
          <w:sz w:val="24"/>
          <w:szCs w:val="24"/>
        </w:rPr>
        <w:t xml:space="preserve"> </w:t>
      </w:r>
    </w:p>
    <w:p w14:paraId="5ED99B36" w14:textId="77777777" w:rsidR="0081440F" w:rsidRPr="00FA0007" w:rsidRDefault="0081440F" w:rsidP="0081440F">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FA0007">
        <w:rPr>
          <w:rFonts w:ascii="Times New Roman" w:hAnsi="Times New Roman" w:cs="Times New Roman"/>
          <w:color w:val="000000" w:themeColor="text1"/>
          <w:sz w:val="24"/>
          <w:szCs w:val="24"/>
        </w:rPr>
        <w:tab/>
        <w:t xml:space="preserve">Maka dari itu di penelitian ini penulis  memilih perusahaan penyedia jasa konstruksi yaitu </w:t>
      </w:r>
      <w:r w:rsidRPr="00FA0007">
        <w:rPr>
          <w:rFonts w:ascii="Times New Roman" w:hAnsi="Times New Roman" w:cs="Times New Roman"/>
          <w:color w:val="000000" w:themeColor="text1"/>
          <w:sz w:val="24"/>
          <w:szCs w:val="24"/>
          <w:lang w:val="en-US"/>
        </w:rPr>
        <w:t xml:space="preserve">PT Conspec Pertama Indonesia yang berkutat dalam industri konstruksi sebagai entitas yang ikut serta pada penjadwalan, penyelenggaraaan serta pemantauan proyek jasa konstruksi, subjek penelitian ini akan dieksplorasi dalam konteks penerapan Pajak Penghasilan final Pasal 4 ayat 2 pada layanan konstruksi. Ini mencakup analisis terhadap perhitungan, pemotongan, penyetoran, serta pelaporan PPh final Pasal 4 ayat 2 sebagai upaya guna memenuhi kewajiban perpajakan, </w:t>
      </w:r>
      <w:r w:rsidRPr="00FA0007">
        <w:rPr>
          <w:rFonts w:ascii="Times New Roman" w:hAnsi="Times New Roman" w:cs="Times New Roman"/>
          <w:color w:val="000000" w:themeColor="text1"/>
          <w:sz w:val="24"/>
          <w:szCs w:val="24"/>
        </w:rPr>
        <w:t>apakah telah mematuhi peraturan pemerintah yang berlaku, dan untuk menyelidiki masalah atau peristiwa yang timbul selama proses perhitungan, pemotongan, dan penyetoran PPh Final Pasal 4 ayat 2 yang sudah dilaksanakan PT. Conspec Pertama Indonesia pada tahun 2021.</w:t>
      </w:r>
    </w:p>
    <w:p w14:paraId="5D2443FA" w14:textId="77777777" w:rsidR="0081440F" w:rsidRPr="00FA0007" w:rsidRDefault="0081440F" w:rsidP="0081440F">
      <w:pPr>
        <w:spacing w:line="360" w:lineRule="auto"/>
        <w:ind w:firstLine="720"/>
        <w:jc w:val="both"/>
        <w:rPr>
          <w:rFonts w:ascii="Times New Roman" w:hAnsi="Times New Roman" w:cs="Times New Roman"/>
          <w:bCs/>
          <w:color w:val="000000" w:themeColor="text1"/>
          <w:sz w:val="24"/>
          <w:szCs w:val="24"/>
        </w:rPr>
      </w:pPr>
      <w:r w:rsidRPr="00FA0007">
        <w:rPr>
          <w:rFonts w:ascii="Times New Roman" w:hAnsi="Times New Roman" w:cs="Times New Roman"/>
          <w:color w:val="000000" w:themeColor="text1"/>
          <w:sz w:val="24"/>
          <w:szCs w:val="24"/>
        </w:rPr>
        <w:t xml:space="preserve">Berlandaskan latar belakang masalah diatas, sehingga berminat guna menulis skripsi melalui judul </w:t>
      </w:r>
      <w:r w:rsidRPr="00FA0007">
        <w:rPr>
          <w:rFonts w:ascii="Times New Roman" w:hAnsi="Times New Roman" w:cs="Times New Roman"/>
          <w:b/>
          <w:color w:val="000000" w:themeColor="text1"/>
          <w:sz w:val="24"/>
          <w:szCs w:val="24"/>
        </w:rPr>
        <w:t xml:space="preserve">“ Analisis Penerapan Pajak Penghasilan Final Pasal 4 ayat 2  dalam Rangka Pemenuhan Kewajiban Perpajakan Perusahaan Jasa Konstruksi  Pada PT. Conspec Pertama Indonesia”. </w:t>
      </w:r>
    </w:p>
    <w:p w14:paraId="5350B419" w14:textId="77777777" w:rsidR="0081440F" w:rsidRPr="00FA0007" w:rsidRDefault="0081440F" w:rsidP="0081440F">
      <w:pPr>
        <w:pStyle w:val="Heading2"/>
        <w:spacing w:line="360" w:lineRule="auto"/>
        <w:rPr>
          <w:rFonts w:ascii="Times New Roman" w:hAnsi="Times New Roman" w:cs="Times New Roman"/>
          <w:color w:val="000000" w:themeColor="text1"/>
          <w:sz w:val="24"/>
          <w:szCs w:val="24"/>
        </w:rPr>
      </w:pPr>
      <w:bookmarkStart w:id="4" w:name="_Toc143787647"/>
      <w:bookmarkStart w:id="5" w:name="_Toc145601408"/>
      <w:r w:rsidRPr="00FA0007">
        <w:rPr>
          <w:rFonts w:ascii="Times New Roman" w:hAnsi="Times New Roman" w:cs="Times New Roman"/>
          <w:color w:val="000000" w:themeColor="text1"/>
          <w:sz w:val="24"/>
          <w:szCs w:val="24"/>
        </w:rPr>
        <w:t>1.2.  Fokus Penelitian</w:t>
      </w:r>
      <w:bookmarkEnd w:id="4"/>
      <w:bookmarkEnd w:id="5"/>
    </w:p>
    <w:p w14:paraId="5A19FA99" w14:textId="77777777" w:rsidR="0081440F" w:rsidRPr="00FA0007" w:rsidRDefault="0081440F" w:rsidP="0081440F">
      <w:pPr>
        <w:spacing w:line="360" w:lineRule="auto"/>
        <w:jc w:val="both"/>
        <w:rPr>
          <w:rFonts w:ascii="Times New Roman" w:hAnsi="Times New Roman" w:cs="Times New Roman"/>
          <w:b/>
          <w:bCs/>
          <w:color w:val="000000" w:themeColor="text1"/>
          <w:sz w:val="24"/>
          <w:szCs w:val="24"/>
        </w:rPr>
      </w:pPr>
      <w:r w:rsidRPr="00FA0007">
        <w:rPr>
          <w:rFonts w:ascii="Times New Roman" w:hAnsi="Times New Roman" w:cs="Times New Roman"/>
          <w:color w:val="000000" w:themeColor="text1"/>
          <w:sz w:val="24"/>
          <w:szCs w:val="24"/>
        </w:rPr>
        <w:tab/>
        <w:t>Fokus utama penelitian ini ialah pemeriksaan dan analisis penerapan Pajak Penghasilan Final Pasal 4 ayat 2 dalam rangka pemenuhan kewajiban perpajakan perusahaan jasa konstruksi PT. Conspec Pertama Indonesia pada Periode 2021.</w:t>
      </w:r>
    </w:p>
    <w:p w14:paraId="31AF9F6B" w14:textId="77777777" w:rsidR="0081440F" w:rsidRPr="00FA0007" w:rsidRDefault="0081440F" w:rsidP="0081440F">
      <w:pPr>
        <w:pStyle w:val="Heading2"/>
        <w:spacing w:line="360" w:lineRule="auto"/>
        <w:rPr>
          <w:rFonts w:ascii="Times New Roman" w:hAnsi="Times New Roman" w:cs="Times New Roman"/>
          <w:color w:val="000000" w:themeColor="text1"/>
          <w:sz w:val="24"/>
          <w:szCs w:val="24"/>
        </w:rPr>
      </w:pPr>
      <w:bookmarkStart w:id="6" w:name="_Toc143787648"/>
      <w:bookmarkStart w:id="7" w:name="_Toc145601409"/>
      <w:r w:rsidRPr="00FA0007">
        <w:rPr>
          <w:rFonts w:ascii="Times New Roman" w:hAnsi="Times New Roman" w:cs="Times New Roman"/>
          <w:color w:val="000000" w:themeColor="text1"/>
          <w:sz w:val="24"/>
          <w:szCs w:val="24"/>
        </w:rPr>
        <w:t>1.3.  Perumusan Masalah</w:t>
      </w:r>
      <w:bookmarkEnd w:id="6"/>
      <w:bookmarkEnd w:id="7"/>
    </w:p>
    <w:p w14:paraId="39838B90" w14:textId="77777777" w:rsidR="0081440F" w:rsidRPr="00FA0007" w:rsidRDefault="0081440F" w:rsidP="0081440F">
      <w:pPr>
        <w:widowControl w:val="0"/>
        <w:autoSpaceDE w:val="0"/>
        <w:autoSpaceDN w:val="0"/>
        <w:adjustRightInd w:val="0"/>
        <w:spacing w:before="19" w:after="0" w:line="360" w:lineRule="auto"/>
        <w:ind w:right="78" w:firstLine="588"/>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Dengan mempertimbangkan fokus penelitian di atas, Oleh karena itu, perumusan permasalahan penelitian ini diuraikan yakni:</w:t>
      </w:r>
    </w:p>
    <w:p w14:paraId="068DD5ED" w14:textId="77777777" w:rsidR="0081440F" w:rsidRPr="00FA0007" w:rsidRDefault="0081440F" w:rsidP="0081440F">
      <w:pPr>
        <w:widowControl w:val="0"/>
        <w:autoSpaceDE w:val="0"/>
        <w:autoSpaceDN w:val="0"/>
        <w:adjustRightInd w:val="0"/>
        <w:spacing w:before="3" w:after="0" w:line="360" w:lineRule="auto"/>
        <w:ind w:left="948" w:right="79" w:hanging="360"/>
        <w:jc w:val="both"/>
        <w:rPr>
          <w:rFonts w:ascii="Times New Roman" w:hAnsi="Times New Roman" w:cs="Times New Roman"/>
          <w:color w:val="000000" w:themeColor="text1"/>
          <w:sz w:val="24"/>
          <w:szCs w:val="24"/>
          <w:lang w:val="en-US"/>
        </w:rPr>
      </w:pPr>
      <w:r w:rsidRPr="00FA0007">
        <w:rPr>
          <w:rFonts w:ascii="Times New Roman" w:hAnsi="Times New Roman" w:cs="Times New Roman"/>
          <w:color w:val="000000" w:themeColor="text1"/>
          <w:sz w:val="24"/>
          <w:szCs w:val="24"/>
          <w:lang w:val="en-US"/>
        </w:rPr>
        <w:t>1. Bagaimana perhitungan pajak penghasilan final berdasarkan Pasal 4 Ayat 2 untuk perusahaan jasa konstruksi sesuai dengan Peraturan Pemerintah No. 51 tahun 2008 bersama dengan Peraturan Pemerintah No. 40 tahun 2009?</w:t>
      </w:r>
    </w:p>
    <w:p w14:paraId="0A54AAEF" w14:textId="77777777" w:rsidR="0081440F" w:rsidRPr="00FA0007" w:rsidRDefault="0081440F" w:rsidP="0081440F">
      <w:pPr>
        <w:widowControl w:val="0"/>
        <w:autoSpaceDE w:val="0"/>
        <w:autoSpaceDN w:val="0"/>
        <w:adjustRightInd w:val="0"/>
        <w:spacing w:before="3" w:after="0" w:line="360" w:lineRule="auto"/>
        <w:ind w:left="948" w:right="79" w:hanging="360"/>
        <w:jc w:val="both"/>
        <w:rPr>
          <w:rFonts w:ascii="Times New Roman" w:hAnsi="Times New Roman" w:cs="Times New Roman"/>
          <w:color w:val="000000" w:themeColor="text1"/>
          <w:sz w:val="24"/>
          <w:szCs w:val="24"/>
          <w:lang w:val="en-US"/>
        </w:rPr>
      </w:pPr>
      <w:r w:rsidRPr="00FA0007">
        <w:rPr>
          <w:rFonts w:ascii="Times New Roman" w:hAnsi="Times New Roman" w:cs="Times New Roman"/>
          <w:color w:val="000000" w:themeColor="text1"/>
          <w:sz w:val="24"/>
          <w:szCs w:val="24"/>
          <w:lang w:val="en-US"/>
        </w:rPr>
        <w:lastRenderedPageBreak/>
        <w:t xml:space="preserve">2. Apakah Pajak Penghasilan Final pasal 4 ayat 2 atas Jasa Konstruksi pada PT. Conspec Pertama Indonesia telah sesuai dengan Peraturan Pemerintah no. 51 tahun 2008 JO Peratura Pemerintah no.40 tahun 2009? </w:t>
      </w:r>
    </w:p>
    <w:p w14:paraId="6D2E5163" w14:textId="77777777" w:rsidR="0081440F" w:rsidRPr="00FA0007" w:rsidRDefault="0081440F" w:rsidP="0081440F">
      <w:pPr>
        <w:widowControl w:val="0"/>
        <w:autoSpaceDE w:val="0"/>
        <w:autoSpaceDN w:val="0"/>
        <w:adjustRightInd w:val="0"/>
        <w:spacing w:before="3" w:after="0" w:line="360" w:lineRule="auto"/>
        <w:ind w:left="948" w:right="79" w:hanging="360"/>
        <w:jc w:val="both"/>
        <w:rPr>
          <w:rFonts w:ascii="Times New Roman" w:hAnsi="Times New Roman" w:cs="Times New Roman"/>
          <w:color w:val="000000" w:themeColor="text1"/>
          <w:sz w:val="24"/>
          <w:szCs w:val="24"/>
          <w:lang w:val="en-US"/>
        </w:rPr>
      </w:pPr>
      <w:r w:rsidRPr="00FA0007">
        <w:rPr>
          <w:rFonts w:ascii="Times New Roman" w:hAnsi="Times New Roman" w:cs="Times New Roman"/>
          <w:color w:val="000000" w:themeColor="text1"/>
          <w:sz w:val="24"/>
          <w:szCs w:val="24"/>
          <w:lang w:val="en-US"/>
        </w:rPr>
        <w:t>3. Bagaimana mekanisme pelaporan Pajak Penghasilan Final Pasal 4 ayat 2 pada Perusahaan Jasa Konstruksi pada PT. Conspec Pertama Indonesia?</w:t>
      </w:r>
    </w:p>
    <w:p w14:paraId="24F53682" w14:textId="77777777" w:rsidR="0081440F" w:rsidRPr="00FA0007" w:rsidRDefault="0081440F" w:rsidP="0081440F">
      <w:pPr>
        <w:pStyle w:val="Heading2"/>
        <w:spacing w:line="360" w:lineRule="auto"/>
        <w:rPr>
          <w:rFonts w:ascii="Times New Roman" w:hAnsi="Times New Roman" w:cs="Times New Roman"/>
          <w:color w:val="000000" w:themeColor="text1"/>
          <w:sz w:val="24"/>
          <w:szCs w:val="24"/>
        </w:rPr>
      </w:pPr>
      <w:bookmarkStart w:id="8" w:name="_Toc143787649"/>
      <w:bookmarkStart w:id="9" w:name="_Toc145601410"/>
      <w:r w:rsidRPr="00FA0007">
        <w:rPr>
          <w:rFonts w:ascii="Times New Roman" w:hAnsi="Times New Roman" w:cs="Times New Roman"/>
          <w:color w:val="000000" w:themeColor="text1"/>
          <w:sz w:val="24"/>
          <w:szCs w:val="24"/>
        </w:rPr>
        <w:t>1.4. Tujuan Penelitian</w:t>
      </w:r>
      <w:bookmarkEnd w:id="8"/>
      <w:bookmarkEnd w:id="9"/>
    </w:p>
    <w:p w14:paraId="6E38D04C" w14:textId="77777777" w:rsidR="0081440F" w:rsidRPr="00FA0007" w:rsidRDefault="0081440F" w:rsidP="0081440F">
      <w:pPr>
        <w:spacing w:line="360" w:lineRule="auto"/>
        <w:ind w:firstLine="588"/>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Tujuan dari penelitian ini ialah guna:</w:t>
      </w:r>
    </w:p>
    <w:p w14:paraId="149BE0DC" w14:textId="77777777" w:rsidR="0081440F" w:rsidRPr="00FA0007" w:rsidRDefault="0081440F" w:rsidP="0081440F">
      <w:pPr>
        <w:pStyle w:val="ListParagraph"/>
        <w:widowControl w:val="0"/>
        <w:numPr>
          <w:ilvl w:val="0"/>
          <w:numId w:val="5"/>
        </w:numPr>
        <w:autoSpaceDE w:val="0"/>
        <w:autoSpaceDN w:val="0"/>
        <w:adjustRightInd w:val="0"/>
        <w:spacing w:before="3" w:after="0" w:line="360" w:lineRule="auto"/>
        <w:ind w:right="79"/>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Mengevaluasi Perhitungan Pajak Penghasilan Final Pasal 4 ayat 2   atas Perusahaan Jasa Konstruksi PT. Conspec Pertama Indonesia.</w:t>
      </w:r>
    </w:p>
    <w:p w14:paraId="3B0E051B" w14:textId="77777777" w:rsidR="0081440F" w:rsidRPr="00FA0007" w:rsidRDefault="0081440F" w:rsidP="0081440F">
      <w:pPr>
        <w:pStyle w:val="ListParagraph"/>
        <w:widowControl w:val="0"/>
        <w:numPr>
          <w:ilvl w:val="0"/>
          <w:numId w:val="5"/>
        </w:numPr>
        <w:autoSpaceDE w:val="0"/>
        <w:autoSpaceDN w:val="0"/>
        <w:adjustRightInd w:val="0"/>
        <w:spacing w:before="3" w:after="0" w:line="360" w:lineRule="auto"/>
        <w:ind w:right="79"/>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Membuktikan Pajak Penghasilan Final Pasal 4 ayat 2 atas Jasa Konstruksi pada PT. Conspec Pertama Indonesia telah sesuai dengan Peraturan Pemerintah no. 51 tahun 2008 JO Peratura Pemerintah no.40 tahun 2009.</w:t>
      </w:r>
    </w:p>
    <w:p w14:paraId="23E6A498" w14:textId="77777777" w:rsidR="0081440F" w:rsidRPr="00FA0007" w:rsidRDefault="0081440F" w:rsidP="0081440F">
      <w:pPr>
        <w:pStyle w:val="ListParagraph"/>
        <w:widowControl w:val="0"/>
        <w:numPr>
          <w:ilvl w:val="0"/>
          <w:numId w:val="5"/>
        </w:numPr>
        <w:autoSpaceDE w:val="0"/>
        <w:autoSpaceDN w:val="0"/>
        <w:adjustRightInd w:val="0"/>
        <w:spacing w:before="3" w:after="0" w:line="360" w:lineRule="auto"/>
        <w:ind w:right="79"/>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Mengungkapkan mekanisme pelaporan SPT Pajak Penghasilan Final Pasal 4 ayat 2 pada Perusahaan Jasa Konstruksi PT. Conspec Pertama Indonesia.</w:t>
      </w:r>
    </w:p>
    <w:p w14:paraId="62450F24" w14:textId="77777777" w:rsidR="0081440F" w:rsidRPr="00FA0007" w:rsidRDefault="0081440F" w:rsidP="0081440F">
      <w:pPr>
        <w:pStyle w:val="Heading2"/>
        <w:spacing w:line="360" w:lineRule="auto"/>
        <w:rPr>
          <w:rFonts w:ascii="Times New Roman" w:hAnsi="Times New Roman" w:cs="Times New Roman"/>
          <w:color w:val="000000" w:themeColor="text1"/>
          <w:sz w:val="24"/>
          <w:szCs w:val="24"/>
        </w:rPr>
      </w:pPr>
      <w:bookmarkStart w:id="10" w:name="_Toc143787650"/>
      <w:bookmarkStart w:id="11" w:name="_Toc145601411"/>
      <w:r w:rsidRPr="00FA0007">
        <w:rPr>
          <w:rFonts w:ascii="Times New Roman" w:hAnsi="Times New Roman" w:cs="Times New Roman"/>
          <w:color w:val="000000" w:themeColor="text1"/>
          <w:sz w:val="24"/>
          <w:szCs w:val="24"/>
        </w:rPr>
        <w:t>1.5. Kegunaan Penelitian</w:t>
      </w:r>
      <w:bookmarkEnd w:id="10"/>
      <w:bookmarkEnd w:id="11"/>
    </w:p>
    <w:p w14:paraId="0E62D390" w14:textId="77777777" w:rsidR="0081440F" w:rsidRPr="00FA0007" w:rsidRDefault="0081440F" w:rsidP="0081440F">
      <w:p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ab/>
        <w:t>Kegunaan yang dinantikan mampu didapati sesudah melaksanakan penelitian ini mencakup melalui teoritis maupun praktis ialah:</w:t>
      </w:r>
    </w:p>
    <w:p w14:paraId="005AFBFB" w14:textId="77777777" w:rsidR="0081440F" w:rsidRPr="00FA0007" w:rsidRDefault="0081440F" w:rsidP="0081440F">
      <w:pPr>
        <w:pStyle w:val="ListParagraph"/>
        <w:numPr>
          <w:ilvl w:val="0"/>
          <w:numId w:val="2"/>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Kegunaan Teoritis</w:t>
      </w:r>
    </w:p>
    <w:p w14:paraId="3D81764B" w14:textId="77777777" w:rsidR="0081440F" w:rsidRPr="00FA0007" w:rsidRDefault="0081440F" w:rsidP="0081440F">
      <w:pPr>
        <w:pStyle w:val="ListParagraph"/>
        <w:numPr>
          <w:ilvl w:val="0"/>
          <w:numId w:val="3"/>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Menambahkan pemahaman pada kajian ilmu perpajakan yang mampu dijadikan rujukan penelitian terkait akuntansi perpajakan selanjutnya.</w:t>
      </w:r>
    </w:p>
    <w:p w14:paraId="2AA3F83C" w14:textId="77777777" w:rsidR="0081440F" w:rsidRPr="00FA0007" w:rsidRDefault="0081440F" w:rsidP="0081440F">
      <w:pPr>
        <w:pStyle w:val="ListParagraph"/>
        <w:numPr>
          <w:ilvl w:val="0"/>
          <w:numId w:val="3"/>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Mengembangkan pemahaman analisis ilmu perpajakan terutama perihal pemenuhan kewajiban Pajak Peghasilan Final Pasal  ayat 2  yang mampu menjadi rujukan penelitian selanjutnya.</w:t>
      </w:r>
    </w:p>
    <w:p w14:paraId="6F76E79E" w14:textId="77777777" w:rsidR="0081440F" w:rsidRPr="00FA0007" w:rsidRDefault="0081440F" w:rsidP="0081440F">
      <w:pPr>
        <w:pStyle w:val="ListParagraph"/>
        <w:numPr>
          <w:ilvl w:val="0"/>
          <w:numId w:val="2"/>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 xml:space="preserve">Kegunaan Praktis </w:t>
      </w:r>
    </w:p>
    <w:p w14:paraId="3FA07FBA" w14:textId="77777777" w:rsidR="0081440F" w:rsidRPr="00FA0007" w:rsidRDefault="0081440F" w:rsidP="0081440F">
      <w:pPr>
        <w:pStyle w:val="ListParagraph"/>
        <w:numPr>
          <w:ilvl w:val="0"/>
          <w:numId w:val="4"/>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lastRenderedPageBreak/>
        <w:t xml:space="preserve">Penelitian ini selaku sumbangsih pemahaman bagi pemimpin Perusahaan ketika menetapkan putusan pada bidang pajak yang mendatang. </w:t>
      </w:r>
    </w:p>
    <w:p w14:paraId="0B50C8A2" w14:textId="77777777" w:rsidR="0081440F" w:rsidRPr="00FA0007" w:rsidRDefault="0081440F" w:rsidP="0081440F">
      <w:pPr>
        <w:pStyle w:val="ListParagraph"/>
        <w:numPr>
          <w:ilvl w:val="0"/>
          <w:numId w:val="4"/>
        </w:numPr>
        <w:spacing w:line="360" w:lineRule="auto"/>
        <w:jc w:val="both"/>
        <w:rPr>
          <w:rFonts w:ascii="Times New Roman" w:hAnsi="Times New Roman" w:cs="Times New Roman"/>
          <w:color w:val="000000" w:themeColor="text1"/>
          <w:sz w:val="24"/>
          <w:szCs w:val="24"/>
        </w:rPr>
      </w:pPr>
      <w:r w:rsidRPr="00FA0007">
        <w:rPr>
          <w:rFonts w:ascii="Times New Roman" w:hAnsi="Times New Roman" w:cs="Times New Roman"/>
          <w:color w:val="000000" w:themeColor="text1"/>
          <w:sz w:val="24"/>
          <w:szCs w:val="24"/>
        </w:rPr>
        <w:t>Penelitian ini mampu menjadi parameter performa ataupun konsepsi kerja baru pada elemen perpajakan di PT. Conspec Pertama Indonesia.</w:t>
      </w:r>
    </w:p>
    <w:p w14:paraId="352D9BF6" w14:textId="77777777" w:rsidR="0081440F" w:rsidRPr="00FA0007" w:rsidRDefault="0081440F" w:rsidP="0081440F">
      <w:pPr>
        <w:spacing w:line="360" w:lineRule="auto"/>
        <w:jc w:val="both"/>
        <w:rPr>
          <w:rFonts w:ascii="Times New Roman" w:hAnsi="Times New Roman" w:cs="Times New Roman"/>
          <w:color w:val="000000" w:themeColor="text1"/>
          <w:sz w:val="24"/>
          <w:szCs w:val="24"/>
        </w:rPr>
        <w:sectPr w:rsidR="0081440F" w:rsidRPr="00FA0007" w:rsidSect="007E339A">
          <w:headerReference w:type="even" r:id="rId13"/>
          <w:headerReference w:type="default" r:id="rId14"/>
          <w:footerReference w:type="default" r:id="rId15"/>
          <w:headerReference w:type="first" r:id="rId16"/>
          <w:pgSz w:w="11906" w:h="16838" w:code="9"/>
          <w:pgMar w:top="2268" w:right="1701" w:bottom="1701" w:left="2268" w:header="709" w:footer="709" w:gutter="0"/>
          <w:pgNumType w:start="2"/>
          <w:cols w:space="708"/>
          <w:docGrid w:linePitch="360"/>
        </w:sectPr>
      </w:pPr>
    </w:p>
    <w:p w14:paraId="31C4ED2E" w14:textId="77777777" w:rsidR="00000000" w:rsidRPr="0081440F" w:rsidRDefault="00000000" w:rsidP="0081440F"/>
    <w:sectPr w:rsidR="00AB2BF4" w:rsidRPr="0081440F" w:rsidSect="003E3094">
      <w:headerReference w:type="even" r:id="rId17"/>
      <w:headerReference w:type="default" r:id="rId18"/>
      <w:headerReference w:type="first" r:id="rId19"/>
      <w:footerReference w:type="first" r:id="rId2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A908" w14:textId="77777777" w:rsidR="00C31F66" w:rsidRDefault="00C31F66">
      <w:pPr>
        <w:spacing w:after="0" w:line="240" w:lineRule="auto"/>
      </w:pPr>
      <w:r>
        <w:separator/>
      </w:r>
    </w:p>
  </w:endnote>
  <w:endnote w:type="continuationSeparator" w:id="0">
    <w:p w14:paraId="6C7840E7" w14:textId="77777777" w:rsidR="00C31F66" w:rsidRDefault="00C3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F4E" w14:textId="77777777" w:rsidR="00797B40" w:rsidRDefault="00797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46717"/>
      <w:docPartObj>
        <w:docPartGallery w:val="Page Numbers (Bottom of Page)"/>
        <w:docPartUnique/>
      </w:docPartObj>
    </w:sdtPr>
    <w:sdtEndPr>
      <w:rPr>
        <w:noProof/>
      </w:rPr>
    </w:sdtEndPr>
    <w:sdtContent>
      <w:p w14:paraId="21114DC9" w14:textId="77777777" w:rsidR="0081440F" w:rsidRDefault="008144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E1EA5E" w14:textId="77777777" w:rsidR="0081440F" w:rsidRDefault="00814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422B" w14:textId="77777777" w:rsidR="00797B40" w:rsidRDefault="00797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4B09" w14:textId="77777777" w:rsidR="0081440F" w:rsidRDefault="0081440F" w:rsidP="007E339A">
    <w:pPr>
      <w:pStyle w:val="Footer"/>
    </w:pPr>
  </w:p>
  <w:p w14:paraId="50975749" w14:textId="77777777" w:rsidR="0081440F" w:rsidRDefault="008144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11518"/>
      <w:docPartObj>
        <w:docPartGallery w:val="Page Numbers (Bottom of Page)"/>
        <w:docPartUnique/>
      </w:docPartObj>
    </w:sdtPr>
    <w:sdtEndPr>
      <w:rPr>
        <w:noProof/>
      </w:rPr>
    </w:sdtEndPr>
    <w:sdtContent>
      <w:p w14:paraId="6467BC00" w14:textId="77777777" w:rsidR="00000000" w:rsidRDefault="0081440F">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7AA42D8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BD9E" w14:textId="77777777" w:rsidR="00C31F66" w:rsidRDefault="00C31F66">
      <w:pPr>
        <w:spacing w:after="0" w:line="240" w:lineRule="auto"/>
      </w:pPr>
      <w:r>
        <w:separator/>
      </w:r>
    </w:p>
  </w:footnote>
  <w:footnote w:type="continuationSeparator" w:id="0">
    <w:p w14:paraId="3058AD56" w14:textId="77777777" w:rsidR="00C31F66" w:rsidRDefault="00C3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88F" w14:textId="599CC88D" w:rsidR="00797B40" w:rsidRDefault="00797B40">
    <w:pPr>
      <w:pStyle w:val="Header"/>
    </w:pPr>
    <w:r>
      <w:rPr>
        <w:noProof/>
        <w14:ligatures w14:val="none"/>
      </w:rPr>
      <w:pict w14:anchorId="6EC6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D976" w14:textId="561126FB" w:rsidR="0081440F" w:rsidRDefault="00797B40" w:rsidP="007E339A">
    <w:pPr>
      <w:pStyle w:val="Header"/>
      <w:jc w:val="center"/>
    </w:pPr>
    <w:r>
      <w:rPr>
        <w:noProof/>
        <w14:ligatures w14:val="none"/>
      </w:rPr>
      <w:pict w14:anchorId="6B116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59B5E89" w14:textId="77777777" w:rsidR="0081440F" w:rsidRDefault="00814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027" w14:textId="360E6425" w:rsidR="00797B40" w:rsidRDefault="00797B40">
    <w:pPr>
      <w:pStyle w:val="Header"/>
    </w:pPr>
    <w:r>
      <w:rPr>
        <w:noProof/>
        <w14:ligatures w14:val="none"/>
      </w:rPr>
      <w:pict w14:anchorId="6124B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4CE0" w14:textId="72300710" w:rsidR="00797B40" w:rsidRDefault="00797B40">
    <w:pPr>
      <w:pStyle w:val="Header"/>
    </w:pPr>
    <w:r>
      <w:rPr>
        <w:noProof/>
        <w14:ligatures w14:val="none"/>
      </w:rPr>
      <w:pict w14:anchorId="378BD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29753"/>
      <w:docPartObj>
        <w:docPartGallery w:val="Page Numbers (Top of Page)"/>
        <w:docPartUnique/>
      </w:docPartObj>
    </w:sdtPr>
    <w:sdtEndPr>
      <w:rPr>
        <w:noProof/>
      </w:rPr>
    </w:sdtEndPr>
    <w:sdtContent>
      <w:p w14:paraId="696D818A" w14:textId="0B59FE48" w:rsidR="0081440F" w:rsidRDefault="00797B40">
        <w:pPr>
          <w:pStyle w:val="Header"/>
          <w:jc w:val="right"/>
        </w:pPr>
        <w:r>
          <w:rPr>
            <w:noProof/>
            <w14:ligatures w14:val="none"/>
          </w:rPr>
          <w:pict w14:anchorId="167CB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81440F">
          <w:fldChar w:fldCharType="begin"/>
        </w:r>
        <w:r w:rsidR="0081440F">
          <w:instrText xml:space="preserve"> PAGE   \* MERGEFORMAT </w:instrText>
        </w:r>
        <w:r w:rsidR="0081440F">
          <w:fldChar w:fldCharType="separate"/>
        </w:r>
        <w:r w:rsidR="0081440F">
          <w:rPr>
            <w:noProof/>
          </w:rPr>
          <w:t>3</w:t>
        </w:r>
        <w:r w:rsidR="0081440F">
          <w:rPr>
            <w:noProof/>
          </w:rPr>
          <w:fldChar w:fldCharType="end"/>
        </w:r>
      </w:p>
    </w:sdtContent>
  </w:sdt>
  <w:p w14:paraId="290F809F" w14:textId="77777777" w:rsidR="0081440F" w:rsidRDefault="008144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323" w14:textId="1846518D" w:rsidR="00797B40" w:rsidRDefault="00797B40">
    <w:pPr>
      <w:pStyle w:val="Header"/>
    </w:pPr>
    <w:r>
      <w:rPr>
        <w:noProof/>
        <w14:ligatures w14:val="none"/>
      </w:rPr>
      <w:pict w14:anchorId="5CB34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A953" w14:textId="70FD9729" w:rsidR="00797B40" w:rsidRDefault="00797B40">
    <w:pPr>
      <w:pStyle w:val="Header"/>
    </w:pPr>
    <w:r>
      <w:rPr>
        <w:noProof/>
        <w14:ligatures w14:val="none"/>
      </w:rPr>
      <w:pict w14:anchorId="4B9D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8"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7615" w14:textId="63CCD6B9" w:rsidR="00797B40" w:rsidRDefault="00797B40">
    <w:pPr>
      <w:pStyle w:val="Header"/>
    </w:pPr>
    <w:r>
      <w:rPr>
        <w:noProof/>
        <w14:ligatures w14:val="none"/>
      </w:rPr>
      <w:pict w14:anchorId="44566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9"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811D" w14:textId="75C9EC4E" w:rsidR="00797B40" w:rsidRDefault="00797B40">
    <w:pPr>
      <w:pStyle w:val="Header"/>
    </w:pPr>
    <w:r>
      <w:rPr>
        <w:noProof/>
        <w14:ligatures w14:val="none"/>
      </w:rPr>
      <w:pict w14:anchorId="5E7B6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427"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6BC9"/>
    <w:multiLevelType w:val="hybridMultilevel"/>
    <w:tmpl w:val="8422A398"/>
    <w:lvl w:ilvl="0" w:tplc="04090019">
      <w:start w:val="1"/>
      <w:numFmt w:val="lowerLetter"/>
      <w:lvlText w:val="%1."/>
      <w:lvlJc w:val="left"/>
      <w:pPr>
        <w:ind w:left="1538" w:hanging="360"/>
      </w:p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1" w15:restartNumberingAfterBreak="0">
    <w:nsid w:val="29FE3561"/>
    <w:multiLevelType w:val="multilevel"/>
    <w:tmpl w:val="BD90CC4A"/>
    <w:lvl w:ilvl="0">
      <w:start w:val="1"/>
      <w:numFmt w:val="decimal"/>
      <w:lvlText w:val="%1."/>
      <w:lvlJc w:val="left"/>
      <w:pPr>
        <w:ind w:left="818" w:hanging="360"/>
      </w:pPr>
    </w:lvl>
    <w:lvl w:ilvl="1">
      <w:start w:val="5"/>
      <w:numFmt w:val="decimal"/>
      <w:isLgl/>
      <w:lvlText w:val="%1.%2"/>
      <w:lvlJc w:val="left"/>
      <w:pPr>
        <w:ind w:left="818" w:hanging="360"/>
      </w:pPr>
      <w:rPr>
        <w:rFonts w:hint="default"/>
      </w:rPr>
    </w:lvl>
    <w:lvl w:ilvl="2">
      <w:start w:val="1"/>
      <w:numFmt w:val="decimal"/>
      <w:isLgl/>
      <w:lvlText w:val="%1.%2.%3"/>
      <w:lvlJc w:val="left"/>
      <w:pPr>
        <w:ind w:left="1178" w:hanging="720"/>
      </w:pPr>
      <w:rPr>
        <w:rFonts w:hint="default"/>
      </w:rPr>
    </w:lvl>
    <w:lvl w:ilvl="3">
      <w:start w:val="1"/>
      <w:numFmt w:val="decimal"/>
      <w:isLgl/>
      <w:lvlText w:val="%1.%2.%3.%4"/>
      <w:lvlJc w:val="left"/>
      <w:pPr>
        <w:ind w:left="1178" w:hanging="720"/>
      </w:pPr>
      <w:rPr>
        <w:rFonts w:hint="default"/>
      </w:rPr>
    </w:lvl>
    <w:lvl w:ilvl="4">
      <w:start w:val="1"/>
      <w:numFmt w:val="decimal"/>
      <w:isLgl/>
      <w:lvlText w:val="%1.%2.%3.%4.%5"/>
      <w:lvlJc w:val="left"/>
      <w:pPr>
        <w:ind w:left="1538" w:hanging="1080"/>
      </w:pPr>
      <w:rPr>
        <w:rFonts w:hint="default"/>
      </w:rPr>
    </w:lvl>
    <w:lvl w:ilvl="5">
      <w:start w:val="1"/>
      <w:numFmt w:val="decimal"/>
      <w:isLgl/>
      <w:lvlText w:val="%1.%2.%3.%4.%5.%6"/>
      <w:lvlJc w:val="left"/>
      <w:pPr>
        <w:ind w:left="1538" w:hanging="1080"/>
      </w:pPr>
      <w:rPr>
        <w:rFonts w:hint="default"/>
      </w:rPr>
    </w:lvl>
    <w:lvl w:ilvl="6">
      <w:start w:val="1"/>
      <w:numFmt w:val="decimal"/>
      <w:isLgl/>
      <w:lvlText w:val="%1.%2.%3.%4.%5.%6.%7"/>
      <w:lvlJc w:val="left"/>
      <w:pPr>
        <w:ind w:left="1898"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58" w:hanging="1800"/>
      </w:pPr>
      <w:rPr>
        <w:rFonts w:hint="default"/>
      </w:rPr>
    </w:lvl>
  </w:abstractNum>
  <w:abstractNum w:abstractNumId="2" w15:restartNumberingAfterBreak="0">
    <w:nsid w:val="6287269A"/>
    <w:multiLevelType w:val="multilevel"/>
    <w:tmpl w:val="E506DC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693A1F"/>
    <w:multiLevelType w:val="hybridMultilevel"/>
    <w:tmpl w:val="920408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C4D5DCE"/>
    <w:multiLevelType w:val="hybridMultilevel"/>
    <w:tmpl w:val="CCBE0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82370">
    <w:abstractNumId w:val="3"/>
  </w:num>
  <w:num w:numId="2" w16cid:durableId="926377709">
    <w:abstractNumId w:val="1"/>
  </w:num>
  <w:num w:numId="3" w16cid:durableId="817845387">
    <w:abstractNumId w:val="4"/>
  </w:num>
  <w:num w:numId="4" w16cid:durableId="1028219627">
    <w:abstractNumId w:val="0"/>
  </w:num>
  <w:num w:numId="5" w16cid:durableId="143814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No0bwL0ebvpz+1f3gx8O+VHf3Jb764rnlNR+ETms+jYWqyEynM+W8624NMFWCS2HYGvj5VkGZIoRwvKZ205rw==" w:salt="PHzlBn9KhaibcVp2Qxpyd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094"/>
    <w:rsid w:val="000B7C11"/>
    <w:rsid w:val="0027247D"/>
    <w:rsid w:val="003E3094"/>
    <w:rsid w:val="006C1C59"/>
    <w:rsid w:val="00797B40"/>
    <w:rsid w:val="0081440F"/>
    <w:rsid w:val="008D2DF3"/>
    <w:rsid w:val="00C31F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C520"/>
  <w15:docId w15:val="{1903E8CE-B85D-4102-9448-C5596942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94"/>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3E3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44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094"/>
    <w:rPr>
      <w:rFonts w:asciiTheme="majorHAnsi" w:eastAsiaTheme="majorEastAsia" w:hAnsiTheme="majorHAnsi" w:cstheme="majorBidi"/>
      <w:b/>
      <w:bCs/>
      <w:color w:val="365F91" w:themeColor="accent1" w:themeShade="BF"/>
      <w:kern w:val="2"/>
      <w:sz w:val="28"/>
      <w:szCs w:val="28"/>
      <w:lang w:val="en-ID"/>
      <w14:ligatures w14:val="standardContextual"/>
    </w:rPr>
  </w:style>
  <w:style w:type="paragraph" w:styleId="ListParagraph">
    <w:name w:val="List Paragraph"/>
    <w:basedOn w:val="Normal"/>
    <w:link w:val="ListParagraphChar"/>
    <w:uiPriority w:val="34"/>
    <w:qFormat/>
    <w:rsid w:val="003E3094"/>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3E3094"/>
    <w:rPr>
      <w:color w:val="0000FF" w:themeColor="hyperlink"/>
      <w:u w:val="single"/>
    </w:rPr>
  </w:style>
  <w:style w:type="paragraph" w:styleId="TOCHeading">
    <w:name w:val="TOC Heading"/>
    <w:basedOn w:val="Heading1"/>
    <w:next w:val="Normal"/>
    <w:uiPriority w:val="39"/>
    <w:unhideWhenUsed/>
    <w:qFormat/>
    <w:rsid w:val="003E3094"/>
    <w:pPr>
      <w:spacing w:line="276" w:lineRule="auto"/>
      <w:outlineLvl w:val="9"/>
    </w:pPr>
    <w:rPr>
      <w:kern w:val="0"/>
      <w:lang w:val="en-US" w:eastAsia="ja-JP"/>
      <w14:ligatures w14:val="none"/>
    </w:rPr>
  </w:style>
  <w:style w:type="paragraph" w:styleId="TOC1">
    <w:name w:val="toc 1"/>
    <w:basedOn w:val="Normal"/>
    <w:next w:val="Normal"/>
    <w:autoRedefine/>
    <w:uiPriority w:val="39"/>
    <w:unhideWhenUsed/>
    <w:rsid w:val="003E3094"/>
    <w:pPr>
      <w:tabs>
        <w:tab w:val="right" w:leader="dot" w:pos="7927"/>
      </w:tabs>
      <w:spacing w:after="100"/>
    </w:pPr>
    <w:rPr>
      <w:rFonts w:ascii="Times New Roman" w:hAnsi="Times New Roman" w:cs="Times New Roman"/>
      <w:noProof/>
      <w:lang w:val="en-US"/>
    </w:rPr>
  </w:style>
  <w:style w:type="paragraph" w:styleId="TOC2">
    <w:name w:val="toc 2"/>
    <w:basedOn w:val="Normal"/>
    <w:next w:val="Normal"/>
    <w:autoRedefine/>
    <w:uiPriority w:val="39"/>
    <w:unhideWhenUsed/>
    <w:rsid w:val="003E3094"/>
    <w:pPr>
      <w:tabs>
        <w:tab w:val="left" w:pos="630"/>
        <w:tab w:val="right" w:leader="dot" w:pos="7927"/>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3E3094"/>
    <w:pPr>
      <w:tabs>
        <w:tab w:val="left" w:pos="990"/>
        <w:tab w:val="right" w:leader="dot" w:pos="7927"/>
      </w:tabs>
      <w:spacing w:after="100"/>
      <w:ind w:left="440"/>
    </w:pPr>
  </w:style>
  <w:style w:type="paragraph" w:styleId="Footer">
    <w:name w:val="footer"/>
    <w:basedOn w:val="Normal"/>
    <w:link w:val="FooterChar"/>
    <w:uiPriority w:val="99"/>
    <w:unhideWhenUsed/>
    <w:rsid w:val="003E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094"/>
    <w:rPr>
      <w:kern w:val="2"/>
      <w:lang w:val="en-ID"/>
      <w14:ligatures w14:val="standardContextual"/>
    </w:rPr>
  </w:style>
  <w:style w:type="paragraph" w:styleId="TableofFigures">
    <w:name w:val="table of figures"/>
    <w:basedOn w:val="Normal"/>
    <w:next w:val="Normal"/>
    <w:uiPriority w:val="99"/>
    <w:unhideWhenUsed/>
    <w:rsid w:val="003E3094"/>
    <w:pPr>
      <w:spacing w:after="0"/>
    </w:pPr>
  </w:style>
  <w:style w:type="character" w:customStyle="1" w:styleId="ListParagraphChar">
    <w:name w:val="List Paragraph Char"/>
    <w:basedOn w:val="DefaultParagraphFont"/>
    <w:link w:val="ListParagraph"/>
    <w:uiPriority w:val="34"/>
    <w:rsid w:val="003E3094"/>
    <w:rPr>
      <w:lang w:val="en-US"/>
    </w:rPr>
  </w:style>
  <w:style w:type="paragraph" w:styleId="BalloonText">
    <w:name w:val="Balloon Text"/>
    <w:basedOn w:val="Normal"/>
    <w:link w:val="BalloonTextChar"/>
    <w:uiPriority w:val="99"/>
    <w:semiHidden/>
    <w:unhideWhenUsed/>
    <w:rsid w:val="003E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094"/>
    <w:rPr>
      <w:rFonts w:ascii="Tahoma" w:hAnsi="Tahoma" w:cs="Tahoma"/>
      <w:kern w:val="2"/>
      <w:sz w:val="16"/>
      <w:szCs w:val="16"/>
      <w:lang w:val="en-ID"/>
      <w14:ligatures w14:val="standardContextual"/>
    </w:rPr>
  </w:style>
  <w:style w:type="character" w:customStyle="1" w:styleId="Heading2Char">
    <w:name w:val="Heading 2 Char"/>
    <w:basedOn w:val="DefaultParagraphFont"/>
    <w:link w:val="Heading2"/>
    <w:uiPriority w:val="9"/>
    <w:rsid w:val="0081440F"/>
    <w:rPr>
      <w:rFonts w:asciiTheme="majorHAnsi" w:eastAsiaTheme="majorEastAsia" w:hAnsiTheme="majorHAnsi" w:cstheme="majorBidi"/>
      <w:b/>
      <w:bCs/>
      <w:color w:val="4F81BD" w:themeColor="accent1"/>
      <w:kern w:val="2"/>
      <w:sz w:val="26"/>
      <w:szCs w:val="26"/>
      <w:lang w:val="en-ID"/>
      <w14:ligatures w14:val="standardContextual"/>
    </w:rPr>
  </w:style>
  <w:style w:type="paragraph" w:styleId="Header">
    <w:name w:val="header"/>
    <w:basedOn w:val="Normal"/>
    <w:link w:val="HeaderChar"/>
    <w:uiPriority w:val="99"/>
    <w:unhideWhenUsed/>
    <w:rsid w:val="00814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40F"/>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1.1. Latar Belakang</vt:lpstr>
      <vt:lpstr>    1.2.  Fokus Penelitian</vt:lpstr>
      <vt:lpstr>    1.3.  Perumusan Masalah</vt:lpstr>
      <vt:lpstr>    1.4. Tujuan Penelitian</vt:lpstr>
      <vt:lpstr>    1.5. Kegunaan Penelitian</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2023-09-16T14:07:00Z</dcterms:created>
  <dcterms:modified xsi:type="dcterms:W3CDTF">2023-10-13T04:49:00Z</dcterms:modified>
</cp:coreProperties>
</file>