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B357" w14:textId="77777777" w:rsidR="0066075F" w:rsidRDefault="0066075F" w:rsidP="0066075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BAB I</w:t>
      </w:r>
    </w:p>
    <w:p w14:paraId="2B94D8FD" w14:textId="77777777" w:rsidR="0066075F" w:rsidRDefault="0066075F" w:rsidP="0066075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14:paraId="08552739" w14:textId="77777777" w:rsidR="0066075F" w:rsidRDefault="0066075F" w:rsidP="0066075F">
      <w:pPr>
        <w:numPr>
          <w:ilvl w:val="1"/>
          <w:numId w:val="5"/>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Latar </w:t>
      </w:r>
      <w:proofErr w:type="spellStart"/>
      <w:r>
        <w:rPr>
          <w:rFonts w:ascii="Times New Roman" w:hAnsi="Times New Roman" w:cs="Times New Roman"/>
          <w:b/>
          <w:bCs/>
          <w:sz w:val="24"/>
          <w:szCs w:val="24"/>
          <w:lang w:val="en-US"/>
        </w:rPr>
        <w:t>Belakang</w:t>
      </w:r>
      <w:proofErr w:type="spellEnd"/>
      <w:r>
        <w:rPr>
          <w:rFonts w:ascii="Times New Roman" w:hAnsi="Times New Roman" w:cs="Times New Roman"/>
          <w:b/>
          <w:bCs/>
          <w:sz w:val="24"/>
          <w:szCs w:val="24"/>
          <w:lang w:val="en-US"/>
        </w:rPr>
        <w:t xml:space="preserve"> </w:t>
      </w:r>
    </w:p>
    <w:p w14:paraId="45CE69DB" w14:textId="77777777" w:rsidR="0066075F" w:rsidRDefault="0066075F" w:rsidP="0066075F">
      <w:pPr>
        <w:spacing w:line="360" w:lineRule="auto"/>
        <w:ind w:leftChars="200" w:left="440" w:firstLineChars="100" w:firstLine="240"/>
        <w:jc w:val="both"/>
        <w:rPr>
          <w:rFonts w:ascii="Times New Roman" w:hAnsi="Times New Roman"/>
          <w:sz w:val="24"/>
          <w:szCs w:val="24"/>
          <w:lang w:val="en-US"/>
        </w:rPr>
      </w:pP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dalam dunia </w:t>
      </w:r>
      <w:proofErr w:type="spellStart"/>
      <w:r>
        <w:rPr>
          <w:rFonts w:ascii="Times New Roman" w:hAnsi="Times New Roman"/>
          <w:sz w:val="24"/>
          <w:szCs w:val="24"/>
          <w:lang w:val="en-US"/>
        </w:rPr>
        <w:t>bisnis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mendorong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kinerjanya</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kompetitif</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berhasil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Persaingan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faktor</w:t>
      </w:r>
      <w:proofErr w:type="spellEnd"/>
      <w:r>
        <w:rPr>
          <w:rFonts w:ascii="Times New Roman" w:hAnsi="Times New Roman"/>
          <w:sz w:val="24"/>
          <w:szCs w:val="24"/>
          <w:lang w:val="en-US"/>
        </w:rPr>
        <w:t xml:space="preserve"> yang tidak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dihindari</w:t>
      </w:r>
      <w:proofErr w:type="spellEnd"/>
      <w:r>
        <w:rPr>
          <w:rFonts w:ascii="Times New Roman" w:hAnsi="Times New Roman"/>
          <w:sz w:val="24"/>
          <w:szCs w:val="24"/>
          <w:lang w:val="en-US"/>
        </w:rPr>
        <w:t xml:space="preserve"> dalam era yang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canggih</w:t>
      </w:r>
      <w:proofErr w:type="spellEnd"/>
      <w:r>
        <w:rPr>
          <w:rFonts w:ascii="Times New Roman" w:hAnsi="Times New Roman"/>
          <w:sz w:val="24"/>
          <w:szCs w:val="24"/>
          <w:lang w:val="en-US"/>
        </w:rPr>
        <w:t xml:space="preserve">, di mana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bermunculan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teknologi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berkembang</w:t>
      </w:r>
      <w:proofErr w:type="spellEnd"/>
      <w:r>
        <w:rPr>
          <w:rFonts w:ascii="Times New Roman" w:hAnsi="Times New Roman"/>
          <w:sz w:val="24"/>
          <w:szCs w:val="24"/>
          <w:lang w:val="en-US"/>
        </w:rPr>
        <w:t xml:space="preserve">. Ini </w:t>
      </w:r>
      <w:proofErr w:type="spellStart"/>
      <w:r>
        <w:rPr>
          <w:rFonts w:ascii="Times New Roman" w:hAnsi="Times New Roman"/>
          <w:sz w:val="24"/>
          <w:szCs w:val="24"/>
          <w:lang w:val="en-US"/>
        </w:rPr>
        <w:t>mendorong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perusahaan-perusahaan</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berinovasi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responsif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dinamika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bisnis</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kebijakan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tantangan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muncul</w:t>
      </w:r>
      <w:proofErr w:type="spellEnd"/>
      <w:r>
        <w:rPr>
          <w:rFonts w:ascii="Times New Roman" w:hAnsi="Times New Roman"/>
          <w:sz w:val="24"/>
          <w:szCs w:val="24"/>
          <w:lang w:val="en-US"/>
        </w:rPr>
        <w:t>.</w:t>
      </w:r>
    </w:p>
    <w:p w14:paraId="1ABFE096" w14:textId="77777777" w:rsidR="0066075F" w:rsidRDefault="0066075F" w:rsidP="0066075F">
      <w:pPr>
        <w:spacing w:line="360" w:lineRule="auto"/>
        <w:ind w:leftChars="200" w:left="440" w:firstLineChars="100" w:firstLine="240"/>
        <w:jc w:val="both"/>
        <w:rPr>
          <w:rFonts w:ascii="Times New Roman" w:hAnsi="Times New Roman"/>
          <w:sz w:val="24"/>
          <w:szCs w:val="24"/>
          <w:lang w:val="en-US"/>
        </w:rPr>
      </w:pPr>
      <w:r>
        <w:rPr>
          <w:rFonts w:ascii="Times New Roman" w:hAnsi="Times New Roman"/>
          <w:sz w:val="24"/>
          <w:szCs w:val="24"/>
          <w:lang w:val="en-US"/>
        </w:rPr>
        <w:t xml:space="preserve">Tujuan </w:t>
      </w:r>
      <w:proofErr w:type="spellStart"/>
      <w:r>
        <w:rPr>
          <w:rFonts w:ascii="Times New Roman" w:hAnsi="Times New Roman"/>
          <w:sz w:val="24"/>
          <w:szCs w:val="24"/>
          <w:lang w:val="en-US"/>
        </w:rPr>
        <w:t>utama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berbisnis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mengoptimalkan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Keberhasilan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tersebut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diukur</w:t>
      </w:r>
      <w:proofErr w:type="spellEnd"/>
      <w:r>
        <w:rPr>
          <w:rFonts w:ascii="Times New Roman" w:hAnsi="Times New Roman"/>
          <w:sz w:val="24"/>
          <w:szCs w:val="24"/>
          <w:lang w:val="en-US"/>
        </w:rPr>
        <w:t xml:space="preserve"> melalui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Kinerja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tercermin</w:t>
      </w:r>
      <w:proofErr w:type="spellEnd"/>
      <w:r>
        <w:rPr>
          <w:rFonts w:ascii="Times New Roman" w:hAnsi="Times New Roman"/>
          <w:sz w:val="24"/>
          <w:szCs w:val="24"/>
          <w:lang w:val="en-US"/>
        </w:rPr>
        <w:t xml:space="preserve"> dalam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keuangan </w:t>
      </w:r>
      <w:proofErr w:type="spellStart"/>
      <w:r>
        <w:rPr>
          <w:rFonts w:ascii="Times New Roman" w:hAnsi="Times New Roman"/>
          <w:sz w:val="24"/>
          <w:szCs w:val="24"/>
          <w:lang w:val="en-US"/>
        </w:rPr>
        <w:t>tahunan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dipublikasikan</w:t>
      </w:r>
      <w:proofErr w:type="spellEnd"/>
      <w:r>
        <w:rPr>
          <w:rFonts w:ascii="Times New Roman" w:hAnsi="Times New Roman"/>
          <w:sz w:val="24"/>
          <w:szCs w:val="24"/>
          <w:lang w:val="en-US"/>
        </w:rPr>
        <w:t xml:space="preserve">. Kinerja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terwujud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berkelanjutan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Keberlanjutan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ini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mendorong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pertumbuhan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
    <w:p w14:paraId="4E178ECB" w14:textId="77777777" w:rsidR="0066075F" w:rsidRDefault="0066075F" w:rsidP="0066075F">
      <w:pPr>
        <w:spacing w:line="360" w:lineRule="auto"/>
        <w:ind w:leftChars="200" w:left="440" w:firstLineChars="100" w:firstLine="240"/>
        <w:jc w:val="both"/>
        <w:rPr>
          <w:rFonts w:ascii="Times New Roman" w:hAnsi="Times New Roman" w:cs="Times New Roman"/>
          <w:sz w:val="24"/>
          <w:szCs w:val="24"/>
          <w:lang w:val="en-US"/>
        </w:rPr>
      </w:pPr>
      <w:r>
        <w:rPr>
          <w:rFonts w:ascii="Times New Roman" w:hAnsi="Times New Roman"/>
          <w:sz w:val="24"/>
          <w:szCs w:val="24"/>
          <w:lang w:val="en-US"/>
        </w:rPr>
        <w:t xml:space="preserve">Selain </w:t>
      </w:r>
      <w:proofErr w:type="spellStart"/>
      <w:r>
        <w:rPr>
          <w:rFonts w:ascii="Times New Roman" w:hAnsi="Times New Roman"/>
          <w:sz w:val="24"/>
          <w:szCs w:val="24"/>
          <w:lang w:val="en-US"/>
        </w:rPr>
        <w:t>fokus</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pencapaian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bertujuan</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memaksimalkan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Berupaya</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sekarang</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semua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manfaat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para investor di masa </w:t>
      </w:r>
      <w:proofErr w:type="spellStart"/>
      <w:r>
        <w:rPr>
          <w:rFonts w:ascii="Times New Roman" w:hAnsi="Times New Roman"/>
          <w:sz w:val="24"/>
          <w:szCs w:val="24"/>
          <w:lang w:val="en-US"/>
        </w:rPr>
        <w:t>depan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penekanan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aspek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panjang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perspektif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panjang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keputusan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diambil</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mempertimbangkan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dampaknya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
    <w:p w14:paraId="78CDD357" w14:textId="77777777" w:rsidR="0066075F" w:rsidRDefault="0066075F" w:rsidP="0066075F">
      <w:pPr>
        <w:spacing w:line="360" w:lineRule="auto"/>
        <w:ind w:leftChars="200" w:left="440" w:firstLineChars="100" w:firstLine="240"/>
        <w:jc w:val="both"/>
        <w:rPr>
          <w:rFonts w:ascii="Times New Roman" w:hAnsi="Times New Roman"/>
          <w:sz w:val="24"/>
          <w:szCs w:val="24"/>
          <w:lang w:val="en-US"/>
        </w:rPr>
        <w:sectPr w:rsidR="0066075F">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
          <w:cols w:space="708"/>
          <w:docGrid w:linePitch="360"/>
        </w:sectPr>
      </w:pPr>
      <w:proofErr w:type="spellStart"/>
      <w:r>
        <w:rPr>
          <w:rFonts w:ascii="Times New Roman" w:hAnsi="Times New Roman"/>
          <w:sz w:val="24"/>
          <w:szCs w:val="24"/>
          <w:lang w:val="en-US"/>
        </w:rPr>
        <w:t>Fenomena</w:t>
      </w:r>
      <w:proofErr w:type="spellEnd"/>
      <w:r>
        <w:rPr>
          <w:rFonts w:ascii="Times New Roman" w:hAnsi="Times New Roman"/>
          <w:sz w:val="24"/>
          <w:szCs w:val="24"/>
          <w:lang w:val="en-US"/>
        </w:rPr>
        <w:t xml:space="preserve"> Nilai Perusahaan yang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tercermin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emiten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sektor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properti</w:t>
      </w:r>
      <w:proofErr w:type="spellEnd"/>
      <w:r>
        <w:rPr>
          <w:rFonts w:ascii="Times New Roman" w:hAnsi="Times New Roman"/>
          <w:sz w:val="24"/>
          <w:szCs w:val="24"/>
          <w:lang w:val="en-US"/>
        </w:rPr>
        <w:t xml:space="preserve"> dan real </w:t>
      </w:r>
      <w:proofErr w:type="spellStart"/>
      <w:r>
        <w:rPr>
          <w:rFonts w:ascii="Times New Roman" w:hAnsi="Times New Roman"/>
          <w:sz w:val="24"/>
          <w:szCs w:val="24"/>
          <w:lang w:val="en-US"/>
        </w:rPr>
        <w:t>estat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2018-2020 </w:t>
      </w:r>
      <w:proofErr w:type="spellStart"/>
      <w:r>
        <w:rPr>
          <w:rFonts w:ascii="Times New Roman" w:hAnsi="Times New Roman"/>
          <w:sz w:val="24"/>
          <w:szCs w:val="24"/>
          <w:lang w:val="en-US"/>
        </w:rPr>
        <w:t>tercermin</w:t>
      </w:r>
      <w:proofErr w:type="spellEnd"/>
      <w:r>
        <w:rPr>
          <w:rFonts w:ascii="Times New Roman" w:hAnsi="Times New Roman"/>
          <w:sz w:val="24"/>
          <w:szCs w:val="24"/>
          <w:lang w:val="en-US"/>
        </w:rPr>
        <w:t xml:space="preserve"> dalam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emiten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sektor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contohnya</w:t>
      </w:r>
      <w:proofErr w:type="spellEnd"/>
      <w:r>
        <w:rPr>
          <w:rFonts w:ascii="Times New Roman" w:hAnsi="Times New Roman"/>
          <w:sz w:val="24"/>
          <w:szCs w:val="24"/>
          <w:lang w:val="en-US"/>
        </w:rPr>
        <w:t xml:space="preserve"> PT. </w:t>
      </w:r>
      <w:proofErr w:type="spellStart"/>
      <w:r>
        <w:rPr>
          <w:rFonts w:ascii="Times New Roman" w:hAnsi="Times New Roman"/>
          <w:sz w:val="24"/>
          <w:szCs w:val="24"/>
          <w:lang w:val="en-US"/>
        </w:rPr>
        <w:t>Ciputra</w:t>
      </w:r>
      <w:proofErr w:type="spellEnd"/>
      <w:r>
        <w:rPr>
          <w:rFonts w:ascii="Times New Roman" w:hAnsi="Times New Roman"/>
          <w:sz w:val="24"/>
          <w:szCs w:val="24"/>
          <w:lang w:val="en-US"/>
        </w:rPr>
        <w:t xml:space="preserve"> Development </w:t>
      </w:r>
      <w:proofErr w:type="spellStart"/>
      <w:r>
        <w:rPr>
          <w:rFonts w:ascii="Times New Roman" w:hAnsi="Times New Roman"/>
          <w:sz w:val="24"/>
          <w:szCs w:val="24"/>
          <w:lang w:val="en-US"/>
        </w:rPr>
        <w:t>Tbk</w:t>
      </w:r>
      <w:proofErr w:type="spellEnd"/>
      <w:r>
        <w:rPr>
          <w:rFonts w:ascii="Times New Roman" w:hAnsi="Times New Roman"/>
          <w:sz w:val="24"/>
          <w:szCs w:val="24"/>
          <w:lang w:val="en-US"/>
        </w:rPr>
        <w:t xml:space="preserve">. (CTRA), yang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penurunan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48,10% pada </w:t>
      </w:r>
      <w:proofErr w:type="spellStart"/>
      <w:r>
        <w:rPr>
          <w:rFonts w:ascii="Times New Roman" w:hAnsi="Times New Roman"/>
          <w:sz w:val="24"/>
          <w:szCs w:val="24"/>
          <w:lang w:val="en-US"/>
        </w:rPr>
        <w:t>paruh</w:t>
      </w:r>
      <w:proofErr w:type="spellEnd"/>
      <w:r>
        <w:rPr>
          <w:rFonts w:ascii="Times New Roman" w:hAnsi="Times New Roman"/>
          <w:sz w:val="24"/>
          <w:szCs w:val="24"/>
          <w:lang w:val="en-US"/>
        </w:rPr>
        <w:t xml:space="preserve"> </w:t>
      </w:r>
    </w:p>
    <w:p w14:paraId="0B31A965" w14:textId="77777777" w:rsidR="0066075F" w:rsidRDefault="0066075F" w:rsidP="0066075F">
      <w:pPr>
        <w:spacing w:line="360" w:lineRule="auto"/>
        <w:ind w:leftChars="200" w:left="440"/>
        <w:jc w:val="both"/>
        <w:rPr>
          <w:rFonts w:ascii="Times New Roman" w:hAnsi="Times New Roman"/>
          <w:sz w:val="24"/>
          <w:szCs w:val="24"/>
          <w:lang w:val="en-US"/>
        </w:rPr>
      </w:pPr>
      <w:proofErr w:type="spellStart"/>
      <w:r>
        <w:rPr>
          <w:rFonts w:ascii="Times New Roman" w:hAnsi="Times New Roman"/>
          <w:sz w:val="24"/>
          <w:szCs w:val="24"/>
          <w:lang w:val="en-US"/>
        </w:rPr>
        <w:lastRenderedPageBreak/>
        <w:t>pertama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2020. </w:t>
      </w:r>
      <w:proofErr w:type="spellStart"/>
      <w:r>
        <w:rPr>
          <w:rFonts w:ascii="Times New Roman" w:hAnsi="Times New Roman"/>
          <w:sz w:val="24"/>
          <w:szCs w:val="24"/>
          <w:lang w:val="en-US"/>
        </w:rPr>
        <w:t>Dampak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fenomena</w:t>
      </w:r>
      <w:proofErr w:type="spellEnd"/>
      <w:r>
        <w:rPr>
          <w:rFonts w:ascii="Times New Roman" w:hAnsi="Times New Roman"/>
          <w:sz w:val="24"/>
          <w:szCs w:val="24"/>
          <w:lang w:val="en-US"/>
        </w:rPr>
        <w:t xml:space="preserve"> ini,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berlanjut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dampak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berantai</w:t>
      </w:r>
      <w:proofErr w:type="spellEnd"/>
      <w:r>
        <w:rPr>
          <w:rFonts w:ascii="Times New Roman" w:hAnsi="Times New Roman"/>
          <w:sz w:val="24"/>
          <w:szCs w:val="24"/>
          <w:lang w:val="en-US"/>
        </w:rPr>
        <w:t xml:space="preserve"> di mana </w:t>
      </w:r>
      <w:proofErr w:type="spellStart"/>
      <w:r>
        <w:rPr>
          <w:rFonts w:ascii="Times New Roman" w:hAnsi="Times New Roman"/>
          <w:sz w:val="24"/>
          <w:szCs w:val="24"/>
          <w:lang w:val="en-US"/>
        </w:rPr>
        <w:t>perusahaan-perusahaan</w:t>
      </w:r>
      <w:proofErr w:type="spellEnd"/>
      <w:r>
        <w:rPr>
          <w:rFonts w:ascii="Times New Roman" w:hAnsi="Times New Roman"/>
          <w:sz w:val="24"/>
          <w:szCs w:val="24"/>
          <w:lang w:val="en-US"/>
        </w:rPr>
        <w:t xml:space="preserve"> tersebut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menghadapi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kesulitan</w:t>
      </w:r>
      <w:proofErr w:type="spellEnd"/>
      <w:r>
        <w:rPr>
          <w:rFonts w:ascii="Times New Roman" w:hAnsi="Times New Roman"/>
          <w:sz w:val="24"/>
          <w:szCs w:val="24"/>
          <w:lang w:val="en-US"/>
        </w:rPr>
        <w:t xml:space="preserve"> dalam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dividen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memadai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menguntungkan</w:t>
      </w:r>
      <w:proofErr w:type="spellEnd"/>
      <w:r>
        <w:rPr>
          <w:rFonts w:ascii="Times New Roman" w:hAnsi="Times New Roman"/>
          <w:sz w:val="24"/>
          <w:szCs w:val="24"/>
          <w:lang w:val="en-US"/>
        </w:rPr>
        <w:t xml:space="preserve">. Jika </w:t>
      </w:r>
      <w:proofErr w:type="spellStart"/>
      <w:r>
        <w:rPr>
          <w:rFonts w:ascii="Times New Roman" w:hAnsi="Times New Roman"/>
          <w:sz w:val="24"/>
          <w:szCs w:val="24"/>
          <w:lang w:val="en-US"/>
        </w:rPr>
        <w:t>dividen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dibayarkan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tidak </w:t>
      </w:r>
      <w:proofErr w:type="spellStart"/>
      <w:r>
        <w:rPr>
          <w:rFonts w:ascii="Times New Roman" w:hAnsi="Times New Roman"/>
          <w:sz w:val="24"/>
          <w:szCs w:val="24"/>
          <w:lang w:val="en-US"/>
        </w:rPr>
        <w:t>memenuhi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ini bisa </w:t>
      </w:r>
      <w:proofErr w:type="spellStart"/>
      <w:r>
        <w:rPr>
          <w:rFonts w:ascii="Times New Roman" w:hAnsi="Times New Roman"/>
          <w:sz w:val="24"/>
          <w:szCs w:val="24"/>
          <w:lang w:val="en-US"/>
        </w:rPr>
        <w:t>mengakibatkan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ketidakminatan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tersebut. </w:t>
      </w:r>
      <w:proofErr w:type="spellStart"/>
      <w:r>
        <w:rPr>
          <w:rFonts w:ascii="Times New Roman" w:hAnsi="Times New Roman"/>
          <w:sz w:val="24"/>
          <w:szCs w:val="24"/>
          <w:lang w:val="en-US"/>
        </w:rPr>
        <w:t>Akibatnya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penurunan</w:t>
      </w:r>
      <w:proofErr w:type="spellEnd"/>
      <w:r>
        <w:rPr>
          <w:rFonts w:ascii="Times New Roman" w:hAnsi="Times New Roman"/>
          <w:sz w:val="24"/>
          <w:szCs w:val="24"/>
          <w:lang w:val="en-US"/>
        </w:rPr>
        <w:t xml:space="preserve">, yang pada </w:t>
      </w:r>
      <w:proofErr w:type="spellStart"/>
      <w:r>
        <w:rPr>
          <w:rFonts w:ascii="Times New Roman" w:hAnsi="Times New Roman"/>
          <w:sz w:val="24"/>
          <w:szCs w:val="24"/>
          <w:lang w:val="en-US"/>
        </w:rPr>
        <w:t>gilirannya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keseluruhan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
    <w:p w14:paraId="0B3C33AE" w14:textId="77777777" w:rsidR="0066075F" w:rsidRDefault="0066075F" w:rsidP="0066075F">
      <w:pPr>
        <w:spacing w:line="360" w:lineRule="auto"/>
        <w:ind w:leftChars="200" w:left="440" w:firstLineChars="100" w:firstLine="240"/>
        <w:jc w:val="both"/>
        <w:rPr>
          <w:rFonts w:ascii="Times New Roman" w:hAnsi="Times New Roman"/>
          <w:sz w:val="24"/>
          <w:szCs w:val="24"/>
          <w:lang w:val="en-US"/>
        </w:rPr>
      </w:pPr>
      <w:r>
        <w:rPr>
          <w:rFonts w:ascii="Times New Roman" w:hAnsi="Times New Roman"/>
          <w:sz w:val="24"/>
          <w:szCs w:val="24"/>
          <w:lang w:val="en-US"/>
        </w:rPr>
        <w:t xml:space="preserve">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teori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relevan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ini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sinyal</w:t>
      </w:r>
      <w:proofErr w:type="spellEnd"/>
      <w:r>
        <w:rPr>
          <w:rFonts w:ascii="Times New Roman" w:hAnsi="Times New Roman"/>
          <w:sz w:val="24"/>
          <w:szCs w:val="24"/>
          <w:lang w:val="en-US"/>
        </w:rPr>
        <w:t xml:space="preserve">. Teori ini </w:t>
      </w:r>
      <w:proofErr w:type="spellStart"/>
      <w:r>
        <w:rPr>
          <w:rFonts w:ascii="Times New Roman" w:hAnsi="Times New Roman"/>
          <w:sz w:val="24"/>
          <w:szCs w:val="24"/>
          <w:lang w:val="en-US"/>
        </w:rPr>
        <w:t>menjelaskan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seharusnya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sinyal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pengguna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keuangan. </w:t>
      </w:r>
      <w:proofErr w:type="spellStart"/>
      <w:r>
        <w:rPr>
          <w:rFonts w:ascii="Times New Roman" w:hAnsi="Times New Roman"/>
          <w:sz w:val="24"/>
          <w:szCs w:val="24"/>
          <w:lang w:val="en-US"/>
        </w:rPr>
        <w:t>Sinyal</w:t>
      </w:r>
      <w:proofErr w:type="spellEnd"/>
      <w:r>
        <w:rPr>
          <w:rFonts w:ascii="Times New Roman" w:hAnsi="Times New Roman"/>
          <w:sz w:val="24"/>
          <w:szCs w:val="24"/>
          <w:lang w:val="en-US"/>
        </w:rPr>
        <w:t xml:space="preserve"> ini bisa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diambil</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mewujudkan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pemilik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aspek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diungkapkan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dalam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tercermin</w:t>
      </w:r>
      <w:proofErr w:type="spellEnd"/>
      <w:r>
        <w:rPr>
          <w:rFonts w:ascii="Times New Roman" w:hAnsi="Times New Roman"/>
          <w:sz w:val="24"/>
          <w:szCs w:val="24"/>
          <w:lang w:val="en-US"/>
        </w:rPr>
        <w:t xml:space="preserve"> dalam </w:t>
      </w:r>
      <w:proofErr w:type="spellStart"/>
      <w:r>
        <w:rPr>
          <w:rFonts w:ascii="Times New Roman" w:hAnsi="Times New Roman"/>
          <w:sz w:val="24"/>
          <w:szCs w:val="24"/>
          <w:lang w:val="en-US"/>
        </w:rPr>
        <w:t>rasio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profitabilitasnya</w:t>
      </w:r>
      <w:proofErr w:type="spellEnd"/>
      <w:r>
        <w:rPr>
          <w:rFonts w:ascii="Times New Roman" w:hAnsi="Times New Roman"/>
          <w:sz w:val="24"/>
          <w:szCs w:val="24"/>
          <w:lang w:val="en-US"/>
        </w:rPr>
        <w:t xml:space="preserve"> (Dewi &amp; Abundanti, 2019).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dianggap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minat</w:t>
      </w:r>
      <w:proofErr w:type="spellEnd"/>
      <w:r>
        <w:rPr>
          <w:rFonts w:ascii="Times New Roman" w:hAnsi="Times New Roman"/>
          <w:sz w:val="24"/>
          <w:szCs w:val="24"/>
          <w:lang w:val="en-US"/>
        </w:rPr>
        <w:t xml:space="preserve"> investor dan </w:t>
      </w:r>
      <w:proofErr w:type="spellStart"/>
      <w:r>
        <w:rPr>
          <w:rFonts w:ascii="Times New Roman" w:hAnsi="Times New Roman"/>
          <w:sz w:val="24"/>
          <w:szCs w:val="24"/>
          <w:lang w:val="en-US"/>
        </w:rPr>
        <w:t>dianggap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sinyal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berinvestasi</w:t>
      </w:r>
      <w:proofErr w:type="spellEnd"/>
      <w:r>
        <w:rPr>
          <w:rFonts w:ascii="Times New Roman" w:hAnsi="Times New Roman"/>
          <w:sz w:val="24"/>
          <w:szCs w:val="24"/>
          <w:lang w:val="en-US"/>
        </w:rPr>
        <w:t xml:space="preserve"> dalam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Hal ini pada </w:t>
      </w:r>
      <w:proofErr w:type="spellStart"/>
      <w:r>
        <w:rPr>
          <w:rFonts w:ascii="Times New Roman" w:hAnsi="Times New Roman"/>
          <w:sz w:val="24"/>
          <w:szCs w:val="24"/>
          <w:lang w:val="en-US"/>
        </w:rPr>
        <w:t>akhirnya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(Latifa &amp; </w:t>
      </w:r>
      <w:proofErr w:type="spellStart"/>
      <w:r>
        <w:rPr>
          <w:rFonts w:ascii="Times New Roman" w:hAnsi="Times New Roman"/>
          <w:sz w:val="24"/>
          <w:szCs w:val="24"/>
          <w:lang w:val="en-US"/>
        </w:rPr>
        <w:t>Luhur</w:t>
      </w:r>
      <w:proofErr w:type="spellEnd"/>
      <w:r>
        <w:rPr>
          <w:rFonts w:ascii="Times New Roman" w:hAnsi="Times New Roman"/>
          <w:sz w:val="24"/>
          <w:szCs w:val="24"/>
          <w:lang w:val="en-US"/>
        </w:rPr>
        <w:t>, 2017).</w:t>
      </w:r>
    </w:p>
    <w:p w14:paraId="1F973F3A" w14:textId="77777777" w:rsidR="0066075F" w:rsidRDefault="0066075F" w:rsidP="0066075F">
      <w:pPr>
        <w:spacing w:line="360" w:lineRule="auto"/>
        <w:ind w:leftChars="200" w:left="440" w:firstLineChars="100" w:firstLine="240"/>
        <w:jc w:val="both"/>
        <w:rPr>
          <w:rFonts w:ascii="Times New Roman" w:hAnsi="Times New Roman"/>
          <w:sz w:val="24"/>
          <w:szCs w:val="24"/>
          <w:lang w:val="en-US"/>
        </w:rPr>
      </w:pPr>
      <w:proofErr w:type="spellStart"/>
      <w:r>
        <w:rPr>
          <w:rFonts w:ascii="Times New Roman" w:hAnsi="Times New Roman"/>
          <w:sz w:val="24"/>
          <w:szCs w:val="24"/>
          <w:lang w:val="en-US"/>
        </w:rPr>
        <w:t>Pandangan</w:t>
      </w:r>
      <w:proofErr w:type="spellEnd"/>
      <w:r>
        <w:rPr>
          <w:rFonts w:ascii="Times New Roman" w:hAnsi="Times New Roman"/>
          <w:sz w:val="24"/>
          <w:szCs w:val="24"/>
          <w:lang w:val="en-US"/>
        </w:rPr>
        <w:t xml:space="preserve"> investor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dianggap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profitabilitas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Profitabilitas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diartikan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dalam </w:t>
      </w:r>
      <w:proofErr w:type="spellStart"/>
      <w:r>
        <w:rPr>
          <w:rFonts w:ascii="Times New Roman" w:hAnsi="Times New Roman"/>
          <w:sz w:val="24"/>
          <w:szCs w:val="24"/>
          <w:lang w:val="en-US"/>
        </w:rPr>
        <w:t>memperoleh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(Utari </w:t>
      </w:r>
      <w:proofErr w:type="spellStart"/>
      <w:r>
        <w:rPr>
          <w:rFonts w:ascii="Times New Roman" w:hAnsi="Times New Roman"/>
          <w:sz w:val="24"/>
          <w:szCs w:val="24"/>
          <w:lang w:val="en-US"/>
        </w:rPr>
        <w:t>dkk</w:t>
      </w:r>
      <w:proofErr w:type="spellEnd"/>
      <w:r>
        <w:rPr>
          <w:rFonts w:ascii="Times New Roman" w:hAnsi="Times New Roman"/>
          <w:sz w:val="24"/>
          <w:szCs w:val="24"/>
          <w:lang w:val="en-US"/>
        </w:rPr>
        <w:t xml:space="preserve">, 2014:63). Investor </w:t>
      </w:r>
      <w:proofErr w:type="spellStart"/>
      <w:r>
        <w:rPr>
          <w:rFonts w:ascii="Times New Roman" w:hAnsi="Times New Roman"/>
          <w:sz w:val="24"/>
          <w:szCs w:val="24"/>
          <w:lang w:val="en-US"/>
        </w:rPr>
        <w:t>seringkali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tertarik</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berinvestasi</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profitabilitas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pengembalian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maksimal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dihasilkan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stabil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pengembalian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oleh investor.</w:t>
      </w:r>
    </w:p>
    <w:p w14:paraId="08616393" w14:textId="77777777" w:rsidR="0066075F" w:rsidRDefault="0066075F" w:rsidP="0066075F">
      <w:pPr>
        <w:spacing w:line="360" w:lineRule="auto"/>
        <w:ind w:leftChars="200" w:left="440" w:firstLineChars="100" w:firstLine="240"/>
        <w:jc w:val="both"/>
        <w:rPr>
          <w:rFonts w:ascii="Times New Roman" w:hAnsi="Times New Roman"/>
          <w:sz w:val="24"/>
          <w:szCs w:val="24"/>
          <w:lang w:val="en-US"/>
        </w:rPr>
      </w:pPr>
      <w:r>
        <w:rPr>
          <w:rFonts w:ascii="Times New Roman" w:hAnsi="Times New Roman"/>
          <w:sz w:val="24"/>
          <w:szCs w:val="24"/>
          <w:lang w:val="en-US"/>
        </w:rPr>
        <w:t xml:space="preserve">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indikator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oleh investor untuk </w:t>
      </w:r>
      <w:proofErr w:type="spellStart"/>
      <w:r>
        <w:rPr>
          <w:rFonts w:ascii="Times New Roman" w:hAnsi="Times New Roman"/>
          <w:sz w:val="24"/>
          <w:szCs w:val="24"/>
          <w:lang w:val="en-US"/>
        </w:rPr>
        <w:t>menilai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profitabilitas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Return </w:t>
      </w:r>
      <w:proofErr w:type="gramStart"/>
      <w:r>
        <w:rPr>
          <w:rFonts w:ascii="Times New Roman" w:hAnsi="Times New Roman"/>
          <w:i/>
          <w:iCs/>
          <w:sz w:val="24"/>
          <w:szCs w:val="24"/>
          <w:lang w:val="en-US"/>
        </w:rPr>
        <w:t>On</w:t>
      </w:r>
      <w:proofErr w:type="gramEnd"/>
      <w:r>
        <w:rPr>
          <w:rFonts w:ascii="Times New Roman" w:hAnsi="Times New Roman"/>
          <w:i/>
          <w:iCs/>
          <w:sz w:val="24"/>
          <w:szCs w:val="24"/>
          <w:lang w:val="en-US"/>
        </w:rPr>
        <w:t xml:space="preserve"> Asset </w:t>
      </w:r>
      <w:r>
        <w:rPr>
          <w:rFonts w:ascii="Times New Roman" w:hAnsi="Times New Roman"/>
          <w:sz w:val="24"/>
          <w:szCs w:val="24"/>
          <w:lang w:val="en-US"/>
        </w:rPr>
        <w:t xml:space="preserve">dan </w:t>
      </w:r>
      <w:r>
        <w:rPr>
          <w:rFonts w:ascii="Times New Roman" w:hAnsi="Times New Roman"/>
          <w:i/>
          <w:iCs/>
          <w:sz w:val="24"/>
          <w:szCs w:val="24"/>
          <w:lang w:val="en-US"/>
        </w:rPr>
        <w:t>Return On Equity</w:t>
      </w:r>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rasio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profitabilitas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mencerminkan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sejauh</w:t>
      </w:r>
      <w:proofErr w:type="spellEnd"/>
      <w:r>
        <w:rPr>
          <w:rFonts w:ascii="Times New Roman" w:hAnsi="Times New Roman"/>
          <w:sz w:val="24"/>
          <w:szCs w:val="24"/>
          <w:lang w:val="en-US"/>
        </w:rPr>
        <w:t xml:space="preserve"> mana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mengelola</w:t>
      </w:r>
      <w:proofErr w:type="spellEnd"/>
      <w:r>
        <w:rPr>
          <w:rFonts w:ascii="Times New Roman" w:hAnsi="Times New Roman"/>
          <w:sz w:val="24"/>
          <w:szCs w:val="24"/>
          <w:lang w:val="en-US"/>
        </w:rPr>
        <w:t xml:space="preserve"> </w:t>
      </w:r>
      <w:r>
        <w:rPr>
          <w:rFonts w:ascii="Times New Roman" w:hAnsi="Times New Roman"/>
          <w:sz w:val="24"/>
          <w:szCs w:val="24"/>
          <w:lang w:val="en-US"/>
        </w:rPr>
        <w:lastRenderedPageBreak/>
        <w:t xml:space="preserve">modal sendiri dan </w:t>
      </w:r>
      <w:proofErr w:type="spellStart"/>
      <w:r>
        <w:rPr>
          <w:rFonts w:ascii="Times New Roman" w:hAnsi="Times New Roman"/>
          <w:sz w:val="24"/>
          <w:szCs w:val="24"/>
          <w:lang w:val="en-US"/>
        </w:rPr>
        <w:t>aset</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efektif</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Return On Asset </w:t>
      </w:r>
      <w:r>
        <w:rPr>
          <w:rFonts w:ascii="Times New Roman" w:hAnsi="Times New Roman"/>
          <w:sz w:val="24"/>
          <w:szCs w:val="24"/>
          <w:lang w:val="en-US"/>
        </w:rPr>
        <w:t xml:space="preserve">(ROA) dan </w:t>
      </w:r>
      <w:r>
        <w:rPr>
          <w:rFonts w:ascii="Times New Roman" w:hAnsi="Times New Roman"/>
          <w:i/>
          <w:iCs/>
          <w:sz w:val="24"/>
          <w:szCs w:val="24"/>
          <w:lang w:val="en-US"/>
        </w:rPr>
        <w:t xml:space="preserve">Return </w:t>
      </w:r>
      <w:proofErr w:type="gramStart"/>
      <w:r>
        <w:rPr>
          <w:rFonts w:ascii="Times New Roman" w:hAnsi="Times New Roman"/>
          <w:i/>
          <w:iCs/>
          <w:sz w:val="24"/>
          <w:szCs w:val="24"/>
          <w:lang w:val="en-US"/>
        </w:rPr>
        <w:t>On</w:t>
      </w:r>
      <w:proofErr w:type="gramEnd"/>
      <w:r>
        <w:rPr>
          <w:rFonts w:ascii="Times New Roman" w:hAnsi="Times New Roman"/>
          <w:i/>
          <w:iCs/>
          <w:sz w:val="24"/>
          <w:szCs w:val="24"/>
          <w:lang w:val="en-US"/>
        </w:rPr>
        <w:t xml:space="preserve"> Equity </w:t>
      </w:r>
      <w:r>
        <w:rPr>
          <w:rFonts w:ascii="Times New Roman" w:hAnsi="Times New Roman"/>
          <w:sz w:val="24"/>
          <w:szCs w:val="24"/>
          <w:lang w:val="en-US"/>
        </w:rPr>
        <w:t xml:space="preserve">(ROE) </w:t>
      </w:r>
      <w:proofErr w:type="spellStart"/>
      <w:r>
        <w:rPr>
          <w:rFonts w:ascii="Times New Roman" w:hAnsi="Times New Roman"/>
          <w:sz w:val="24"/>
          <w:szCs w:val="24"/>
          <w:lang w:val="en-US"/>
        </w:rPr>
        <w:t>dipengaruhi</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besarnya</w:t>
      </w:r>
      <w:proofErr w:type="spellEnd"/>
      <w:r>
        <w:rPr>
          <w:rFonts w:ascii="Times New Roman" w:hAnsi="Times New Roman"/>
          <w:sz w:val="24"/>
          <w:szCs w:val="24"/>
          <w:lang w:val="en-US"/>
        </w:rPr>
        <w:t xml:space="preserve"> </w:t>
      </w:r>
      <w:r>
        <w:rPr>
          <w:rFonts w:ascii="Times New Roman" w:hAnsi="Times New Roman"/>
          <w:i/>
          <w:iCs/>
          <w:sz w:val="24"/>
          <w:szCs w:val="24"/>
          <w:lang w:val="en-US"/>
        </w:rPr>
        <w:t>Earning After Tax</w:t>
      </w:r>
      <w:r>
        <w:rPr>
          <w:rFonts w:ascii="Times New Roman" w:hAnsi="Times New Roman"/>
          <w:sz w:val="24"/>
          <w:szCs w:val="24"/>
          <w:lang w:val="en-US"/>
        </w:rPr>
        <w:t xml:space="preserve"> (EAT),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pajak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EAT,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rasio</w:t>
      </w:r>
      <w:proofErr w:type="spellEnd"/>
      <w:r>
        <w:rPr>
          <w:rFonts w:ascii="Times New Roman" w:hAnsi="Times New Roman"/>
          <w:sz w:val="24"/>
          <w:szCs w:val="24"/>
          <w:lang w:val="en-US"/>
        </w:rPr>
        <w:t xml:space="preserve"> ROA dan ROE. Dengan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profitabilitas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kuat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cenderung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investor,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ini </w:t>
      </w:r>
      <w:proofErr w:type="spellStart"/>
      <w:r>
        <w:rPr>
          <w:rFonts w:ascii="Times New Roman" w:hAnsi="Times New Roman"/>
          <w:sz w:val="24"/>
          <w:szCs w:val="24"/>
          <w:lang w:val="en-US"/>
        </w:rPr>
        <w:t>menandakan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potensi</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pengembalian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konsisten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para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w:t>
      </w:r>
    </w:p>
    <w:p w14:paraId="1B35A72A" w14:textId="77777777" w:rsidR="0066075F" w:rsidRDefault="0066075F" w:rsidP="0066075F">
      <w:pPr>
        <w:spacing w:line="360" w:lineRule="auto"/>
        <w:ind w:leftChars="200" w:left="440" w:firstLineChars="100" w:firstLine="240"/>
        <w:jc w:val="both"/>
        <w:rPr>
          <w:rFonts w:ascii="Times New Roman" w:eastAsia="poppinsregular" w:hAnsi="Times New Roman" w:cs="Times New Roman"/>
          <w:color w:val="202020"/>
          <w:sz w:val="24"/>
          <w:szCs w:val="24"/>
          <w:shd w:val="clear" w:color="auto" w:fill="FFFFFF"/>
        </w:rPr>
      </w:pPr>
      <w:r>
        <w:rPr>
          <w:rFonts w:ascii="Times New Roman" w:eastAsia="poppinsregular" w:hAnsi="Times New Roman" w:cs="Times New Roman"/>
          <w:i/>
          <w:iCs/>
          <w:color w:val="202020"/>
          <w:sz w:val="24"/>
          <w:szCs w:val="24"/>
          <w:shd w:val="clear" w:color="auto" w:fill="FFFFFF"/>
        </w:rPr>
        <w:t xml:space="preserve">Return On Asset </w:t>
      </w:r>
      <w:r>
        <w:rPr>
          <w:rFonts w:ascii="Times New Roman" w:eastAsia="poppinsregular" w:hAnsi="Times New Roman" w:cs="Times New Roman"/>
          <w:color w:val="202020"/>
          <w:sz w:val="24"/>
          <w:szCs w:val="24"/>
          <w:shd w:val="clear" w:color="auto" w:fill="FFFFFF"/>
        </w:rPr>
        <w:t xml:space="preserve">(ROA) adalah perbandingan antara laba bersih dengan total aset perusahaan (Kasmir, 2017:156). Dalam konteks teori sinyal, rasio-rasio laporan keuangan memiliki potensi sebagai informasi tambahan bagi investor dalam pengambilan keputusan investasi, salah satunya adalah rasio ROA. Semakin tinggi nilai ROA, semakin baik kinerja perusahaan karena menunjukkan tingkat pengembalian yang lebih besar. Rasio ini membantu dalam mengevaluasi sejauh mana perusahaan efisien dalam memanfaatkan asetnya (Indasari &amp; Yadnyana, 2018). Hasil penelitian yang dilakukan oleh </w:t>
      </w:r>
      <w:r>
        <w:rPr>
          <w:rFonts w:ascii="Times New Roman" w:eastAsia="poppinsregular" w:hAnsi="Times New Roman" w:cs="Times New Roman"/>
          <w:color w:val="202020"/>
          <w:sz w:val="24"/>
          <w:szCs w:val="24"/>
          <w:shd w:val="clear" w:color="auto" w:fill="FFFFFF"/>
          <w:lang w:val="en-US"/>
        </w:rPr>
        <w:t>(</w:t>
      </w:r>
      <w:r>
        <w:rPr>
          <w:rFonts w:ascii="Times New Roman" w:eastAsia="poppinsregular" w:hAnsi="Times New Roman" w:cs="Times New Roman"/>
          <w:color w:val="202020"/>
          <w:sz w:val="24"/>
          <w:szCs w:val="24"/>
          <w:shd w:val="clear" w:color="auto" w:fill="FFFFFF"/>
        </w:rPr>
        <w:t>Indasari &amp; Yadnyana</w:t>
      </w:r>
      <w:r>
        <w:rPr>
          <w:rFonts w:ascii="Times New Roman" w:eastAsia="poppinsregular" w:hAnsi="Times New Roman" w:cs="Times New Roman"/>
          <w:color w:val="202020"/>
          <w:sz w:val="24"/>
          <w:szCs w:val="24"/>
          <w:shd w:val="clear" w:color="auto" w:fill="FFFFFF"/>
          <w:lang w:val="en-US"/>
        </w:rPr>
        <w:t xml:space="preserve">, </w:t>
      </w:r>
      <w:r>
        <w:rPr>
          <w:rFonts w:ascii="Times New Roman" w:eastAsia="poppinsregular" w:hAnsi="Times New Roman" w:cs="Times New Roman"/>
          <w:color w:val="202020"/>
          <w:sz w:val="24"/>
          <w:szCs w:val="24"/>
          <w:shd w:val="clear" w:color="auto" w:fill="FFFFFF"/>
        </w:rPr>
        <w:t xml:space="preserve">2018) serta </w:t>
      </w:r>
      <w:r>
        <w:rPr>
          <w:rFonts w:ascii="Times New Roman" w:eastAsia="poppinsregular" w:hAnsi="Times New Roman" w:cs="Times New Roman"/>
          <w:color w:val="202020"/>
          <w:sz w:val="24"/>
          <w:szCs w:val="24"/>
          <w:shd w:val="clear" w:color="auto" w:fill="FFFFFF"/>
          <w:lang w:val="en-US"/>
        </w:rPr>
        <w:t>(</w:t>
      </w:r>
      <w:r>
        <w:rPr>
          <w:rFonts w:ascii="Times New Roman" w:eastAsia="poppinsregular" w:hAnsi="Times New Roman" w:cs="Times New Roman"/>
          <w:color w:val="202020"/>
          <w:sz w:val="24"/>
          <w:szCs w:val="24"/>
          <w:shd w:val="clear" w:color="auto" w:fill="FFFFFF"/>
        </w:rPr>
        <w:t>Dewi &amp; Abundanti</w:t>
      </w:r>
      <w:r>
        <w:rPr>
          <w:rFonts w:ascii="Times New Roman" w:eastAsia="poppinsregular" w:hAnsi="Times New Roman" w:cs="Times New Roman"/>
          <w:color w:val="202020"/>
          <w:sz w:val="24"/>
          <w:szCs w:val="24"/>
          <w:shd w:val="clear" w:color="auto" w:fill="FFFFFF"/>
          <w:lang w:val="en-US"/>
        </w:rPr>
        <w:t xml:space="preserve">, </w:t>
      </w:r>
      <w:r>
        <w:rPr>
          <w:rFonts w:ascii="Times New Roman" w:eastAsia="poppinsregular" w:hAnsi="Times New Roman" w:cs="Times New Roman"/>
          <w:color w:val="202020"/>
          <w:sz w:val="24"/>
          <w:szCs w:val="24"/>
          <w:shd w:val="clear" w:color="auto" w:fill="FFFFFF"/>
        </w:rPr>
        <w:t xml:space="preserve">2019) menunjukkan bahwa ROA memiliki pengaruh terhadap nilai perusahaan. Namun, hasil penelitian </w:t>
      </w:r>
      <w:r>
        <w:rPr>
          <w:rFonts w:ascii="Times New Roman" w:eastAsia="poppinsregular" w:hAnsi="Times New Roman" w:cs="Times New Roman"/>
          <w:color w:val="202020"/>
          <w:sz w:val="24"/>
          <w:szCs w:val="24"/>
          <w:shd w:val="clear" w:color="auto" w:fill="FFFFFF"/>
          <w:lang w:val="en-US"/>
        </w:rPr>
        <w:t>(</w:t>
      </w:r>
      <w:r>
        <w:rPr>
          <w:rFonts w:ascii="Times New Roman" w:eastAsia="poppinsregular" w:hAnsi="Times New Roman" w:cs="Times New Roman"/>
          <w:color w:val="202020"/>
          <w:sz w:val="24"/>
          <w:szCs w:val="24"/>
          <w:shd w:val="clear" w:color="auto" w:fill="FFFFFF"/>
        </w:rPr>
        <w:t>Oktrima</w:t>
      </w:r>
      <w:r>
        <w:rPr>
          <w:rFonts w:ascii="Times New Roman" w:eastAsia="poppinsregular" w:hAnsi="Times New Roman" w:cs="Times New Roman"/>
          <w:color w:val="202020"/>
          <w:sz w:val="24"/>
          <w:szCs w:val="24"/>
          <w:shd w:val="clear" w:color="auto" w:fill="FFFFFF"/>
          <w:lang w:val="en-US"/>
        </w:rPr>
        <w:t xml:space="preserve">, </w:t>
      </w:r>
      <w:r>
        <w:rPr>
          <w:rFonts w:ascii="Times New Roman" w:eastAsia="poppinsregular" w:hAnsi="Times New Roman" w:cs="Times New Roman"/>
          <w:color w:val="202020"/>
          <w:sz w:val="24"/>
          <w:szCs w:val="24"/>
          <w:shd w:val="clear" w:color="auto" w:fill="FFFFFF"/>
        </w:rPr>
        <w:t>2017) berpendapat sebaliknya, bahwa ROA tidak memiliki pengaruh terhadap nilai perusahaan.</w:t>
      </w:r>
    </w:p>
    <w:p w14:paraId="745AC8E7" w14:textId="77777777" w:rsidR="0066075F" w:rsidRDefault="0066075F" w:rsidP="0066075F">
      <w:pPr>
        <w:spacing w:line="360" w:lineRule="auto"/>
        <w:ind w:leftChars="200" w:left="440" w:firstLineChars="100" w:firstLine="240"/>
        <w:jc w:val="both"/>
        <w:rPr>
          <w:rFonts w:ascii="Times New Roman" w:eastAsia="poppinsregular" w:hAnsi="Times New Roman" w:cs="Times New Roman"/>
          <w:color w:val="202020"/>
          <w:sz w:val="24"/>
          <w:szCs w:val="24"/>
          <w:shd w:val="clear" w:color="auto" w:fill="FFFFFF"/>
        </w:rPr>
      </w:pPr>
      <w:r>
        <w:rPr>
          <w:rFonts w:ascii="Times New Roman" w:eastAsia="poppinsregular" w:hAnsi="Times New Roman" w:cs="Times New Roman"/>
          <w:i/>
          <w:iCs/>
          <w:color w:val="202020"/>
          <w:sz w:val="24"/>
          <w:szCs w:val="24"/>
          <w:shd w:val="clear" w:color="auto" w:fill="FFFFFF"/>
        </w:rPr>
        <w:t>Return On Equity</w:t>
      </w:r>
      <w:r>
        <w:rPr>
          <w:rFonts w:ascii="Times New Roman" w:eastAsia="poppinsregular" w:hAnsi="Times New Roman" w:cs="Times New Roman"/>
          <w:color w:val="202020"/>
          <w:sz w:val="24"/>
          <w:szCs w:val="24"/>
          <w:shd w:val="clear" w:color="auto" w:fill="FFFFFF"/>
        </w:rPr>
        <w:t xml:space="preserve"> (ROE) juga merupakan informasi penting bagi investor dalam mengambil keputusan investasi, sesuai dengan teori sinyal. ROE mengukur presentase laba bersih yang dihasilkan dibandingkan dengan ekuitas atau modal perusahaan (Widayanti &amp; Yadnya, 2020). Semakin tinggi ROE, semakin menarik bagi investor karena hal ini berdampak pada keuntungan yang lebih tinggi bagi pemegang saham dan berpotensi meningkatkan nilai perusahaan (Widayanti &amp; Yadnya, 2020). Penelitian yang dilakukan oleh </w:t>
      </w:r>
      <w:r>
        <w:rPr>
          <w:rFonts w:ascii="Times New Roman" w:eastAsia="poppinsregular" w:hAnsi="Times New Roman" w:cs="Times New Roman"/>
          <w:color w:val="202020"/>
          <w:sz w:val="24"/>
          <w:szCs w:val="24"/>
          <w:shd w:val="clear" w:color="auto" w:fill="FFFFFF"/>
          <w:lang w:val="en-US"/>
        </w:rPr>
        <w:t>(</w:t>
      </w:r>
      <w:r>
        <w:rPr>
          <w:rFonts w:ascii="Times New Roman" w:eastAsia="poppinsregular" w:hAnsi="Times New Roman" w:cs="Times New Roman"/>
          <w:color w:val="202020"/>
          <w:sz w:val="24"/>
          <w:szCs w:val="24"/>
          <w:shd w:val="clear" w:color="auto" w:fill="FFFFFF"/>
        </w:rPr>
        <w:t>Widayanti &amp; Yadnya</w:t>
      </w:r>
      <w:r>
        <w:rPr>
          <w:rFonts w:ascii="Times New Roman" w:eastAsia="poppinsregular" w:hAnsi="Times New Roman" w:cs="Times New Roman"/>
          <w:color w:val="202020"/>
          <w:sz w:val="24"/>
          <w:szCs w:val="24"/>
          <w:shd w:val="clear" w:color="auto" w:fill="FFFFFF"/>
          <w:lang w:val="en-US"/>
        </w:rPr>
        <w:t xml:space="preserve">, </w:t>
      </w:r>
      <w:r>
        <w:rPr>
          <w:rFonts w:ascii="Times New Roman" w:eastAsia="poppinsregular" w:hAnsi="Times New Roman" w:cs="Times New Roman"/>
          <w:color w:val="202020"/>
          <w:sz w:val="24"/>
          <w:szCs w:val="24"/>
          <w:shd w:val="clear" w:color="auto" w:fill="FFFFFF"/>
        </w:rPr>
        <w:t xml:space="preserve">2020) menemukan bahwa ROE memiliki pengaruh terhadap nilai perusahaan. Namun, </w:t>
      </w:r>
      <w:r>
        <w:rPr>
          <w:rFonts w:ascii="Times New Roman" w:eastAsia="poppinsregular" w:hAnsi="Times New Roman" w:cs="Times New Roman"/>
          <w:color w:val="202020"/>
          <w:sz w:val="24"/>
          <w:szCs w:val="24"/>
          <w:shd w:val="clear" w:color="auto" w:fill="FFFFFF"/>
          <w:lang w:val="en-US"/>
        </w:rPr>
        <w:t>(</w:t>
      </w:r>
      <w:r>
        <w:rPr>
          <w:rFonts w:ascii="Times New Roman" w:eastAsia="poppinsregular" w:hAnsi="Times New Roman" w:cs="Times New Roman"/>
          <w:color w:val="202020"/>
          <w:sz w:val="24"/>
          <w:szCs w:val="24"/>
          <w:shd w:val="clear" w:color="auto" w:fill="FFFFFF"/>
        </w:rPr>
        <w:t>Manoppo &amp; Arie</w:t>
      </w:r>
      <w:r>
        <w:rPr>
          <w:rFonts w:ascii="Times New Roman" w:eastAsia="poppinsregular" w:hAnsi="Times New Roman" w:cs="Times New Roman"/>
          <w:color w:val="202020"/>
          <w:sz w:val="24"/>
          <w:szCs w:val="24"/>
          <w:shd w:val="clear" w:color="auto" w:fill="FFFFFF"/>
          <w:lang w:val="en-US"/>
        </w:rPr>
        <w:t xml:space="preserve">, </w:t>
      </w:r>
      <w:r>
        <w:rPr>
          <w:rFonts w:ascii="Times New Roman" w:eastAsia="poppinsregular" w:hAnsi="Times New Roman" w:cs="Times New Roman"/>
          <w:color w:val="202020"/>
          <w:sz w:val="24"/>
          <w:szCs w:val="24"/>
          <w:shd w:val="clear" w:color="auto" w:fill="FFFFFF"/>
        </w:rPr>
        <w:t>2016) menemukan bahwa ROE tidak memiliki pengaruh terhadap nilai perusahaan.</w:t>
      </w:r>
    </w:p>
    <w:p w14:paraId="59DA2D2B" w14:textId="77777777" w:rsidR="0066075F" w:rsidRDefault="0066075F" w:rsidP="0066075F">
      <w:pPr>
        <w:spacing w:line="360" w:lineRule="auto"/>
        <w:ind w:leftChars="200" w:left="440" w:firstLineChars="100" w:firstLine="240"/>
        <w:jc w:val="both"/>
        <w:rPr>
          <w:rFonts w:ascii="Times New Roman" w:hAnsi="Times New Roman" w:cs="Times New Roman"/>
          <w:sz w:val="24"/>
          <w:szCs w:val="24"/>
          <w:lang w:val="en-US"/>
        </w:rPr>
      </w:pPr>
      <w:r>
        <w:rPr>
          <w:rFonts w:ascii="Times New Roman" w:eastAsia="poppinsregular" w:hAnsi="Times New Roman" w:cs="Times New Roman"/>
          <w:color w:val="202020"/>
          <w:sz w:val="24"/>
          <w:szCs w:val="24"/>
          <w:shd w:val="clear" w:color="auto" w:fill="FFFFFF"/>
        </w:rPr>
        <w:lastRenderedPageBreak/>
        <w:t xml:space="preserve">Perusahaan di sektor </w:t>
      </w:r>
      <w:r>
        <w:rPr>
          <w:rFonts w:ascii="Times New Roman" w:eastAsia="poppinsregular" w:hAnsi="Times New Roman" w:cs="Times New Roman"/>
          <w:i/>
          <w:iCs/>
          <w:color w:val="202020"/>
          <w:sz w:val="24"/>
          <w:szCs w:val="24"/>
          <w:shd w:val="clear" w:color="auto" w:fill="FFFFFF"/>
        </w:rPr>
        <w:t xml:space="preserve">properti </w:t>
      </w:r>
      <w:r>
        <w:rPr>
          <w:rFonts w:ascii="Times New Roman" w:eastAsia="poppinsregular" w:hAnsi="Times New Roman" w:cs="Times New Roman"/>
          <w:color w:val="202020"/>
          <w:sz w:val="24"/>
          <w:szCs w:val="24"/>
          <w:shd w:val="clear" w:color="auto" w:fill="FFFFFF"/>
        </w:rPr>
        <w:t xml:space="preserve">dan </w:t>
      </w:r>
      <w:r>
        <w:rPr>
          <w:rFonts w:ascii="Times New Roman" w:eastAsia="poppinsregular" w:hAnsi="Times New Roman" w:cs="Times New Roman"/>
          <w:i/>
          <w:iCs/>
          <w:color w:val="202020"/>
          <w:sz w:val="24"/>
          <w:szCs w:val="24"/>
          <w:shd w:val="clear" w:color="auto" w:fill="FFFFFF"/>
        </w:rPr>
        <w:t>real estat</w:t>
      </w:r>
      <w:r>
        <w:rPr>
          <w:rFonts w:ascii="Times New Roman" w:eastAsia="poppinsregular" w:hAnsi="Times New Roman" w:cs="Times New Roman"/>
          <w:i/>
          <w:iCs/>
          <w:color w:val="202020"/>
          <w:sz w:val="24"/>
          <w:szCs w:val="24"/>
          <w:shd w:val="clear" w:color="auto" w:fill="FFFFFF"/>
          <w:lang w:val="en-US"/>
        </w:rPr>
        <w:t>e</w:t>
      </w:r>
      <w:r>
        <w:rPr>
          <w:rFonts w:ascii="Times New Roman" w:eastAsia="poppinsregular" w:hAnsi="Times New Roman" w:cs="Times New Roman"/>
          <w:color w:val="202020"/>
          <w:sz w:val="24"/>
          <w:szCs w:val="24"/>
          <w:shd w:val="clear" w:color="auto" w:fill="FFFFFF"/>
        </w:rPr>
        <w:t xml:space="preserve"> perlu menjaga nilai perusahaan mereka, mengingat potensi untuk pertumbuhan lebih lanjut. Mempertahankan nilai perusahaan penting untuk menjaga stabilitas harga saham di bursa efek dan melindungi kepentingan investor.</w:t>
      </w:r>
    </w:p>
    <w:p w14:paraId="2203B027" w14:textId="77777777" w:rsidR="0066075F" w:rsidRDefault="0066075F" w:rsidP="0066075F">
      <w:pPr>
        <w:spacing w:line="360" w:lineRule="auto"/>
        <w:ind w:leftChars="200" w:left="440" w:firstLineChars="100" w:firstLine="240"/>
        <w:jc w:val="both"/>
        <w:rPr>
          <w:rFonts w:ascii="Times New Roman" w:hAnsi="Times New Roman" w:cs="Times New Roman"/>
          <w:b/>
          <w:bCs/>
          <w:sz w:val="24"/>
          <w:szCs w:val="24"/>
          <w:lang w:val="en-US"/>
        </w:rPr>
      </w:pPr>
      <w:r>
        <w:rPr>
          <w:rFonts w:ascii="Times New Roman" w:hAnsi="Times New Roman" w:cs="Times New Roman"/>
          <w:sz w:val="24"/>
          <w:szCs w:val="24"/>
        </w:rPr>
        <w:t>Ber</w:t>
      </w:r>
      <w:r>
        <w:rPr>
          <w:rFonts w:ascii="Times New Roman" w:hAnsi="Times New Roman" w:cs="Times New Roman"/>
          <w:sz w:val="24"/>
          <w:szCs w:val="24"/>
          <w:lang w:val="en-US"/>
        </w:rPr>
        <w:t>d</w:t>
      </w:r>
      <w:r>
        <w:rPr>
          <w:rFonts w:ascii="Times New Roman" w:hAnsi="Times New Roman" w:cs="Times New Roman"/>
          <w:sz w:val="24"/>
          <w:szCs w:val="24"/>
        </w:rPr>
        <w:t xml:space="preserve">asarkan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dan </w:t>
      </w:r>
      <w:r>
        <w:rPr>
          <w:rFonts w:ascii="Times New Roman" w:hAnsi="Times New Roman" w:cs="Times New Roman"/>
          <w:sz w:val="24"/>
          <w:szCs w:val="24"/>
        </w:rPr>
        <w:t xml:space="preserve">latar belakang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di atas, maka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untuk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rPr>
        <w:t>:</w:t>
      </w:r>
      <w:r>
        <w:rPr>
          <w:rFonts w:ascii="Times New Roman" w:hAnsi="Times New Roman" w:cs="Times New Roman"/>
          <w:b/>
          <w:bCs/>
          <w:sz w:val="24"/>
          <w:szCs w:val="24"/>
        </w:rPr>
        <w:t xml:space="preserve"> “Pengaruh</w:t>
      </w:r>
      <w:r>
        <w:rPr>
          <w:rFonts w:ascii="Times New Roman" w:hAnsi="Times New Roman" w:cs="Times New Roman"/>
          <w:b/>
          <w:bCs/>
          <w:sz w:val="24"/>
          <w:szCs w:val="24"/>
          <w:lang w:val="en-US"/>
        </w:rPr>
        <w:t xml:space="preserve"> </w:t>
      </w:r>
      <w:r>
        <w:rPr>
          <w:rFonts w:ascii="Times New Roman" w:hAnsi="Times New Roman" w:cs="Times New Roman"/>
          <w:b/>
          <w:bCs/>
          <w:i/>
          <w:iCs/>
          <w:sz w:val="24"/>
          <w:szCs w:val="24"/>
          <w:lang w:val="en-US"/>
        </w:rPr>
        <w:t>Return On Asset</w:t>
      </w:r>
      <w:r>
        <w:rPr>
          <w:rFonts w:ascii="Times New Roman" w:hAnsi="Times New Roman" w:cs="Times New Roman"/>
          <w:b/>
          <w:bCs/>
          <w:sz w:val="24"/>
          <w:szCs w:val="24"/>
          <w:lang w:val="en-US"/>
        </w:rPr>
        <w:t xml:space="preserve"> (ROA) dan </w:t>
      </w:r>
      <w:r>
        <w:rPr>
          <w:rFonts w:ascii="Times New Roman" w:hAnsi="Times New Roman" w:cs="Times New Roman"/>
          <w:b/>
          <w:bCs/>
          <w:i/>
          <w:iCs/>
          <w:sz w:val="24"/>
          <w:szCs w:val="24"/>
          <w:lang w:val="en-US"/>
        </w:rPr>
        <w:t>Return On Equity</w:t>
      </w:r>
      <w:r>
        <w:rPr>
          <w:rFonts w:ascii="Times New Roman" w:hAnsi="Times New Roman" w:cs="Times New Roman"/>
          <w:b/>
          <w:bCs/>
          <w:sz w:val="24"/>
          <w:szCs w:val="24"/>
          <w:lang w:val="en-US"/>
        </w:rPr>
        <w:t xml:space="preserve"> (ROE) </w:t>
      </w:r>
      <w:r>
        <w:rPr>
          <w:rFonts w:ascii="Times New Roman" w:hAnsi="Times New Roman" w:cs="Times New Roman"/>
          <w:b/>
          <w:bCs/>
          <w:sz w:val="24"/>
          <w:szCs w:val="24"/>
        </w:rPr>
        <w:t>Terhadap Nilai Perusahaa</w:t>
      </w:r>
      <w:r>
        <w:rPr>
          <w:rFonts w:ascii="Times New Roman" w:hAnsi="Times New Roman" w:cs="Times New Roman"/>
          <w:b/>
          <w:bCs/>
          <w:sz w:val="24"/>
          <w:szCs w:val="24"/>
          <w:lang w:val="en-US"/>
        </w:rPr>
        <w:t xml:space="preserve">n Pada Perusahaan </w:t>
      </w:r>
      <w:r>
        <w:rPr>
          <w:rFonts w:ascii="Times New Roman" w:hAnsi="Times New Roman" w:cs="Times New Roman"/>
          <w:b/>
          <w:bCs/>
          <w:i/>
          <w:iCs/>
          <w:sz w:val="24"/>
          <w:szCs w:val="24"/>
        </w:rPr>
        <w:t xml:space="preserve">Property </w:t>
      </w:r>
      <w:r>
        <w:rPr>
          <w:rFonts w:ascii="Times New Roman" w:hAnsi="Times New Roman" w:cs="Times New Roman"/>
          <w:b/>
          <w:bCs/>
          <w:sz w:val="24"/>
          <w:szCs w:val="24"/>
        </w:rPr>
        <w:t xml:space="preserve">dan </w:t>
      </w:r>
      <w:r>
        <w:rPr>
          <w:rFonts w:ascii="Times New Roman" w:hAnsi="Times New Roman" w:cs="Times New Roman"/>
          <w:b/>
          <w:bCs/>
          <w:i/>
          <w:iCs/>
          <w:sz w:val="24"/>
          <w:szCs w:val="24"/>
        </w:rPr>
        <w:t>Real Estate</w:t>
      </w:r>
      <w:r>
        <w:rPr>
          <w:rFonts w:ascii="Times New Roman" w:hAnsi="Times New Roman" w:cs="Times New Roman"/>
          <w:b/>
          <w:bCs/>
          <w:sz w:val="24"/>
          <w:szCs w:val="24"/>
        </w:rPr>
        <w:t xml:space="preserve"> yang Terdaftar di Bursa Efek Indonesia Periode 2018-2022</w:t>
      </w:r>
      <w:r>
        <w:rPr>
          <w:rFonts w:ascii="Times New Roman" w:hAnsi="Times New Roman" w:cs="Times New Roman"/>
          <w:b/>
          <w:bCs/>
          <w:sz w:val="24"/>
          <w:szCs w:val="24"/>
          <w:lang w:val="en-US"/>
        </w:rPr>
        <w:t>”.</w:t>
      </w:r>
    </w:p>
    <w:p w14:paraId="0289805E" w14:textId="77777777" w:rsidR="0066075F" w:rsidRDefault="0066075F" w:rsidP="0066075F">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1.2 </w:t>
      </w:r>
      <w:r>
        <w:rPr>
          <w:rFonts w:ascii="Times New Roman" w:hAnsi="Times New Roman" w:cs="Times New Roman"/>
          <w:b/>
          <w:bCs/>
          <w:sz w:val="24"/>
          <w:szCs w:val="24"/>
        </w:rPr>
        <w:t>Pembatasan Masalah</w:t>
      </w:r>
    </w:p>
    <w:p w14:paraId="700E5277" w14:textId="77777777" w:rsidR="0066075F" w:rsidRDefault="0066075F" w:rsidP="0066075F">
      <w:pPr>
        <w:pStyle w:val="ListParagraph"/>
        <w:spacing w:line="360" w:lineRule="auto"/>
        <w:ind w:leftChars="200" w:left="440" w:firstLineChars="100" w:firstLine="2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untuk </w:t>
      </w:r>
      <w:proofErr w:type="spellStart"/>
      <w:r>
        <w:rPr>
          <w:rFonts w:ascii="Times New Roman" w:hAnsi="Times New Roman" w:cs="Times New Roman"/>
          <w:sz w:val="24"/>
          <w:szCs w:val="24"/>
          <w:lang w:val="en-US"/>
        </w:rPr>
        <w:t>menghindari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melebarnya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berfokus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707E8189" w14:textId="77777777" w:rsidR="0066075F" w:rsidRDefault="0066075F" w:rsidP="0066075F">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yang </w:t>
      </w:r>
      <w:proofErr w:type="spellStart"/>
      <w:r>
        <w:rPr>
          <w:rFonts w:ascii="Times New Roman" w:hAnsi="Times New Roman" w:cs="Times New Roman"/>
          <w:sz w:val="24"/>
          <w:szCs w:val="24"/>
          <w:lang w:val="en-US"/>
        </w:rPr>
        <w:t>dipakai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keuangan </w:t>
      </w:r>
      <w:proofErr w:type="spellStart"/>
      <w:r>
        <w:rPr>
          <w:rFonts w:ascii="Times New Roman" w:hAnsi="Times New Roman" w:cs="Times New Roman"/>
          <w:sz w:val="24"/>
          <w:szCs w:val="24"/>
          <w:lang w:val="en-US"/>
        </w:rPr>
        <w:t>pertahun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Properti</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Real Estate</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terdaftar</w:t>
      </w:r>
      <w:proofErr w:type="spellEnd"/>
      <w:r>
        <w:rPr>
          <w:rFonts w:ascii="Times New Roman" w:hAnsi="Times New Roman" w:cs="Times New Roman"/>
          <w:sz w:val="24"/>
          <w:szCs w:val="24"/>
          <w:lang w:val="en-US"/>
        </w:rPr>
        <w:t xml:space="preserve"> di Bursa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2018-2022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14:paraId="403C61AD" w14:textId="77777777" w:rsidR="0066075F" w:rsidRDefault="0066075F" w:rsidP="0066075F">
      <w:pPr>
        <w:pStyle w:val="ListParagraph"/>
        <w:numPr>
          <w:ilvl w:val="0"/>
          <w:numId w:val="6"/>
        </w:numPr>
        <w:spacing w:line="360" w:lineRule="auto"/>
        <w:jc w:val="both"/>
        <w:rPr>
          <w:rFonts w:ascii="Times New Roman" w:hAnsi="Times New Roman" w:cs="Times New Roman"/>
          <w:i/>
          <w:iCs/>
          <w:sz w:val="24"/>
          <w:szCs w:val="24"/>
          <w:lang w:val="en-US"/>
        </w:rPr>
      </w:pPr>
      <w:r>
        <w:rPr>
          <w:rFonts w:ascii="Times New Roman" w:eastAsia="Times New Roman" w:hAnsi="Times New Roman" w:cs="Times New Roman"/>
          <w:sz w:val="24"/>
          <w:szCs w:val="24"/>
        </w:rPr>
        <w:t xml:space="preserve">Fokus penelitian ini hanya membahas tentang rasio keuangan seperti </w:t>
      </w:r>
      <w:r>
        <w:rPr>
          <w:rFonts w:ascii="Times New Roman" w:hAnsi="Times New Roman" w:cs="Times New Roman"/>
          <w:i/>
          <w:iCs/>
          <w:sz w:val="24"/>
          <w:szCs w:val="24"/>
          <w:lang w:val="en-US"/>
        </w:rPr>
        <w:t xml:space="preserve">Return On Asset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Return On Equity</w:t>
      </w:r>
    </w:p>
    <w:p w14:paraId="677BFBE4" w14:textId="77777777" w:rsidR="0066075F" w:rsidRDefault="0066075F" w:rsidP="006607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lang w:val="en-US"/>
        </w:rPr>
        <w:t xml:space="preserve">1.3 </w:t>
      </w:r>
      <w:r>
        <w:rPr>
          <w:rFonts w:ascii="Times New Roman" w:hAnsi="Times New Roman" w:cs="Times New Roman"/>
          <w:b/>
          <w:bCs/>
          <w:sz w:val="24"/>
          <w:szCs w:val="24"/>
        </w:rPr>
        <w:t>Rumusan Masalah</w:t>
      </w:r>
    </w:p>
    <w:p w14:paraId="1A7B5610" w14:textId="77777777" w:rsidR="0066075F" w:rsidRDefault="0066075F" w:rsidP="0066075F">
      <w:pPr>
        <w:pStyle w:val="ListParagraph"/>
        <w:spacing w:line="360" w:lineRule="auto"/>
        <w:ind w:leftChars="200" w:left="440" w:firstLineChars="100" w:firstLine="240"/>
        <w:jc w:val="both"/>
        <w:rPr>
          <w:rFonts w:ascii="Times New Roman" w:hAnsi="Times New Roman" w:cs="Times New Roman"/>
          <w:sz w:val="24"/>
          <w:szCs w:val="24"/>
        </w:rPr>
      </w:pPr>
      <w:r>
        <w:rPr>
          <w:rFonts w:ascii="Times New Roman" w:hAnsi="Times New Roman" w:cs="Times New Roman"/>
          <w:sz w:val="24"/>
          <w:szCs w:val="24"/>
        </w:rPr>
        <w:t>Berdasarkan latar belakang yang telah diuraikan diatas, maka peneliti   rumusan masalah yang akan diteliti dan dibahas  dalam penelitian ini adalah:</w:t>
      </w:r>
    </w:p>
    <w:p w14:paraId="08A15D70" w14:textId="77777777" w:rsidR="0066075F" w:rsidRDefault="0066075F" w:rsidP="0066075F">
      <w:pPr>
        <w:pStyle w:val="ListParagraph"/>
        <w:numPr>
          <w:ilvl w:val="0"/>
          <w:numId w:val="7"/>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Bagaimana pengaruh </w:t>
      </w:r>
      <w:r>
        <w:rPr>
          <w:rFonts w:ascii="Times New Roman" w:hAnsi="Times New Roman" w:cs="Times New Roman"/>
          <w:i/>
          <w:iCs/>
          <w:sz w:val="24"/>
          <w:szCs w:val="24"/>
          <w:lang w:val="en-US"/>
        </w:rPr>
        <w:t>Return On Asset</w:t>
      </w:r>
      <w:r>
        <w:rPr>
          <w:rFonts w:ascii="Times New Roman" w:hAnsi="Times New Roman" w:cs="Times New Roman"/>
          <w:sz w:val="24"/>
          <w:szCs w:val="24"/>
          <w:lang w:val="en-US"/>
        </w:rPr>
        <w:t xml:space="preserve"> (ROA) </w:t>
      </w:r>
      <w:r>
        <w:rPr>
          <w:rFonts w:ascii="Times New Roman" w:hAnsi="Times New Roman" w:cs="Times New Roman"/>
          <w:sz w:val="24"/>
          <w:szCs w:val="24"/>
        </w:rPr>
        <w:t>terhadap Nilai Perusahaan pada sektor</w:t>
      </w:r>
      <w:r>
        <w:rPr>
          <w:rFonts w:ascii="Times New Roman" w:hAnsi="Times New Roman" w:cs="Times New Roman"/>
          <w:i/>
          <w:iCs/>
          <w:sz w:val="24"/>
          <w:szCs w:val="24"/>
        </w:rPr>
        <w:t xml:space="preserve"> properti</w:t>
      </w:r>
      <w:r>
        <w:rPr>
          <w:rFonts w:ascii="Times New Roman" w:hAnsi="Times New Roman" w:cs="Times New Roman"/>
          <w:sz w:val="24"/>
          <w:szCs w:val="24"/>
        </w:rPr>
        <w:t xml:space="preserve"> dan</w:t>
      </w:r>
      <w:r>
        <w:rPr>
          <w:rFonts w:ascii="Times New Roman" w:hAnsi="Times New Roman" w:cs="Times New Roman"/>
          <w:i/>
          <w:iCs/>
          <w:sz w:val="24"/>
          <w:szCs w:val="24"/>
        </w:rPr>
        <w:t xml:space="preserve"> real estate </w:t>
      </w:r>
      <w:r>
        <w:rPr>
          <w:rFonts w:ascii="Times New Roman" w:hAnsi="Times New Roman" w:cs="Times New Roman"/>
          <w:sz w:val="24"/>
          <w:szCs w:val="24"/>
        </w:rPr>
        <w:t>yang terdaftar di BEI periode tahun 2018-2022?</w:t>
      </w:r>
    </w:p>
    <w:p w14:paraId="318A38F3" w14:textId="77777777" w:rsidR="0066075F" w:rsidRDefault="0066075F" w:rsidP="0066075F">
      <w:pPr>
        <w:pStyle w:val="ListParagraph"/>
        <w:numPr>
          <w:ilvl w:val="0"/>
          <w:numId w:val="7"/>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Bagaimana pengar</w:t>
      </w:r>
      <w:r>
        <w:rPr>
          <w:rFonts w:ascii="Times New Roman" w:hAnsi="Times New Roman" w:cs="Times New Roman"/>
          <w:sz w:val="24"/>
          <w:szCs w:val="24"/>
          <w:lang w:val="en-US"/>
        </w:rPr>
        <w:t>u</w:t>
      </w:r>
      <w:r>
        <w:rPr>
          <w:rFonts w:ascii="Times New Roman" w:hAnsi="Times New Roman" w:cs="Times New Roman"/>
          <w:sz w:val="24"/>
          <w:szCs w:val="24"/>
        </w:rPr>
        <w:t xml:space="preserve">h </w:t>
      </w:r>
      <w:r>
        <w:rPr>
          <w:rFonts w:ascii="Times New Roman" w:hAnsi="Times New Roman" w:cs="Times New Roman"/>
          <w:i/>
          <w:iCs/>
          <w:sz w:val="24"/>
          <w:szCs w:val="24"/>
          <w:lang w:val="en-US"/>
        </w:rPr>
        <w:t>Return On Equity</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(ROE) </w:t>
      </w:r>
      <w:r>
        <w:rPr>
          <w:rFonts w:ascii="Times New Roman" w:hAnsi="Times New Roman" w:cs="Times New Roman"/>
          <w:sz w:val="24"/>
          <w:szCs w:val="24"/>
        </w:rPr>
        <w:t>terhadap Nilai Perusahaan pada sektor</w:t>
      </w:r>
      <w:r>
        <w:rPr>
          <w:rFonts w:ascii="Times New Roman" w:hAnsi="Times New Roman" w:cs="Times New Roman"/>
          <w:i/>
          <w:iCs/>
          <w:sz w:val="24"/>
          <w:szCs w:val="24"/>
        </w:rPr>
        <w:t xml:space="preserve"> properti</w:t>
      </w:r>
      <w:r>
        <w:rPr>
          <w:rFonts w:ascii="Times New Roman" w:hAnsi="Times New Roman" w:cs="Times New Roman"/>
          <w:sz w:val="24"/>
          <w:szCs w:val="24"/>
        </w:rPr>
        <w:t xml:space="preserve"> dan </w:t>
      </w:r>
      <w:r>
        <w:rPr>
          <w:rFonts w:ascii="Times New Roman" w:hAnsi="Times New Roman" w:cs="Times New Roman"/>
          <w:i/>
          <w:iCs/>
          <w:sz w:val="24"/>
          <w:szCs w:val="24"/>
        </w:rPr>
        <w:t>real estate</w:t>
      </w:r>
      <w:r>
        <w:rPr>
          <w:rFonts w:ascii="Times New Roman" w:hAnsi="Times New Roman" w:cs="Times New Roman"/>
          <w:sz w:val="24"/>
          <w:szCs w:val="24"/>
        </w:rPr>
        <w:t xml:space="preserve"> yang terdaftar di BEI periode tahun 2018-2022?</w:t>
      </w:r>
    </w:p>
    <w:p w14:paraId="1EB7A303" w14:textId="77777777" w:rsidR="0066075F" w:rsidRDefault="0066075F" w:rsidP="0066075F">
      <w:pPr>
        <w:pStyle w:val="ListParagraph"/>
        <w:numPr>
          <w:ilvl w:val="0"/>
          <w:numId w:val="7"/>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Bagaimana pengaruh </w:t>
      </w:r>
      <w:r>
        <w:rPr>
          <w:rFonts w:ascii="Times New Roman" w:hAnsi="Times New Roman" w:cs="Times New Roman"/>
          <w:sz w:val="24"/>
          <w:szCs w:val="24"/>
          <w:lang w:val="en-US"/>
        </w:rPr>
        <w:t xml:space="preserve">ROA dan ROE </w:t>
      </w:r>
      <w:r>
        <w:rPr>
          <w:rFonts w:ascii="Times New Roman" w:hAnsi="Times New Roman" w:cs="Times New Roman"/>
          <w:sz w:val="24"/>
          <w:szCs w:val="24"/>
        </w:rPr>
        <w:t>terhadap Nilai Perusahaan pada sektor</w:t>
      </w:r>
      <w:r>
        <w:rPr>
          <w:rFonts w:ascii="Times New Roman" w:hAnsi="Times New Roman" w:cs="Times New Roman"/>
          <w:i/>
          <w:iCs/>
          <w:sz w:val="24"/>
          <w:szCs w:val="24"/>
        </w:rPr>
        <w:t xml:space="preserve"> properti</w:t>
      </w:r>
      <w:r>
        <w:rPr>
          <w:rFonts w:ascii="Times New Roman" w:hAnsi="Times New Roman" w:cs="Times New Roman"/>
          <w:sz w:val="24"/>
          <w:szCs w:val="24"/>
        </w:rPr>
        <w:t xml:space="preserve"> dan</w:t>
      </w:r>
      <w:r>
        <w:rPr>
          <w:rFonts w:ascii="Times New Roman" w:hAnsi="Times New Roman" w:cs="Times New Roman"/>
          <w:i/>
          <w:iCs/>
          <w:sz w:val="24"/>
          <w:szCs w:val="24"/>
        </w:rPr>
        <w:t xml:space="preserve"> real estate</w:t>
      </w:r>
      <w:r>
        <w:rPr>
          <w:rFonts w:ascii="Times New Roman" w:hAnsi="Times New Roman" w:cs="Times New Roman"/>
          <w:sz w:val="24"/>
          <w:szCs w:val="24"/>
        </w:rPr>
        <w:t xml:space="preserve"> yang terdaftar di BEI periode tahun 2018 - 2022?</w:t>
      </w:r>
    </w:p>
    <w:p w14:paraId="05F570AD" w14:textId="77777777" w:rsidR="0066075F" w:rsidRDefault="0066075F" w:rsidP="0066075F">
      <w:pPr>
        <w:pStyle w:val="ListParagraph"/>
        <w:spacing w:line="360" w:lineRule="auto"/>
        <w:ind w:left="0"/>
        <w:jc w:val="both"/>
        <w:rPr>
          <w:rFonts w:ascii="Times New Roman" w:hAnsi="Times New Roman" w:cs="Times New Roman"/>
          <w:b/>
          <w:bCs/>
          <w:sz w:val="24"/>
          <w:szCs w:val="24"/>
        </w:rPr>
      </w:pPr>
      <w:bookmarkStart w:id="0" w:name="_Toc135705272"/>
      <w:bookmarkStart w:id="1" w:name="_Toc135403642"/>
      <w:proofErr w:type="gramStart"/>
      <w:r>
        <w:rPr>
          <w:rFonts w:ascii="Times New Roman" w:hAnsi="Times New Roman" w:cs="Times New Roman"/>
          <w:b/>
          <w:bCs/>
          <w:sz w:val="24"/>
          <w:szCs w:val="24"/>
          <w:lang w:val="en-US"/>
        </w:rPr>
        <w:lastRenderedPageBreak/>
        <w:t xml:space="preserve">1.4  </w:t>
      </w:r>
      <w:r>
        <w:rPr>
          <w:rFonts w:ascii="Times New Roman" w:hAnsi="Times New Roman" w:cs="Times New Roman"/>
          <w:b/>
          <w:bCs/>
          <w:sz w:val="24"/>
          <w:szCs w:val="24"/>
        </w:rPr>
        <w:t>Tujuan</w:t>
      </w:r>
      <w:proofErr w:type="gramEnd"/>
      <w:r>
        <w:rPr>
          <w:rFonts w:ascii="Times New Roman" w:hAnsi="Times New Roman" w:cs="Times New Roman"/>
          <w:b/>
          <w:bCs/>
          <w:sz w:val="24"/>
          <w:szCs w:val="24"/>
        </w:rPr>
        <w:t xml:space="preserve"> Penelitian</w:t>
      </w:r>
      <w:bookmarkEnd w:id="0"/>
      <w:bookmarkEnd w:id="1"/>
    </w:p>
    <w:p w14:paraId="33F0545F" w14:textId="77777777" w:rsidR="0066075F" w:rsidRDefault="0066075F" w:rsidP="0066075F">
      <w:pPr>
        <w:pStyle w:val="ListParagraph"/>
        <w:spacing w:line="360" w:lineRule="auto"/>
        <w:ind w:leftChars="175" w:left="385" w:firstLineChars="100" w:firstLine="240"/>
        <w:jc w:val="both"/>
        <w:rPr>
          <w:rFonts w:ascii="Times New Roman" w:hAnsi="Times New Roman" w:cs="Times New Roman"/>
          <w:sz w:val="24"/>
          <w:szCs w:val="24"/>
        </w:rPr>
      </w:pPr>
      <w:r>
        <w:rPr>
          <w:rFonts w:ascii="Times New Roman" w:hAnsi="Times New Roman" w:cs="Times New Roman"/>
          <w:sz w:val="24"/>
          <w:szCs w:val="24"/>
        </w:rPr>
        <w:t>Maksud dari penelitian ini adalah untuk memperoleh data dan informasi yang memadai sebagai bahan analisis yang berguna untuk mengetahui Pengaruh</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 xml:space="preserve">Return On Asset </w:t>
      </w:r>
      <w:r>
        <w:rPr>
          <w:rFonts w:ascii="Times New Roman" w:hAnsi="Times New Roman" w:cs="Times New Roman"/>
          <w:sz w:val="24"/>
          <w:szCs w:val="24"/>
          <w:lang w:val="en-US"/>
        </w:rPr>
        <w:t>dan</w:t>
      </w:r>
      <w:r>
        <w:rPr>
          <w:rFonts w:ascii="Times New Roman" w:hAnsi="Times New Roman" w:cs="Times New Roman"/>
          <w:i/>
          <w:iCs/>
          <w:sz w:val="24"/>
          <w:szCs w:val="24"/>
          <w:lang w:val="en-US"/>
        </w:rPr>
        <w:t xml:space="preserve"> Return On Equity</w:t>
      </w:r>
      <w:r>
        <w:rPr>
          <w:rFonts w:ascii="Times New Roman" w:hAnsi="Times New Roman" w:cs="Times New Roman"/>
          <w:sz w:val="24"/>
          <w:szCs w:val="24"/>
          <w:lang w:val="en-US"/>
        </w:rPr>
        <w:t xml:space="preserve"> </w:t>
      </w:r>
      <w:r>
        <w:rPr>
          <w:rFonts w:ascii="Times New Roman" w:hAnsi="Times New Roman" w:cs="Times New Roman"/>
          <w:sz w:val="24"/>
          <w:szCs w:val="24"/>
        </w:rPr>
        <w:t>terhadap Nilai Perusahaan.</w:t>
      </w:r>
    </w:p>
    <w:p w14:paraId="25E18AD8" w14:textId="77777777" w:rsidR="0066075F" w:rsidRDefault="0066075F" w:rsidP="0066075F">
      <w:pPr>
        <w:pStyle w:val="ListParagraph"/>
        <w:spacing w:line="360" w:lineRule="auto"/>
        <w:ind w:leftChars="175" w:left="385" w:firstLineChars="100" w:firstLine="240"/>
        <w:jc w:val="both"/>
        <w:rPr>
          <w:rFonts w:ascii="Times New Roman" w:hAnsi="Times New Roman" w:cs="Times New Roman"/>
          <w:sz w:val="24"/>
          <w:szCs w:val="24"/>
        </w:rPr>
      </w:pPr>
      <w:r>
        <w:rPr>
          <w:rFonts w:ascii="Times New Roman" w:hAnsi="Times New Roman" w:cs="Times New Roman"/>
          <w:sz w:val="24"/>
          <w:szCs w:val="24"/>
        </w:rPr>
        <w:t>Dari rumusan masalah diatas, maka tujuan penelitian yang dirumuskan</w:t>
      </w:r>
      <w:r>
        <w:rPr>
          <w:rFonts w:ascii="Times New Roman" w:hAnsi="Times New Roman" w:cs="Times New Roman"/>
          <w:sz w:val="24"/>
          <w:szCs w:val="24"/>
          <w:lang w:val="en-US"/>
        </w:rPr>
        <w:t xml:space="preserve"> </w:t>
      </w:r>
      <w:r>
        <w:rPr>
          <w:rFonts w:ascii="Times New Roman" w:hAnsi="Times New Roman" w:cs="Times New Roman"/>
          <w:sz w:val="24"/>
          <w:szCs w:val="24"/>
        </w:rPr>
        <w:t>oleh peneliti adalah :</w:t>
      </w:r>
    </w:p>
    <w:p w14:paraId="58983B23" w14:textId="77777777" w:rsidR="0066075F" w:rsidRDefault="0066075F" w:rsidP="0066075F">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Untuk menganalisis pengaruh </w:t>
      </w:r>
      <w:r>
        <w:rPr>
          <w:rFonts w:ascii="Times New Roman" w:hAnsi="Times New Roman" w:cs="Times New Roman"/>
          <w:i/>
          <w:iCs/>
          <w:sz w:val="24"/>
          <w:szCs w:val="24"/>
          <w:lang w:val="en-US"/>
        </w:rPr>
        <w:t xml:space="preserve">Return On Asset </w:t>
      </w:r>
      <w:r>
        <w:rPr>
          <w:rFonts w:ascii="Times New Roman" w:hAnsi="Times New Roman" w:cs="Times New Roman"/>
          <w:sz w:val="24"/>
          <w:szCs w:val="24"/>
          <w:lang w:val="en-US"/>
        </w:rPr>
        <w:t xml:space="preserve">(ROA) </w:t>
      </w:r>
      <w:r>
        <w:rPr>
          <w:rFonts w:ascii="Times New Roman" w:hAnsi="Times New Roman" w:cs="Times New Roman"/>
          <w:sz w:val="24"/>
          <w:szCs w:val="24"/>
        </w:rPr>
        <w:t xml:space="preserve">terhadap nilai perusahaan pada sektor </w:t>
      </w:r>
      <w:r>
        <w:rPr>
          <w:rFonts w:ascii="Times New Roman" w:hAnsi="Times New Roman" w:cs="Times New Roman"/>
          <w:i/>
          <w:iCs/>
          <w:sz w:val="24"/>
          <w:szCs w:val="24"/>
        </w:rPr>
        <w:t>properti</w:t>
      </w:r>
      <w:r>
        <w:rPr>
          <w:rFonts w:ascii="Times New Roman" w:hAnsi="Times New Roman" w:cs="Times New Roman"/>
          <w:sz w:val="24"/>
          <w:szCs w:val="24"/>
        </w:rPr>
        <w:t xml:space="preserve"> dan </w:t>
      </w:r>
      <w:r>
        <w:rPr>
          <w:rFonts w:ascii="Times New Roman" w:hAnsi="Times New Roman" w:cs="Times New Roman"/>
          <w:i/>
          <w:iCs/>
          <w:sz w:val="24"/>
          <w:szCs w:val="24"/>
        </w:rPr>
        <w:t>real estate</w:t>
      </w:r>
      <w:r>
        <w:rPr>
          <w:rFonts w:ascii="Times New Roman" w:hAnsi="Times New Roman" w:cs="Times New Roman"/>
          <w:sz w:val="24"/>
          <w:szCs w:val="24"/>
        </w:rPr>
        <w:t xml:space="preserve"> yang terdaftar di BEI periode 2018-2022.</w:t>
      </w:r>
    </w:p>
    <w:p w14:paraId="6321902B" w14:textId="77777777" w:rsidR="0066075F" w:rsidRDefault="0066075F" w:rsidP="0066075F">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Untuk menganalisis pengaruh </w:t>
      </w:r>
      <w:r>
        <w:rPr>
          <w:rFonts w:ascii="Times New Roman" w:hAnsi="Times New Roman" w:cs="Times New Roman"/>
          <w:i/>
          <w:iCs/>
          <w:sz w:val="24"/>
          <w:szCs w:val="24"/>
          <w:lang w:val="en-US"/>
        </w:rPr>
        <w:t xml:space="preserve">Return On Equity </w:t>
      </w:r>
      <w:r>
        <w:rPr>
          <w:rFonts w:ascii="Times New Roman" w:hAnsi="Times New Roman" w:cs="Times New Roman"/>
          <w:sz w:val="24"/>
          <w:szCs w:val="24"/>
          <w:lang w:val="en-US"/>
        </w:rPr>
        <w:t xml:space="preserve">(ROE) </w:t>
      </w:r>
      <w:r>
        <w:rPr>
          <w:rFonts w:ascii="Times New Roman" w:hAnsi="Times New Roman" w:cs="Times New Roman"/>
          <w:sz w:val="24"/>
          <w:szCs w:val="24"/>
        </w:rPr>
        <w:t xml:space="preserve">terhadap nilai perusahaan pada sektor </w:t>
      </w:r>
      <w:r>
        <w:rPr>
          <w:rFonts w:ascii="Times New Roman" w:hAnsi="Times New Roman" w:cs="Times New Roman"/>
          <w:i/>
          <w:iCs/>
          <w:sz w:val="24"/>
          <w:szCs w:val="24"/>
        </w:rPr>
        <w:t>propert</w:t>
      </w:r>
      <w:r>
        <w:rPr>
          <w:rFonts w:ascii="Times New Roman" w:hAnsi="Times New Roman" w:cs="Times New Roman"/>
          <w:sz w:val="24"/>
          <w:szCs w:val="24"/>
        </w:rPr>
        <w:t xml:space="preserve">i dan </w:t>
      </w:r>
      <w:r>
        <w:rPr>
          <w:rFonts w:ascii="Times New Roman" w:hAnsi="Times New Roman" w:cs="Times New Roman"/>
          <w:i/>
          <w:iCs/>
          <w:sz w:val="24"/>
          <w:szCs w:val="24"/>
        </w:rPr>
        <w:t>real estate</w:t>
      </w:r>
      <w:r>
        <w:rPr>
          <w:rFonts w:ascii="Times New Roman" w:hAnsi="Times New Roman" w:cs="Times New Roman"/>
          <w:sz w:val="24"/>
          <w:szCs w:val="24"/>
        </w:rPr>
        <w:t xml:space="preserve"> yang terdaftar di BEI periode 2018-2022.</w:t>
      </w:r>
    </w:p>
    <w:p w14:paraId="19A4B563" w14:textId="77777777" w:rsidR="0066075F" w:rsidRDefault="0066075F" w:rsidP="0066075F">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Untuk menganalisis pengaruh </w:t>
      </w:r>
      <w:r>
        <w:rPr>
          <w:rFonts w:ascii="Times New Roman" w:hAnsi="Times New Roman" w:cs="Times New Roman"/>
          <w:sz w:val="24"/>
          <w:szCs w:val="24"/>
          <w:lang w:val="en-US"/>
        </w:rPr>
        <w:t>ROA dan ROE</w:t>
      </w:r>
      <w:r>
        <w:rPr>
          <w:rFonts w:ascii="Times New Roman" w:hAnsi="Times New Roman" w:cs="Times New Roman"/>
          <w:sz w:val="24"/>
          <w:szCs w:val="24"/>
        </w:rPr>
        <w:t xml:space="preserve"> terhadap nilai perusahaan pada sektor</w:t>
      </w:r>
      <w:r>
        <w:rPr>
          <w:rFonts w:ascii="Times New Roman" w:hAnsi="Times New Roman" w:cs="Times New Roman"/>
          <w:i/>
          <w:iCs/>
          <w:sz w:val="24"/>
          <w:szCs w:val="24"/>
        </w:rPr>
        <w:t xml:space="preserve"> propert</w:t>
      </w:r>
      <w:r>
        <w:rPr>
          <w:rFonts w:ascii="Times New Roman" w:hAnsi="Times New Roman" w:cs="Times New Roman"/>
          <w:sz w:val="24"/>
          <w:szCs w:val="24"/>
        </w:rPr>
        <w:t xml:space="preserve">i dan </w:t>
      </w:r>
      <w:r>
        <w:rPr>
          <w:rFonts w:ascii="Times New Roman" w:hAnsi="Times New Roman" w:cs="Times New Roman"/>
          <w:i/>
          <w:iCs/>
          <w:sz w:val="24"/>
          <w:szCs w:val="24"/>
        </w:rPr>
        <w:t xml:space="preserve">real estate </w:t>
      </w:r>
      <w:r>
        <w:rPr>
          <w:rFonts w:ascii="Times New Roman" w:hAnsi="Times New Roman" w:cs="Times New Roman"/>
          <w:sz w:val="24"/>
          <w:szCs w:val="24"/>
        </w:rPr>
        <w:t>yang terdaftar di BEI periode 2018-2022.</w:t>
      </w:r>
    </w:p>
    <w:p w14:paraId="5ECF62CA" w14:textId="77777777" w:rsidR="0066075F" w:rsidRDefault="0066075F" w:rsidP="0066075F">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1.5 </w:t>
      </w:r>
      <w:r>
        <w:rPr>
          <w:rFonts w:ascii="Times New Roman" w:hAnsi="Times New Roman" w:cs="Times New Roman"/>
          <w:b/>
          <w:bCs/>
          <w:sz w:val="24"/>
          <w:szCs w:val="24"/>
        </w:rPr>
        <w:t>Kegunaa</w:t>
      </w:r>
      <w:r>
        <w:rPr>
          <w:rFonts w:ascii="Times New Roman" w:hAnsi="Times New Roman" w:cs="Times New Roman"/>
          <w:b/>
          <w:bCs/>
          <w:sz w:val="24"/>
          <w:szCs w:val="24"/>
          <w:lang w:val="en-US"/>
        </w:rPr>
        <w:t>n</w:t>
      </w:r>
      <w:r>
        <w:rPr>
          <w:rFonts w:ascii="Times New Roman" w:hAnsi="Times New Roman" w:cs="Times New Roman"/>
          <w:b/>
          <w:bCs/>
          <w:sz w:val="24"/>
          <w:szCs w:val="24"/>
        </w:rPr>
        <w:t xml:space="preserve"> Penelitian</w:t>
      </w:r>
    </w:p>
    <w:p w14:paraId="550DD8B1" w14:textId="77777777" w:rsidR="0066075F" w:rsidRDefault="0066075F" w:rsidP="0066075F">
      <w:pPr>
        <w:pStyle w:val="ListParagraph"/>
        <w:spacing w:line="360" w:lineRule="auto"/>
        <w:ind w:leftChars="174" w:left="383"/>
        <w:jc w:val="both"/>
        <w:rPr>
          <w:rFonts w:ascii="Times New Roman" w:hAnsi="Times New Roman" w:cs="Times New Roman"/>
          <w:b/>
          <w:bCs/>
          <w:sz w:val="24"/>
          <w:szCs w:val="24"/>
        </w:rPr>
      </w:pPr>
      <w:r>
        <w:rPr>
          <w:rFonts w:ascii="Times New Roman" w:hAnsi="Times New Roman" w:cs="Times New Roman"/>
          <w:sz w:val="24"/>
          <w:szCs w:val="24"/>
          <w:lang w:val="en-US"/>
        </w:rPr>
        <w:t xml:space="preserve">1.5.1 </w:t>
      </w:r>
      <w:proofErr w:type="spellStart"/>
      <w:r>
        <w:rPr>
          <w:rFonts w:ascii="Times New Roman" w:hAnsi="Times New Roman" w:cs="Times New Roman"/>
          <w:sz w:val="24"/>
          <w:szCs w:val="24"/>
          <w:lang w:val="en-US"/>
        </w:rPr>
        <w:t>Kegunaan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Teoritis</w:t>
      </w:r>
    </w:p>
    <w:p w14:paraId="0F3EDB11" w14:textId="77777777" w:rsidR="0066075F" w:rsidRDefault="0066075F" w:rsidP="0066075F">
      <w:pPr>
        <w:pStyle w:val="ListParagraph"/>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wawasan</w:t>
      </w:r>
      <w:proofErr w:type="spellEnd"/>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keuangan untuk </w:t>
      </w:r>
      <w:proofErr w:type="spellStart"/>
      <w:r>
        <w:rPr>
          <w:rFonts w:ascii="Times New Roman" w:hAnsi="Times New Roman" w:cs="Times New Roman"/>
          <w:sz w:val="24"/>
          <w:szCs w:val="24"/>
          <w:lang w:val="en-US"/>
        </w:rPr>
        <w:t>memperkirakan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resiko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di masa </w:t>
      </w:r>
      <w:proofErr w:type="spellStart"/>
      <w:r>
        <w:rPr>
          <w:rFonts w:ascii="Times New Roman" w:hAnsi="Times New Roman" w:cs="Times New Roman"/>
          <w:sz w:val="24"/>
          <w:szCs w:val="24"/>
          <w:lang w:val="en-US"/>
        </w:rPr>
        <w:t>mendatang</w:t>
      </w:r>
      <w:proofErr w:type="spellEnd"/>
      <w:r>
        <w:rPr>
          <w:rFonts w:ascii="Times New Roman" w:hAnsi="Times New Roman" w:cs="Times New Roman"/>
          <w:sz w:val="24"/>
          <w:szCs w:val="24"/>
          <w:lang w:val="en-US"/>
        </w:rPr>
        <w:t>.</w:t>
      </w:r>
    </w:p>
    <w:p w14:paraId="7966C9B4" w14:textId="77777777" w:rsidR="0066075F" w:rsidRDefault="0066075F" w:rsidP="0066075F">
      <w:pPr>
        <w:pStyle w:val="ListParagraph"/>
        <w:numPr>
          <w:ilvl w:val="0"/>
          <w:numId w:val="9"/>
        </w:numPr>
        <w:spacing w:line="360" w:lineRule="auto"/>
        <w:jc w:val="both"/>
        <w:rPr>
          <w:rFonts w:ascii="Times New Roman" w:hAnsi="Times New Roman" w:cs="Times New Roman"/>
          <w:b/>
          <w:bCs/>
          <w:sz w:val="24"/>
          <w:szCs w:val="24"/>
        </w:rPr>
      </w:pP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detail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keuangan.</w:t>
      </w:r>
    </w:p>
    <w:p w14:paraId="7754F6DF" w14:textId="77777777" w:rsidR="0066075F" w:rsidRDefault="0066075F" w:rsidP="0066075F">
      <w:pPr>
        <w:pStyle w:val="ListParagraph"/>
        <w:spacing w:line="360" w:lineRule="auto"/>
        <w:ind w:left="440"/>
        <w:jc w:val="both"/>
        <w:rPr>
          <w:rFonts w:ascii="Times New Roman" w:hAnsi="Times New Roman" w:cs="Times New Roman"/>
          <w:b/>
          <w:bCs/>
          <w:sz w:val="24"/>
          <w:szCs w:val="24"/>
        </w:rPr>
      </w:pPr>
      <w:r>
        <w:rPr>
          <w:rFonts w:ascii="Times New Roman" w:hAnsi="Times New Roman" w:cs="Times New Roman"/>
          <w:sz w:val="24"/>
          <w:szCs w:val="24"/>
          <w:lang w:val="en-US"/>
        </w:rPr>
        <w:t xml:space="preserve">1.5.2 </w:t>
      </w:r>
      <w:proofErr w:type="spellStart"/>
      <w:r>
        <w:rPr>
          <w:rFonts w:ascii="Times New Roman" w:hAnsi="Times New Roman" w:cs="Times New Roman"/>
          <w:sz w:val="24"/>
          <w:szCs w:val="24"/>
          <w:lang w:val="en-US"/>
        </w:rPr>
        <w:t>Kegunaan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Praktis</w:t>
      </w:r>
    </w:p>
    <w:p w14:paraId="118FCC37" w14:textId="77777777" w:rsidR="0066075F" w:rsidRDefault="0066075F" w:rsidP="0066075F">
      <w:pPr>
        <w:pStyle w:val="ListParagraph"/>
        <w:numPr>
          <w:ilvl w:val="0"/>
          <w:numId w:val="1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ini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lain yang </w:t>
      </w:r>
      <w:proofErr w:type="spellStart"/>
      <w:r>
        <w:rPr>
          <w:rFonts w:ascii="Times New Roman" w:hAnsi="Times New Roman" w:cs="Times New Roman"/>
          <w:sz w:val="24"/>
          <w:szCs w:val="24"/>
          <w:lang w:val="en-US"/>
        </w:rPr>
        <w:t>bersangkutan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w:t>
      </w:r>
    </w:p>
    <w:p w14:paraId="549A0F8E" w14:textId="77777777" w:rsidR="0066075F" w:rsidRDefault="0066075F" w:rsidP="0066075F">
      <w:pPr>
        <w:pStyle w:val="ListParagraph"/>
        <w:numPr>
          <w:ilvl w:val="0"/>
          <w:numId w:val="10"/>
        </w:numPr>
        <w:spacing w:line="360" w:lineRule="auto"/>
        <w:jc w:val="both"/>
        <w:rPr>
          <w:rFonts w:ascii="Times New Roman" w:hAnsi="Times New Roman" w:cs="Times New Roman"/>
          <w:sz w:val="24"/>
          <w:szCs w:val="24"/>
          <w:lang w:val="en-US"/>
        </w:rPr>
        <w:sectPr w:rsidR="0066075F">
          <w:headerReference w:type="even" r:id="rId13"/>
          <w:headerReference w:type="default" r:id="rId14"/>
          <w:footerReference w:type="default" r:id="rId15"/>
          <w:headerReference w:type="first" r:id="rId16"/>
          <w:pgSz w:w="11906" w:h="16838"/>
          <w:pgMar w:top="2268" w:right="1701" w:bottom="1701" w:left="2268" w:header="708" w:footer="708" w:gutter="0"/>
          <w:pgNumType w:start="2"/>
          <w:cols w:space="708"/>
          <w:docGrid w:linePitch="360"/>
        </w:sectPr>
      </w:pPr>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ini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ROA dan ROE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Nilai Perusahaan.</w:t>
      </w:r>
    </w:p>
    <w:p w14:paraId="35538F8E" w14:textId="77777777" w:rsidR="00B439FC" w:rsidRPr="0066075F" w:rsidRDefault="00B439FC" w:rsidP="0066075F"/>
    <w:sectPr w:rsidR="00B439FC" w:rsidRPr="0066075F" w:rsidSect="007709FB">
      <w:headerReference w:type="even" r:id="rId17"/>
      <w:headerReference w:type="default" r:id="rId18"/>
      <w:footerReference w:type="default" r:id="rId19"/>
      <w:headerReference w:type="first" r:id="rId2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51B9" w14:textId="77777777" w:rsidR="00B52B8A" w:rsidRDefault="00B52B8A">
      <w:pPr>
        <w:spacing w:after="0" w:line="240" w:lineRule="auto"/>
      </w:pPr>
      <w:r>
        <w:separator/>
      </w:r>
    </w:p>
  </w:endnote>
  <w:endnote w:type="continuationSeparator" w:id="0">
    <w:p w14:paraId="622B0177" w14:textId="77777777" w:rsidR="00B52B8A" w:rsidRDefault="00B5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oppinsregular">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C599" w14:textId="77777777" w:rsidR="00E60FF6" w:rsidRDefault="00E60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159198"/>
      <w:docPartObj>
        <w:docPartGallery w:val="AutoText"/>
      </w:docPartObj>
    </w:sdtPr>
    <w:sdtContent>
      <w:p w14:paraId="7B45A4EA" w14:textId="77777777" w:rsidR="0066075F" w:rsidRDefault="0066075F">
        <w:pPr>
          <w:pStyle w:val="Footer"/>
          <w:jc w:val="center"/>
        </w:pPr>
        <w:r>
          <w:fldChar w:fldCharType="begin"/>
        </w:r>
        <w:r>
          <w:instrText xml:space="preserve"> PAGE   \* MERGEFORMAT </w:instrText>
        </w:r>
        <w:r>
          <w:fldChar w:fldCharType="separate"/>
        </w:r>
        <w:r>
          <w:rPr>
            <w:noProof/>
          </w:rPr>
          <w:t>1</w:t>
        </w:r>
        <w:r>
          <w:fldChar w:fldCharType="end"/>
        </w:r>
      </w:p>
    </w:sdtContent>
  </w:sdt>
  <w:p w14:paraId="39D48F2F" w14:textId="77777777" w:rsidR="0066075F" w:rsidRDefault="00660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C249" w14:textId="77777777" w:rsidR="00E60FF6" w:rsidRDefault="00E60F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9105" w14:textId="77777777" w:rsidR="0066075F" w:rsidRDefault="0066075F">
    <w:pPr>
      <w:pStyle w:val="Footer"/>
    </w:pPr>
  </w:p>
  <w:p w14:paraId="63785FC1" w14:textId="77777777" w:rsidR="0066075F" w:rsidRDefault="006607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42335"/>
      <w:docPartObj>
        <w:docPartGallery w:val="AutoText"/>
      </w:docPartObj>
    </w:sdtPr>
    <w:sdtContent>
      <w:p w14:paraId="56060ADF" w14:textId="77777777" w:rsidR="00000000" w:rsidRDefault="0066075F">
        <w:pPr>
          <w:pStyle w:val="Footer"/>
          <w:jc w:val="center"/>
        </w:pPr>
        <w:r>
          <w:fldChar w:fldCharType="begin"/>
        </w:r>
        <w:r>
          <w:instrText xml:space="preserve"> PAGE   \* MERGEFORMAT </w:instrText>
        </w:r>
        <w:r>
          <w:fldChar w:fldCharType="separate"/>
        </w:r>
        <w:r>
          <w:rPr>
            <w:noProof/>
          </w:rPr>
          <w:t>6</w:t>
        </w:r>
        <w:r>
          <w:fldChar w:fldCharType="end"/>
        </w:r>
      </w:p>
    </w:sdtContent>
  </w:sdt>
  <w:p w14:paraId="40DBFAE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67B2" w14:textId="77777777" w:rsidR="00B52B8A" w:rsidRDefault="00B52B8A">
      <w:pPr>
        <w:spacing w:after="0" w:line="240" w:lineRule="auto"/>
      </w:pPr>
      <w:r>
        <w:separator/>
      </w:r>
    </w:p>
  </w:footnote>
  <w:footnote w:type="continuationSeparator" w:id="0">
    <w:p w14:paraId="0279225B" w14:textId="77777777" w:rsidR="00B52B8A" w:rsidRDefault="00B52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A6B8" w14:textId="53A5C2AE" w:rsidR="00E60FF6" w:rsidRDefault="00E60FF6">
    <w:pPr>
      <w:pStyle w:val="Header"/>
    </w:pPr>
    <w:r>
      <w:rPr>
        <w:noProof/>
        <w14:ligatures w14:val="none"/>
      </w:rPr>
      <w:pict w14:anchorId="192A6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8698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B200" w14:textId="09CBDA64" w:rsidR="0066075F" w:rsidRDefault="00E60FF6">
    <w:pPr>
      <w:pStyle w:val="Header"/>
    </w:pPr>
    <w:r>
      <w:rPr>
        <w:noProof/>
        <w14:ligatures w14:val="none"/>
      </w:rPr>
      <w:pict w14:anchorId="6C85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8698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D9C1" w14:textId="767713C3" w:rsidR="00E60FF6" w:rsidRDefault="00E60FF6">
    <w:pPr>
      <w:pStyle w:val="Header"/>
    </w:pPr>
    <w:r>
      <w:rPr>
        <w:noProof/>
        <w14:ligatures w14:val="none"/>
      </w:rPr>
      <w:pict w14:anchorId="513E0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8698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BC86" w14:textId="609918CD" w:rsidR="00E60FF6" w:rsidRDefault="00E60FF6">
    <w:pPr>
      <w:pStyle w:val="Header"/>
    </w:pPr>
    <w:r>
      <w:rPr>
        <w:noProof/>
        <w14:ligatures w14:val="none"/>
      </w:rPr>
      <w:pict w14:anchorId="6C594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86988"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124545"/>
      <w:docPartObj>
        <w:docPartGallery w:val="AutoText"/>
      </w:docPartObj>
    </w:sdtPr>
    <w:sdtContent>
      <w:p w14:paraId="68326649" w14:textId="38CC8D81" w:rsidR="0066075F" w:rsidRDefault="00E60FF6">
        <w:pPr>
          <w:pStyle w:val="Header"/>
          <w:jc w:val="right"/>
        </w:pPr>
        <w:r>
          <w:rPr>
            <w:noProof/>
            <w14:ligatures w14:val="none"/>
          </w:rPr>
          <w:pict w14:anchorId="1A5D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86989"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66075F">
          <w:fldChar w:fldCharType="begin"/>
        </w:r>
        <w:r w:rsidR="0066075F">
          <w:instrText xml:space="preserve"> PAGE   \* MERGEFORMAT </w:instrText>
        </w:r>
        <w:r w:rsidR="0066075F">
          <w:fldChar w:fldCharType="separate"/>
        </w:r>
        <w:r w:rsidR="0066075F">
          <w:rPr>
            <w:noProof/>
          </w:rPr>
          <w:t>2</w:t>
        </w:r>
        <w:r w:rsidR="0066075F">
          <w:fldChar w:fldCharType="end"/>
        </w:r>
      </w:p>
    </w:sdtContent>
  </w:sdt>
  <w:p w14:paraId="708AF3EE" w14:textId="77777777" w:rsidR="0066075F" w:rsidRDefault="006607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90DE" w14:textId="0AD54548" w:rsidR="00E60FF6" w:rsidRDefault="00E60FF6">
    <w:pPr>
      <w:pStyle w:val="Header"/>
    </w:pPr>
    <w:r>
      <w:rPr>
        <w:noProof/>
        <w14:ligatures w14:val="none"/>
      </w:rPr>
      <w:pict w14:anchorId="32CF8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86987"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31D6" w14:textId="22CDC28C" w:rsidR="00E60FF6" w:rsidRDefault="00E60FF6">
    <w:pPr>
      <w:pStyle w:val="Header"/>
    </w:pPr>
    <w:r>
      <w:rPr>
        <w:noProof/>
        <w14:ligatures w14:val="none"/>
      </w:rPr>
      <w:pict w14:anchorId="4AAD4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86991"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5FE6" w14:textId="75607E51" w:rsidR="00000000" w:rsidRDefault="00E60FF6">
    <w:pPr>
      <w:pStyle w:val="Header"/>
    </w:pPr>
    <w:r>
      <w:rPr>
        <w:noProof/>
        <w14:ligatures w14:val="none"/>
      </w:rPr>
      <w:pict w14:anchorId="11DAE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86992"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9C21" w14:textId="264159EF" w:rsidR="00E60FF6" w:rsidRDefault="00E60FF6">
    <w:pPr>
      <w:pStyle w:val="Header"/>
    </w:pPr>
    <w:r>
      <w:rPr>
        <w:noProof/>
        <w14:ligatures w14:val="none"/>
      </w:rPr>
      <w:pict w14:anchorId="3423E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86990"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8CC64"/>
    <w:multiLevelType w:val="singleLevel"/>
    <w:tmpl w:val="A938CC64"/>
    <w:lvl w:ilvl="0">
      <w:start w:val="1"/>
      <w:numFmt w:val="decimal"/>
      <w:lvlText w:val="%1."/>
      <w:lvlJc w:val="left"/>
      <w:pPr>
        <w:tabs>
          <w:tab w:val="left" w:pos="425"/>
        </w:tabs>
        <w:ind w:left="1085" w:hanging="425"/>
      </w:pPr>
      <w:rPr>
        <w:rFonts w:hint="default"/>
        <w:b w:val="0"/>
        <w:bCs w:val="0"/>
      </w:rPr>
    </w:lvl>
  </w:abstractNum>
  <w:abstractNum w:abstractNumId="1" w15:restartNumberingAfterBreak="0">
    <w:nsid w:val="C035EE91"/>
    <w:multiLevelType w:val="singleLevel"/>
    <w:tmpl w:val="C035EE91"/>
    <w:lvl w:ilvl="0">
      <w:start w:val="1"/>
      <w:numFmt w:val="decimal"/>
      <w:lvlText w:val="%1."/>
      <w:lvlJc w:val="left"/>
      <w:pPr>
        <w:tabs>
          <w:tab w:val="left" w:pos="425"/>
        </w:tabs>
        <w:ind w:left="425" w:hanging="425"/>
      </w:pPr>
      <w:rPr>
        <w:rFonts w:hint="default"/>
        <w:b w:val="0"/>
        <w:bCs w:val="0"/>
        <w:sz w:val="24"/>
        <w:szCs w:val="24"/>
      </w:rPr>
    </w:lvl>
  </w:abstractNum>
  <w:abstractNum w:abstractNumId="2" w15:restartNumberingAfterBreak="0">
    <w:nsid w:val="D35EE5A8"/>
    <w:multiLevelType w:val="multilevel"/>
    <w:tmpl w:val="D35EE5A8"/>
    <w:lvl w:ilvl="0">
      <w:start w:val="1"/>
      <w:numFmt w:val="decimal"/>
      <w:suff w:val="space"/>
      <w:lvlText w:val="%1"/>
      <w:lvlJc w:val="left"/>
      <w:pPr>
        <w:ind w:left="0" w:firstLine="0"/>
      </w:pPr>
      <w:rPr>
        <w:rFonts w:hint="default"/>
      </w:rPr>
    </w:lvl>
    <w:lvl w:ilvl="1">
      <w:start w:val="1"/>
      <w:numFmt w:val="decimal"/>
      <w:suff w:val="space"/>
      <w:lvlText w:val="%1.%2"/>
      <w:lvlJc w:val="left"/>
      <w:pPr>
        <w:ind w:left="44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00000026"/>
    <w:multiLevelType w:val="multilevel"/>
    <w:tmpl w:val="00000026"/>
    <w:lvl w:ilvl="0">
      <w:start w:val="1"/>
      <w:numFmt w:val="decimal"/>
      <w:lvlText w:val="%1."/>
      <w:lvlJc w:val="left"/>
      <w:pPr>
        <w:ind w:left="800" w:hanging="360"/>
      </w:pPr>
      <w:rPr>
        <w:rFonts w:ascii="Times New Roman" w:eastAsia="Calibri" w:hAnsi="Times New Roman" w:cs="Times New Roman"/>
        <w:b w:val="0"/>
        <w:bCs w:val="0"/>
      </w:rPr>
    </w:lvl>
    <w:lvl w:ilvl="1">
      <w:start w:val="3"/>
      <w:numFmt w:val="decimal"/>
      <w:isLgl/>
      <w:lvlText w:val="%1.%2."/>
      <w:lvlJc w:val="left"/>
      <w:pPr>
        <w:ind w:left="-12" w:hanging="540"/>
      </w:pPr>
      <w:rPr>
        <w:rFonts w:hint="default"/>
      </w:rPr>
    </w:lvl>
    <w:lvl w:ilvl="2">
      <w:start w:val="2"/>
      <w:numFmt w:val="decimal"/>
      <w:isLgl/>
      <w:lvlText w:val="%1.%2.%3."/>
      <w:lvlJc w:val="left"/>
      <w:pPr>
        <w:ind w:left="168"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2240" w:hanging="1800"/>
      </w:pPr>
      <w:rPr>
        <w:rFonts w:hint="default"/>
      </w:rPr>
    </w:lvl>
  </w:abstractNum>
  <w:abstractNum w:abstractNumId="4" w15:restartNumberingAfterBreak="0">
    <w:nsid w:val="1ACC979F"/>
    <w:multiLevelType w:val="multilevel"/>
    <w:tmpl w:val="1ACC979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262FFE75"/>
    <w:multiLevelType w:val="singleLevel"/>
    <w:tmpl w:val="262FFE75"/>
    <w:lvl w:ilvl="0">
      <w:start w:val="1"/>
      <w:numFmt w:val="decimal"/>
      <w:lvlText w:val="%1."/>
      <w:lvlJc w:val="left"/>
      <w:pPr>
        <w:tabs>
          <w:tab w:val="left" w:pos="425"/>
        </w:tabs>
        <w:ind w:left="1085" w:hanging="425"/>
      </w:pPr>
      <w:rPr>
        <w:rFonts w:hint="default"/>
      </w:rPr>
    </w:lvl>
  </w:abstractNum>
  <w:abstractNum w:abstractNumId="6" w15:restartNumberingAfterBreak="0">
    <w:nsid w:val="3A504CE1"/>
    <w:multiLevelType w:val="multilevel"/>
    <w:tmpl w:val="3A504CE1"/>
    <w:lvl w:ilvl="0">
      <w:start w:val="1"/>
      <w:numFmt w:val="decimal"/>
      <w:lvlText w:val="%1."/>
      <w:lvlJc w:val="left"/>
      <w:pPr>
        <w:ind w:left="1460" w:hanging="360"/>
      </w:pPr>
      <w:rPr>
        <w:rFonts w:hint="default"/>
        <w:b w:val="0"/>
        <w:bCs w:val="0"/>
      </w:rPr>
    </w:lvl>
    <w:lvl w:ilvl="1">
      <w:start w:val="1"/>
      <w:numFmt w:val="lowerLetter"/>
      <w:lvlText w:val="%2."/>
      <w:lvlJc w:val="left"/>
      <w:pPr>
        <w:ind w:left="2180" w:hanging="360"/>
      </w:pPr>
    </w:lvl>
    <w:lvl w:ilvl="2">
      <w:start w:val="1"/>
      <w:numFmt w:val="lowerRoman"/>
      <w:lvlText w:val="%3."/>
      <w:lvlJc w:val="right"/>
      <w:pPr>
        <w:ind w:left="2900" w:hanging="180"/>
      </w:pPr>
    </w:lvl>
    <w:lvl w:ilvl="3">
      <w:start w:val="1"/>
      <w:numFmt w:val="decimal"/>
      <w:lvlText w:val="%4."/>
      <w:lvlJc w:val="left"/>
      <w:pPr>
        <w:ind w:left="3620" w:hanging="360"/>
      </w:pPr>
    </w:lvl>
    <w:lvl w:ilvl="4">
      <w:start w:val="1"/>
      <w:numFmt w:val="lowerLetter"/>
      <w:lvlText w:val="%5."/>
      <w:lvlJc w:val="left"/>
      <w:pPr>
        <w:ind w:left="4340" w:hanging="360"/>
      </w:pPr>
    </w:lvl>
    <w:lvl w:ilvl="5">
      <w:start w:val="1"/>
      <w:numFmt w:val="lowerRoman"/>
      <w:lvlText w:val="%6."/>
      <w:lvlJc w:val="right"/>
      <w:pPr>
        <w:ind w:left="5060" w:hanging="180"/>
      </w:pPr>
    </w:lvl>
    <w:lvl w:ilvl="6">
      <w:start w:val="1"/>
      <w:numFmt w:val="decimal"/>
      <w:lvlText w:val="%7."/>
      <w:lvlJc w:val="left"/>
      <w:pPr>
        <w:ind w:left="5780" w:hanging="360"/>
      </w:pPr>
    </w:lvl>
    <w:lvl w:ilvl="7">
      <w:start w:val="1"/>
      <w:numFmt w:val="lowerLetter"/>
      <w:lvlText w:val="%8."/>
      <w:lvlJc w:val="left"/>
      <w:pPr>
        <w:ind w:left="6500" w:hanging="360"/>
      </w:pPr>
    </w:lvl>
    <w:lvl w:ilvl="8">
      <w:start w:val="1"/>
      <w:numFmt w:val="lowerRoman"/>
      <w:lvlText w:val="%9."/>
      <w:lvlJc w:val="right"/>
      <w:pPr>
        <w:ind w:left="7220" w:hanging="180"/>
      </w:pPr>
    </w:lvl>
  </w:abstractNum>
  <w:abstractNum w:abstractNumId="7" w15:restartNumberingAfterBreak="0">
    <w:nsid w:val="4668AA34"/>
    <w:multiLevelType w:val="singleLevel"/>
    <w:tmpl w:val="4668AA34"/>
    <w:lvl w:ilvl="0">
      <w:start w:val="1"/>
      <w:numFmt w:val="decimal"/>
      <w:lvlText w:val="%1."/>
      <w:lvlJc w:val="left"/>
      <w:pPr>
        <w:tabs>
          <w:tab w:val="left" w:pos="425"/>
        </w:tabs>
        <w:ind w:left="1525" w:hanging="425"/>
      </w:pPr>
      <w:rPr>
        <w:rFonts w:hint="default"/>
      </w:rPr>
    </w:lvl>
  </w:abstractNum>
  <w:abstractNum w:abstractNumId="8" w15:restartNumberingAfterBreak="0">
    <w:nsid w:val="61199D32"/>
    <w:multiLevelType w:val="singleLevel"/>
    <w:tmpl w:val="61199D32"/>
    <w:lvl w:ilvl="0">
      <w:start w:val="1"/>
      <w:numFmt w:val="decimal"/>
      <w:lvlText w:val="%1."/>
      <w:lvlJc w:val="left"/>
      <w:pPr>
        <w:tabs>
          <w:tab w:val="left" w:pos="425"/>
        </w:tabs>
        <w:ind w:left="425" w:hanging="425"/>
      </w:pPr>
      <w:rPr>
        <w:rFonts w:hint="default"/>
      </w:rPr>
    </w:lvl>
  </w:abstractNum>
  <w:abstractNum w:abstractNumId="9" w15:restartNumberingAfterBreak="0">
    <w:nsid w:val="6650689A"/>
    <w:multiLevelType w:val="multilevel"/>
    <w:tmpl w:val="6650689A"/>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628074">
    <w:abstractNumId w:val="1"/>
  </w:num>
  <w:num w:numId="2" w16cid:durableId="2129812972">
    <w:abstractNumId w:val="8"/>
  </w:num>
  <w:num w:numId="3" w16cid:durableId="1620795963">
    <w:abstractNumId w:val="2"/>
  </w:num>
  <w:num w:numId="4" w16cid:durableId="467170847">
    <w:abstractNumId w:val="9"/>
  </w:num>
  <w:num w:numId="5" w16cid:durableId="1057514540">
    <w:abstractNumId w:val="4"/>
  </w:num>
  <w:num w:numId="6" w16cid:durableId="653796471">
    <w:abstractNumId w:val="5"/>
  </w:num>
  <w:num w:numId="7" w16cid:durableId="1773359153">
    <w:abstractNumId w:val="0"/>
  </w:num>
  <w:num w:numId="8" w16cid:durableId="1147824602">
    <w:abstractNumId w:val="3"/>
  </w:num>
  <w:num w:numId="9" w16cid:durableId="2090106832">
    <w:abstractNumId w:val="6"/>
  </w:num>
  <w:num w:numId="10" w16cid:durableId="394090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6ljIbA2oqYdOc1Illo6SXHR0OCIHT45ZvG8xXqZ06OBWO4i0XM58e91anwMY+wxyCgfB3IIAcePLgw0hVwOlQ==" w:salt="PWkkvkfXQEVrh0+OIud9S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9FB"/>
    <w:rsid w:val="0066075F"/>
    <w:rsid w:val="007709FB"/>
    <w:rsid w:val="00B439FC"/>
    <w:rsid w:val="00B52B8A"/>
    <w:rsid w:val="00E60FF6"/>
    <w:rsid w:val="00F1464A"/>
    <w:rsid w:val="00F278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EF391"/>
  <w15:docId w15:val="{098F74B9-F885-4311-9964-0D870CD6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9FB"/>
    <w:pPr>
      <w:spacing w:after="160" w:line="259" w:lineRule="auto"/>
    </w:pPr>
    <w:rPr>
      <w:kern w:val="2"/>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09FB"/>
    <w:rPr>
      <w:i/>
      <w:iCs/>
    </w:rPr>
  </w:style>
  <w:style w:type="paragraph" w:styleId="Footer">
    <w:name w:val="footer"/>
    <w:basedOn w:val="Normal"/>
    <w:link w:val="FooterChar"/>
    <w:uiPriority w:val="99"/>
    <w:unhideWhenUsed/>
    <w:qFormat/>
    <w:rsid w:val="007709F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7709FB"/>
    <w:rPr>
      <w:kern w:val="2"/>
      <w:sz w:val="18"/>
      <w:szCs w:val="18"/>
      <w:lang w:val="zh-CN"/>
      <w14:ligatures w14:val="standardContextual"/>
    </w:rPr>
  </w:style>
  <w:style w:type="paragraph" w:styleId="Header">
    <w:name w:val="header"/>
    <w:basedOn w:val="Normal"/>
    <w:link w:val="HeaderChar"/>
    <w:uiPriority w:val="99"/>
    <w:unhideWhenUsed/>
    <w:qFormat/>
    <w:rsid w:val="007709FB"/>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sid w:val="007709FB"/>
    <w:rPr>
      <w:kern w:val="2"/>
      <w:sz w:val="18"/>
      <w:szCs w:val="18"/>
      <w:lang w:val="zh-CN"/>
      <w14:ligatures w14:val="standardContextual"/>
    </w:rPr>
  </w:style>
  <w:style w:type="character" w:styleId="Hyperlink">
    <w:name w:val="Hyperlink"/>
    <w:basedOn w:val="DefaultParagraphFont"/>
    <w:uiPriority w:val="99"/>
    <w:semiHidden/>
    <w:unhideWhenUsed/>
    <w:qFormat/>
    <w:rsid w:val="007709FB"/>
    <w:rPr>
      <w:color w:val="0000FF"/>
      <w:u w:val="single"/>
    </w:rPr>
  </w:style>
  <w:style w:type="table" w:styleId="TableGrid">
    <w:name w:val="Table Grid"/>
    <w:basedOn w:val="TableNormal"/>
    <w:uiPriority w:val="39"/>
    <w:qFormat/>
    <w:rsid w:val="007709FB"/>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09FB"/>
    <w:pPr>
      <w:ind w:left="720"/>
      <w:contextualSpacing/>
    </w:pPr>
  </w:style>
  <w:style w:type="character" w:customStyle="1" w:styleId="ListParagraphChar">
    <w:name w:val="List Paragraph Char"/>
    <w:link w:val="ListParagraph"/>
    <w:uiPriority w:val="34"/>
    <w:qFormat/>
    <w:rsid w:val="007709FB"/>
    <w:rPr>
      <w:kern w:val="2"/>
      <w:lang w:val="zh-CN"/>
      <w14:ligatures w14:val="standardContextual"/>
    </w:rPr>
  </w:style>
  <w:style w:type="paragraph" w:styleId="BalloonText">
    <w:name w:val="Balloon Text"/>
    <w:basedOn w:val="Normal"/>
    <w:link w:val="BalloonTextChar"/>
    <w:uiPriority w:val="99"/>
    <w:semiHidden/>
    <w:unhideWhenUsed/>
    <w:rsid w:val="00770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FB"/>
    <w:rPr>
      <w:rFonts w:ascii="Tahoma" w:hAnsi="Tahoma" w:cs="Tahoma"/>
      <w:kern w:val="2"/>
      <w:sz w:val="16"/>
      <w:szCs w:val="16"/>
      <w:lang w:val="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2023-09-30T06:54:00Z</dcterms:created>
  <dcterms:modified xsi:type="dcterms:W3CDTF">2023-10-04T06:46:00Z</dcterms:modified>
</cp:coreProperties>
</file>