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A3E0" w14:textId="77777777" w:rsidR="007C2907" w:rsidRDefault="007C2907" w:rsidP="007C2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686F8570" w14:textId="77777777" w:rsidR="007C2907" w:rsidRDefault="007C2907" w:rsidP="007C2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195F1B51" w14:textId="77777777" w:rsidR="007C2907" w:rsidRDefault="007C2907" w:rsidP="007C29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0F0"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 w:rsidRPr="000250F0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14:paraId="70A7AF0A" w14:textId="77777777" w:rsidR="007C2907" w:rsidRPr="004D1AB2" w:rsidRDefault="007C2907" w:rsidP="007C290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023">
        <w:rPr>
          <w:rFonts w:ascii="Times New Roman" w:hAnsi="Times New Roman" w:cs="Times New Roman"/>
          <w:i/>
          <w:iCs/>
          <w:sz w:val="24"/>
          <w:szCs w:val="24"/>
        </w:rPr>
        <w:t>Development Company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137">
        <w:rPr>
          <w:rFonts w:ascii="Times New Roman" w:hAnsi="Times New Roman" w:cs="Times New Roman"/>
          <w:i/>
          <w:iCs/>
          <w:sz w:val="24"/>
          <w:szCs w:val="24"/>
        </w:rPr>
        <w:t xml:space="preserve">Natural </w:t>
      </w:r>
      <w:proofErr w:type="spellStart"/>
      <w:r w:rsidRPr="00A95137">
        <w:rPr>
          <w:rFonts w:ascii="Times New Roman" w:hAnsi="Times New Roman" w:cs="Times New Roman"/>
          <w:i/>
          <w:iCs/>
          <w:sz w:val="24"/>
          <w:szCs w:val="24"/>
        </w:rPr>
        <w:t>Resouces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r w:rsidRPr="00A95137">
        <w:rPr>
          <w:rFonts w:ascii="Times New Roman" w:hAnsi="Times New Roman" w:cs="Times New Roman"/>
          <w:i/>
          <w:iCs/>
          <w:sz w:val="24"/>
          <w:szCs w:val="24"/>
        </w:rPr>
        <w:t>Human Resources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optimal,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menyelaraskan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Kinerja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A22EAA0" w14:textId="77777777" w:rsidR="00E47D79" w:rsidRDefault="007C2907" w:rsidP="007C290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  <w:sectPr w:rsidR="00E47D79" w:rsidSect="007C29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Sastrohadiwiryo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250F0">
        <w:rPr>
          <w:rFonts w:ascii="Times New Roman" w:hAnsi="Times New Roman" w:cs="Times New Roman"/>
          <w:sz w:val="24"/>
          <w:szCs w:val="24"/>
        </w:rPr>
        <w:t xml:space="preserve"> (2020: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F0">
        <w:rPr>
          <w:rFonts w:ascii="Times New Roman" w:hAnsi="Times New Roman" w:cs="Times New Roman"/>
          <w:sz w:val="24"/>
          <w:szCs w:val="24"/>
        </w:rPr>
        <w:t xml:space="preserve">153)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310CF" w14:textId="77777777" w:rsidR="007C2907" w:rsidRDefault="007C2907" w:rsidP="00E47D7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disalahpahami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kebosanan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suwatno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50F0">
        <w:rPr>
          <w:rFonts w:ascii="Times New Roman" w:hAnsi="Times New Roman" w:cs="Times New Roman"/>
          <w:sz w:val="24"/>
          <w:szCs w:val="24"/>
        </w:rPr>
        <w:t>(2021: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F0">
        <w:rPr>
          <w:rFonts w:ascii="Times New Roman" w:hAnsi="Times New Roman" w:cs="Times New Roman"/>
          <w:sz w:val="24"/>
          <w:szCs w:val="24"/>
        </w:rPr>
        <w:t>245)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D8D0E7" w14:textId="77777777" w:rsidR="007C2907" w:rsidRDefault="007C2907" w:rsidP="007C290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50F0">
        <w:rPr>
          <w:rFonts w:ascii="Times New Roman" w:hAnsi="Times New Roman" w:cs="Times New Roman"/>
          <w:sz w:val="24"/>
          <w:szCs w:val="24"/>
        </w:rPr>
        <w:t xml:space="preserve">PT. BRI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mutasi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50F0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dimutasi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02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menakutkan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juga.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per-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pada PT. BRI </w:t>
      </w:r>
      <w:proofErr w:type="spellStart"/>
      <w:r w:rsidRPr="000250F0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0250F0">
        <w:rPr>
          <w:rFonts w:ascii="Times New Roman" w:hAnsi="Times New Roman" w:cs="Times New Roman"/>
          <w:sz w:val="24"/>
          <w:szCs w:val="24"/>
        </w:rPr>
        <w:t xml:space="preserve"> Indonesia Cabang Jakarta Timur.</w:t>
      </w:r>
    </w:p>
    <w:p w14:paraId="26D329ED" w14:textId="77777777" w:rsidR="007C2907" w:rsidRDefault="007C2907" w:rsidP="007C2907">
      <w:pPr>
        <w:pStyle w:val="Caption"/>
        <w:keepNext/>
        <w:ind w:left="426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0" w:name="_Toc143000914"/>
      <w:bookmarkStart w:id="1" w:name="_Toc143000964"/>
      <w:bookmarkStart w:id="2" w:name="_Toc143001400"/>
      <w:bookmarkStart w:id="3" w:name="_Toc143003156"/>
      <w:bookmarkStart w:id="4" w:name="_Toc143768738"/>
      <w:bookmarkStart w:id="5" w:name="_Toc146323741"/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1. </w:t>
      </w:r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Tabel_1. \* ARABIC </w:instrText>
      </w:r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bookmarkEnd w:id="0"/>
      <w:bookmarkEnd w:id="1"/>
      <w:bookmarkEnd w:id="2"/>
      <w:bookmarkEnd w:id="3"/>
      <w:bookmarkEnd w:id="4"/>
      <w:bookmarkEnd w:id="5"/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0DFC342E" w14:textId="77777777" w:rsidR="007C2907" w:rsidRPr="00FD3D2F" w:rsidRDefault="007C2907" w:rsidP="007C2907">
      <w:pPr>
        <w:pStyle w:val="Caption"/>
        <w:keepNext/>
        <w:ind w:left="426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Jumlah</w:t>
      </w:r>
      <w:proofErr w:type="spellEnd"/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Banyaknya</w:t>
      </w:r>
      <w:proofErr w:type="spellEnd"/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Karyawan</w:t>
      </w:r>
      <w:proofErr w:type="spellEnd"/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Per-Bagian PT. BRI </w:t>
      </w:r>
      <w:proofErr w:type="spellStart"/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Asuransi</w:t>
      </w:r>
      <w:proofErr w:type="spellEnd"/>
      <w:r w:rsidRPr="00FD3D2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Indonesia</w:t>
      </w:r>
    </w:p>
    <w:p w14:paraId="1F6A7C57" w14:textId="77777777" w:rsidR="007C2907" w:rsidRDefault="007C2907" w:rsidP="007C2907">
      <w:pPr>
        <w:pStyle w:val="ListParagraph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3BB42F" wp14:editId="047C6C49">
            <wp:extent cx="4832252" cy="1764665"/>
            <wp:effectExtent l="0" t="0" r="6985" b="6985"/>
            <wp:docPr id="13040682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092" cy="176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0CEDA" w14:textId="77777777" w:rsidR="007C2907" w:rsidRPr="000250F0" w:rsidRDefault="007C2907" w:rsidP="007C290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0D0">
        <w:rPr>
          <w:rFonts w:ascii="Times New Roman" w:hAnsi="Times New Roman" w:cs="Times New Roman"/>
          <w:b/>
          <w:bCs/>
          <w:sz w:val="24"/>
          <w:szCs w:val="24"/>
        </w:rPr>
        <w:t xml:space="preserve">PENGARUH MUTASI DAN PROMOSI TERHADAP KINERJA KARYAWAN PADA PT. BRI ASURANSI INDONESIA CABANG JAKARTA TIMUR. </w:t>
      </w:r>
    </w:p>
    <w:p w14:paraId="127C5259" w14:textId="77777777" w:rsidR="007C2907" w:rsidRPr="000250F0" w:rsidRDefault="007C2907" w:rsidP="007C2907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FC8F1" w14:textId="77777777" w:rsidR="007C2907" w:rsidRDefault="007C2907" w:rsidP="007C29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Masalah</w:t>
      </w:r>
    </w:p>
    <w:p w14:paraId="497CB0A0" w14:textId="77777777" w:rsidR="007C2907" w:rsidRDefault="007C2907" w:rsidP="007C290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82E"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F90B341" w14:textId="77777777" w:rsidR="007C2907" w:rsidRDefault="007C2907" w:rsidP="007C29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39A93D" w14:textId="77777777" w:rsidR="007C2907" w:rsidRPr="00F3682E" w:rsidRDefault="007C2907" w:rsidP="007C29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</w:p>
    <w:p w14:paraId="281E8731" w14:textId="77777777" w:rsidR="007C2907" w:rsidRPr="00F3682E" w:rsidRDefault="007C2907" w:rsidP="007C29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352A5C" w14:textId="77777777" w:rsidR="007C2907" w:rsidRPr="009D22E2" w:rsidRDefault="007C2907" w:rsidP="007C29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682E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 w:rsidRPr="00F3682E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F3682E">
        <w:rPr>
          <w:rFonts w:ascii="Times New Roman" w:hAnsi="Times New Roman" w:cs="Times New Roman"/>
          <w:sz w:val="24"/>
          <w:szCs w:val="24"/>
        </w:rPr>
        <w:t xml:space="preserve"> Indonesia Cabang Jakarta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A6D0CF" w14:textId="77777777" w:rsidR="007C2907" w:rsidRPr="000250F0" w:rsidRDefault="007C2907" w:rsidP="007C2907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55052" w14:textId="77777777" w:rsidR="007C2907" w:rsidRDefault="007C2907" w:rsidP="007C29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Masalah</w:t>
      </w:r>
    </w:p>
    <w:p w14:paraId="03071955" w14:textId="77777777" w:rsidR="007C2907" w:rsidRDefault="007C2907" w:rsidP="007C290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263868E" w14:textId="77777777" w:rsidR="007C2907" w:rsidRDefault="007C2907" w:rsidP="007C2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5971017"/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Cabang Jakarta Timur.</w:t>
      </w:r>
    </w:p>
    <w:p w14:paraId="7F2DC3A9" w14:textId="77777777" w:rsidR="007C2907" w:rsidRDefault="007C2907" w:rsidP="007C2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Cabang Jakarta Timur.</w:t>
      </w:r>
    </w:p>
    <w:p w14:paraId="19B82594" w14:textId="77777777" w:rsidR="007C2907" w:rsidRDefault="007C2907" w:rsidP="007C2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Cabang Jakarta Timur.</w:t>
      </w:r>
      <w:bookmarkEnd w:id="6"/>
    </w:p>
    <w:p w14:paraId="488669EB" w14:textId="77777777" w:rsidR="007C2907" w:rsidRPr="00F14417" w:rsidRDefault="007C2907" w:rsidP="007C2907">
      <w:pPr>
        <w:pStyle w:val="ListParagraph"/>
        <w:spacing w:line="36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679A3D54" w14:textId="77777777" w:rsidR="007C2907" w:rsidRDefault="007C2907" w:rsidP="007C29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Penenlitian</w:t>
      </w:r>
      <w:proofErr w:type="spellEnd"/>
    </w:p>
    <w:p w14:paraId="232F9B01" w14:textId="77777777" w:rsidR="007C2907" w:rsidRDefault="007C2907" w:rsidP="007C290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45A46E2" w14:textId="77777777" w:rsidR="007C2907" w:rsidRPr="00EB77A6" w:rsidRDefault="007C2907" w:rsidP="007C290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Cabang Jakarta Timur.</w:t>
      </w:r>
    </w:p>
    <w:p w14:paraId="465E3DEB" w14:textId="77777777" w:rsidR="007C2907" w:rsidRPr="00EB77A6" w:rsidRDefault="007C2907" w:rsidP="007C290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Cabang Jakarta Timur.</w:t>
      </w:r>
    </w:p>
    <w:p w14:paraId="287A36EA" w14:textId="77777777" w:rsidR="007C2907" w:rsidRPr="00716FD3" w:rsidRDefault="007C2907" w:rsidP="007C29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Cabang Jakarta Timur.</w:t>
      </w:r>
    </w:p>
    <w:p w14:paraId="739980FA" w14:textId="77777777" w:rsidR="007C2907" w:rsidRPr="000250F0" w:rsidRDefault="007C2907" w:rsidP="007C2907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5EC15" w14:textId="77777777" w:rsidR="007C2907" w:rsidRDefault="007C2907" w:rsidP="007C29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0F6EC5D0" w14:textId="77777777" w:rsidR="007C2907" w:rsidRPr="00E70D76" w:rsidRDefault="007C2907" w:rsidP="007C2907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899">
        <w:rPr>
          <w:rFonts w:ascii="Times New Roman" w:hAnsi="Times New Roman" w:cs="Times New Roman"/>
          <w:i/>
          <w:iCs/>
          <w:sz w:val="24"/>
          <w:szCs w:val="24"/>
        </w:rPr>
        <w:t>Benefit</w:t>
      </w:r>
      <w:r w:rsidRPr="00E70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70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D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0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D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0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0D76">
        <w:rPr>
          <w:rFonts w:ascii="Times New Roman" w:hAnsi="Times New Roman" w:cs="Times New Roman"/>
          <w:sz w:val="24"/>
          <w:szCs w:val="24"/>
        </w:rPr>
        <w:t>:</w:t>
      </w:r>
    </w:p>
    <w:p w14:paraId="27A76A6C" w14:textId="77777777" w:rsidR="007C2907" w:rsidRDefault="007C2907" w:rsidP="007C29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75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092D75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092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A6B01" w14:textId="77777777" w:rsidR="007C2907" w:rsidRPr="00092D75" w:rsidRDefault="007C2907" w:rsidP="007C2907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6DFDB5" w14:textId="77777777" w:rsidR="007C2907" w:rsidRPr="007C2907" w:rsidRDefault="007C2907" w:rsidP="007C29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D75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092D75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092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4ADF2" w14:textId="68E92644" w:rsidR="000054FB" w:rsidRPr="007C2907" w:rsidRDefault="007C2907" w:rsidP="007C2907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07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mutasi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C2907">
        <w:rPr>
          <w:rFonts w:ascii="Times New Roman" w:hAnsi="Times New Roman" w:cs="Times New Roman"/>
          <w:sz w:val="24"/>
          <w:szCs w:val="24"/>
        </w:rPr>
        <w:t>.</w:t>
      </w:r>
    </w:p>
    <w:sectPr w:rsidR="000054FB" w:rsidRPr="007C2907" w:rsidSect="00E47D7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1031" w14:textId="77777777" w:rsidR="00FC134C" w:rsidRDefault="00FC134C" w:rsidP="00E47D79">
      <w:pPr>
        <w:spacing w:after="0" w:line="240" w:lineRule="auto"/>
      </w:pPr>
      <w:r>
        <w:separator/>
      </w:r>
    </w:p>
  </w:endnote>
  <w:endnote w:type="continuationSeparator" w:id="0">
    <w:p w14:paraId="4E74C435" w14:textId="77777777" w:rsidR="00FC134C" w:rsidRDefault="00FC134C" w:rsidP="00E4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D71B" w14:textId="77777777" w:rsidR="00812C18" w:rsidRDefault="00812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08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77EA8" w14:textId="7429706F" w:rsidR="00E47D79" w:rsidRDefault="00E47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8962E" w14:textId="77777777" w:rsidR="00E47D79" w:rsidRDefault="00E47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0765" w14:textId="77777777" w:rsidR="00812C18" w:rsidRDefault="00812C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BB44" w14:textId="77777777" w:rsidR="00E47D79" w:rsidRDefault="00E47D7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491" w14:textId="77777777" w:rsidR="00E47D79" w:rsidRDefault="00E47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4C15" w14:textId="77777777" w:rsidR="00FC134C" w:rsidRDefault="00FC134C" w:rsidP="00E47D79">
      <w:pPr>
        <w:spacing w:after="0" w:line="240" w:lineRule="auto"/>
      </w:pPr>
      <w:r>
        <w:separator/>
      </w:r>
    </w:p>
  </w:footnote>
  <w:footnote w:type="continuationSeparator" w:id="0">
    <w:p w14:paraId="3A8D9253" w14:textId="77777777" w:rsidR="00FC134C" w:rsidRDefault="00FC134C" w:rsidP="00E4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86EB" w14:textId="762B917F" w:rsidR="00812C18" w:rsidRDefault="00812C18">
    <w:pPr>
      <w:pStyle w:val="Header"/>
    </w:pPr>
    <w:r>
      <w:rPr>
        <w:noProof/>
      </w:rPr>
      <w:pict w14:anchorId="0079B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13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FF82" w14:textId="57AA624D" w:rsidR="00812C18" w:rsidRDefault="00812C18">
    <w:pPr>
      <w:pStyle w:val="Header"/>
    </w:pPr>
    <w:r>
      <w:rPr>
        <w:noProof/>
      </w:rPr>
      <w:pict w14:anchorId="3E8A0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136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C374" w14:textId="23A45D82" w:rsidR="00812C18" w:rsidRDefault="00812C18">
    <w:pPr>
      <w:pStyle w:val="Header"/>
    </w:pPr>
    <w:r>
      <w:rPr>
        <w:noProof/>
      </w:rPr>
      <w:pict w14:anchorId="73A40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13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4BC5" w14:textId="2F5576EB" w:rsidR="00812C18" w:rsidRDefault="00812C18">
    <w:pPr>
      <w:pStyle w:val="Header"/>
    </w:pPr>
    <w:r>
      <w:rPr>
        <w:noProof/>
      </w:rPr>
      <w:pict w14:anchorId="7CBFF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1363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5323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794FE1" w14:textId="524D9F95" w:rsidR="00E47D79" w:rsidRDefault="00812C18">
        <w:pPr>
          <w:pStyle w:val="Header"/>
          <w:jc w:val="right"/>
        </w:pPr>
        <w:r>
          <w:rPr>
            <w:noProof/>
          </w:rPr>
          <w:pict w14:anchorId="06EFF5F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7281364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E47D79">
          <w:fldChar w:fldCharType="begin"/>
        </w:r>
        <w:r w:rsidR="00E47D79">
          <w:instrText xml:space="preserve"> PAGE   \* MERGEFORMAT </w:instrText>
        </w:r>
        <w:r w:rsidR="00E47D79">
          <w:fldChar w:fldCharType="separate"/>
        </w:r>
        <w:r w:rsidR="00E47D79">
          <w:rPr>
            <w:noProof/>
          </w:rPr>
          <w:t>2</w:t>
        </w:r>
        <w:r w:rsidR="00E47D79">
          <w:rPr>
            <w:noProof/>
          </w:rPr>
          <w:fldChar w:fldCharType="end"/>
        </w:r>
      </w:p>
    </w:sdtContent>
  </w:sdt>
  <w:p w14:paraId="066D4D4B" w14:textId="77777777" w:rsidR="00E47D79" w:rsidRDefault="00E47D7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2518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3A7421" w14:textId="4F7ECA54" w:rsidR="00E47D79" w:rsidRDefault="00812C18">
        <w:pPr>
          <w:pStyle w:val="Header"/>
          <w:jc w:val="right"/>
        </w:pPr>
        <w:r>
          <w:rPr>
            <w:noProof/>
          </w:rPr>
          <w:pict w14:anchorId="4E24C5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7281362" o:sp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E47D79">
          <w:fldChar w:fldCharType="begin"/>
        </w:r>
        <w:r w:rsidR="00E47D79">
          <w:instrText xml:space="preserve"> PAGE   \* MERGEFORMAT </w:instrText>
        </w:r>
        <w:r w:rsidR="00E47D79">
          <w:fldChar w:fldCharType="separate"/>
        </w:r>
        <w:r w:rsidR="00E47D79">
          <w:rPr>
            <w:noProof/>
          </w:rPr>
          <w:t>2</w:t>
        </w:r>
        <w:r w:rsidR="00E47D79">
          <w:rPr>
            <w:noProof/>
          </w:rPr>
          <w:fldChar w:fldCharType="end"/>
        </w:r>
      </w:p>
    </w:sdtContent>
  </w:sdt>
  <w:p w14:paraId="6E771992" w14:textId="77777777" w:rsidR="00E47D79" w:rsidRDefault="00E47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B57"/>
    <w:multiLevelType w:val="hybridMultilevel"/>
    <w:tmpl w:val="C3841F96"/>
    <w:lvl w:ilvl="0" w:tplc="7166D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631204"/>
    <w:multiLevelType w:val="multilevel"/>
    <w:tmpl w:val="AC002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A810D1"/>
    <w:multiLevelType w:val="multilevel"/>
    <w:tmpl w:val="DE90F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97409A4"/>
    <w:multiLevelType w:val="hybridMultilevel"/>
    <w:tmpl w:val="0F347A64"/>
    <w:lvl w:ilvl="0" w:tplc="E0B87B2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41CA1"/>
    <w:multiLevelType w:val="multilevel"/>
    <w:tmpl w:val="8AD6A6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 w16cid:durableId="877815718">
    <w:abstractNumId w:val="1"/>
  </w:num>
  <w:num w:numId="2" w16cid:durableId="723715567">
    <w:abstractNumId w:val="0"/>
  </w:num>
  <w:num w:numId="3" w16cid:durableId="1066295047">
    <w:abstractNumId w:val="2"/>
  </w:num>
  <w:num w:numId="4" w16cid:durableId="1720203355">
    <w:abstractNumId w:val="4"/>
  </w:num>
  <w:num w:numId="5" w16cid:durableId="854000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7vxMCY/ptRo3VKdoxdddEYG7dUI3bnXko40LzAPiOP1WvjrOBLBE5aMAF3Lmv5qdragk4msAtLplcRa7itsQ==" w:salt="7tVMSUbZcld5hd9PQkAjK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07"/>
    <w:rsid w:val="000054FB"/>
    <w:rsid w:val="00164795"/>
    <w:rsid w:val="00197591"/>
    <w:rsid w:val="00245C6C"/>
    <w:rsid w:val="002478C7"/>
    <w:rsid w:val="0051125F"/>
    <w:rsid w:val="00763D8A"/>
    <w:rsid w:val="007C2907"/>
    <w:rsid w:val="007F56B8"/>
    <w:rsid w:val="00812C18"/>
    <w:rsid w:val="009D59E5"/>
    <w:rsid w:val="00A17ECE"/>
    <w:rsid w:val="00BF3914"/>
    <w:rsid w:val="00E47D79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8D41E"/>
  <w15:chartTrackingRefBased/>
  <w15:docId w15:val="{46172B07-7D0A-49E1-BD15-E10C0A76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Heading 2 Char1,Char Char,List Paragraph1,List Paragraph11,normal,skripsi,Body of text,Body Text Char1,Char Char2,List Paragraph2,Source,kepala,Sub Bab 2"/>
    <w:basedOn w:val="Normal"/>
    <w:link w:val="ListParagraphChar"/>
    <w:uiPriority w:val="1"/>
    <w:rsid w:val="007C2907"/>
    <w:pPr>
      <w:ind w:left="720"/>
      <w:contextualSpacing/>
    </w:pPr>
  </w:style>
  <w:style w:type="character" w:customStyle="1" w:styleId="ListParagraphChar">
    <w:name w:val="List Paragraph Char"/>
    <w:aliases w:val="spasi 2 taiiii Char,Heading 2 Char1 Char,Char Char Char,List Paragraph1 Char,List Paragraph11 Char,normal Char,skripsi Char,Body of text Char,Body Text Char1 Char,Char Char2 Char,List Paragraph2 Char,Source Char,kepala Char"/>
    <w:link w:val="ListParagraph"/>
    <w:uiPriority w:val="1"/>
    <w:qFormat/>
    <w:rsid w:val="007C2907"/>
  </w:style>
  <w:style w:type="paragraph" w:styleId="Caption">
    <w:name w:val="caption"/>
    <w:basedOn w:val="Normal"/>
    <w:next w:val="Normal"/>
    <w:uiPriority w:val="35"/>
    <w:unhideWhenUsed/>
    <w:qFormat/>
    <w:rsid w:val="007C29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79"/>
  </w:style>
  <w:style w:type="paragraph" w:styleId="Footer">
    <w:name w:val="footer"/>
    <w:basedOn w:val="Normal"/>
    <w:link w:val="FooterChar"/>
    <w:uiPriority w:val="99"/>
    <w:unhideWhenUsed/>
    <w:rsid w:val="00E47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Dickas Lutfizri</dc:creator>
  <cp:keywords/>
  <dc:description/>
  <cp:lastModifiedBy>tsuraya ulfah</cp:lastModifiedBy>
  <cp:revision>2</cp:revision>
  <dcterms:created xsi:type="dcterms:W3CDTF">2023-09-29T12:10:00Z</dcterms:created>
  <dcterms:modified xsi:type="dcterms:W3CDTF">2023-10-04T06:41:00Z</dcterms:modified>
</cp:coreProperties>
</file>