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50BE" w14:textId="77777777" w:rsidR="006B48A5" w:rsidRPr="000D5FA5" w:rsidRDefault="006B48A5" w:rsidP="006B48A5">
      <w:pPr>
        <w:pStyle w:val="Heading1"/>
        <w:tabs>
          <w:tab w:val="left" w:pos="2685"/>
          <w:tab w:val="center" w:pos="3970"/>
        </w:tabs>
        <w:spacing w:line="360" w:lineRule="auto"/>
        <w:rPr>
          <w:rFonts w:asciiTheme="majorBidi" w:hAnsiTheme="majorBidi"/>
          <w:b/>
          <w:bCs/>
          <w:color w:val="auto"/>
          <w:sz w:val="24"/>
          <w:lang w:val="en-US"/>
        </w:rPr>
      </w:pPr>
      <w:bookmarkStart w:id="0" w:name="_Toc142083218"/>
      <w:bookmarkStart w:id="1" w:name="_Toc144919636"/>
      <w:r>
        <w:rPr>
          <w:rFonts w:asciiTheme="majorBidi" w:hAnsiTheme="majorBidi"/>
          <w:b/>
          <w:bCs/>
          <w:color w:val="auto"/>
          <w:sz w:val="24"/>
          <w:lang w:val="en-US"/>
        </w:rPr>
        <w:tab/>
      </w:r>
      <w:r>
        <w:rPr>
          <w:rFonts w:asciiTheme="majorBidi" w:hAnsiTheme="majorBidi"/>
          <w:b/>
          <w:bCs/>
          <w:color w:val="auto"/>
          <w:sz w:val="24"/>
          <w:lang w:val="en-US"/>
        </w:rPr>
        <w:tab/>
      </w:r>
      <w:r w:rsidRPr="000D5FA5">
        <w:rPr>
          <w:rFonts w:asciiTheme="majorBidi" w:hAnsiTheme="majorBidi"/>
          <w:b/>
          <w:bCs/>
          <w:color w:val="auto"/>
          <w:sz w:val="24"/>
          <w:lang w:val="en-US"/>
        </w:rPr>
        <w:t>DAFTAR PUSTAKA</w:t>
      </w:r>
      <w:bookmarkEnd w:id="0"/>
      <w:bookmarkEnd w:id="1"/>
    </w:p>
    <w:p w14:paraId="426365DC" w14:textId="77777777" w:rsidR="006B48A5" w:rsidRPr="000D5FA5" w:rsidRDefault="006B48A5" w:rsidP="006B48A5">
      <w:pPr>
        <w:spacing w:line="360" w:lineRule="auto"/>
        <w:rPr>
          <w:lang w:val="en-US"/>
        </w:rPr>
      </w:pPr>
    </w:p>
    <w:p w14:paraId="7A4784C8" w14:textId="77777777" w:rsidR="006B48A5" w:rsidRDefault="006B48A5" w:rsidP="006B48A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D5FA5">
        <w:rPr>
          <w:rFonts w:ascii="Times New Roman" w:hAnsi="Times New Roman" w:cs="Times New Roman"/>
          <w:sz w:val="24"/>
          <w:szCs w:val="24"/>
        </w:rPr>
        <w:t>Ajabar. 2020</w:t>
      </w:r>
      <w:r w:rsidRPr="000D5FA5">
        <w:rPr>
          <w:rFonts w:ascii="Times New Roman" w:hAnsi="Times New Roman" w:cs="Times New Roman"/>
          <w:i/>
          <w:iCs/>
          <w:sz w:val="24"/>
          <w:szCs w:val="24"/>
        </w:rPr>
        <w:t>. Manajemen Sumber Daya Manusia.Yogyakarta</w:t>
      </w:r>
      <w:r w:rsidRPr="000D5FA5">
        <w:rPr>
          <w:rFonts w:ascii="Times New Roman" w:hAnsi="Times New Roman" w:cs="Times New Roman"/>
          <w:sz w:val="24"/>
          <w:szCs w:val="24"/>
        </w:rPr>
        <w:t>: Grup Penerbit CV Budi Utama.</w:t>
      </w:r>
    </w:p>
    <w:p w14:paraId="24BDE106" w14:textId="77777777" w:rsidR="006B48A5" w:rsidRPr="000D5FA5" w:rsidRDefault="006B48A5" w:rsidP="006B48A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Busro Muhammad. 2018, </w:t>
      </w:r>
      <w:r>
        <w:rPr>
          <w:rFonts w:ascii="Times New Roman" w:hAnsi="Times New Roman" w:cs="Times New Roman"/>
          <w:i/>
          <w:iCs/>
          <w:sz w:val="24"/>
          <w:szCs w:val="24"/>
        </w:rPr>
        <w:t>Teori-teori Manajemen Sumber Daya Manusia.</w:t>
      </w:r>
      <w:r>
        <w:rPr>
          <w:rFonts w:ascii="Times New Roman" w:hAnsi="Times New Roman" w:cs="Times New Roman"/>
          <w:sz w:val="24"/>
          <w:szCs w:val="24"/>
        </w:rPr>
        <w:t xml:space="preserve"> Jakarta: Prenada Media Group.</w:t>
      </w:r>
    </w:p>
    <w:p w14:paraId="236E5A1B" w14:textId="77777777" w:rsidR="006B48A5" w:rsidRPr="000D5FA5" w:rsidRDefault="006B48A5" w:rsidP="006B48A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D5FA5">
        <w:rPr>
          <w:rFonts w:ascii="Times New Roman" w:hAnsi="Times New Roman" w:cs="Times New Roman"/>
          <w:sz w:val="24"/>
          <w:szCs w:val="24"/>
        </w:rPr>
        <w:t>Chaerudin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FA5">
        <w:rPr>
          <w:rFonts w:ascii="Times New Roman" w:hAnsi="Times New Roman" w:cs="Times New Roman"/>
          <w:sz w:val="24"/>
          <w:szCs w:val="24"/>
        </w:rPr>
        <w:t>Ali. 2019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5FA5">
        <w:rPr>
          <w:rFonts w:ascii="Times New Roman" w:hAnsi="Times New Roman" w:cs="Times New Roman"/>
          <w:sz w:val="24"/>
          <w:szCs w:val="24"/>
        </w:rPr>
        <w:t xml:space="preserve"> </w:t>
      </w:r>
      <w:r w:rsidRPr="000D5FA5">
        <w:rPr>
          <w:rFonts w:ascii="Times New Roman" w:hAnsi="Times New Roman" w:cs="Times New Roman"/>
          <w:i/>
          <w:iCs/>
          <w:sz w:val="24"/>
          <w:szCs w:val="24"/>
        </w:rPr>
        <w:t>Manajemen Pendidikan dan Pelatihan SDM</w:t>
      </w:r>
      <w:r w:rsidRPr="000D5FA5">
        <w:rPr>
          <w:rFonts w:ascii="Times New Roman" w:hAnsi="Times New Roman" w:cs="Times New Roman"/>
          <w:sz w:val="24"/>
          <w:szCs w:val="24"/>
        </w:rPr>
        <w:t>. Sukabumi:CV. Jejak.</w:t>
      </w:r>
    </w:p>
    <w:p w14:paraId="5B8376C1" w14:textId="77777777" w:rsidR="006B48A5" w:rsidRDefault="006B48A5" w:rsidP="006B48A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F13D3">
        <w:rPr>
          <w:rFonts w:ascii="Times New Roman" w:hAnsi="Times New Roman" w:cs="Times New Roman"/>
          <w:sz w:val="24"/>
          <w:szCs w:val="24"/>
        </w:rPr>
        <w:t>Wahyuningsih, S. (2019). Pengaruh Pelatihan Dalam Meningkatkan Produktivitas Kerja Karyawan. Jurnal Warta Edisi, April, 91–96.</w:t>
      </w:r>
    </w:p>
    <w:p w14:paraId="5D6FA5C0" w14:textId="77777777" w:rsidR="006B48A5" w:rsidRDefault="006B48A5" w:rsidP="006B48A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D5FA5">
        <w:rPr>
          <w:rFonts w:ascii="Times New Roman" w:hAnsi="Times New Roman" w:cs="Times New Roman"/>
          <w:sz w:val="24"/>
          <w:szCs w:val="24"/>
        </w:rPr>
        <w:t>Ghozali Imam.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FA5">
        <w:rPr>
          <w:rFonts w:ascii="Times New Roman" w:hAnsi="Times New Roman" w:cs="Times New Roman"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435">
        <w:rPr>
          <w:rFonts w:ascii="Times New Roman" w:hAnsi="Times New Roman" w:cs="Times New Roman"/>
          <w:sz w:val="24"/>
          <w:szCs w:val="24"/>
        </w:rPr>
        <w:t>Aplikasi Analisis Multivariate dengan Program IBM SPSS 25. Badan Penerbit Universitas Diponegoro: Semarang</w:t>
      </w:r>
    </w:p>
    <w:p w14:paraId="1F369636" w14:textId="77777777" w:rsidR="006B48A5" w:rsidRPr="004B5EA3" w:rsidRDefault="006B48A5" w:rsidP="006B48A5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CB5">
        <w:rPr>
          <w:rFonts w:ascii="Times New Roman" w:hAnsi="Times New Roman" w:cs="Times New Roman"/>
          <w:sz w:val="24"/>
          <w:szCs w:val="24"/>
          <w:lang w:val="en-US"/>
        </w:rPr>
        <w:t>Hasibuan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94CB5">
        <w:rPr>
          <w:rFonts w:ascii="Times New Roman" w:hAnsi="Times New Roman" w:cs="Times New Roman"/>
          <w:sz w:val="24"/>
          <w:szCs w:val="24"/>
          <w:lang w:val="en-US"/>
        </w:rPr>
        <w:t xml:space="preserve">2019. </w:t>
      </w:r>
      <w:r w:rsidRPr="00194CB5">
        <w:rPr>
          <w:rFonts w:ascii="Times New Roman" w:hAnsi="Times New Roman" w:cs="Times New Roman"/>
          <w:i/>
          <w:iCs/>
          <w:sz w:val="24"/>
          <w:szCs w:val="24"/>
          <w:lang w:val="en-US"/>
        </w:rPr>
        <w:t>Manajeman Sumber Daya Manusia</w:t>
      </w:r>
      <w:r w:rsidRPr="00194CB5">
        <w:rPr>
          <w:rFonts w:ascii="Times New Roman" w:hAnsi="Times New Roman" w:cs="Times New Roman"/>
          <w:sz w:val="24"/>
          <w:szCs w:val="24"/>
          <w:lang w:val="en-US"/>
        </w:rPr>
        <w:t>. Jakarta:Bumi Aksara</w:t>
      </w:r>
    </w:p>
    <w:p w14:paraId="0C2D58D5" w14:textId="77777777" w:rsidR="006B48A5" w:rsidRPr="000D5FA5" w:rsidRDefault="006B48A5" w:rsidP="006B48A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D5FA5">
        <w:rPr>
          <w:rFonts w:ascii="Times New Roman" w:hAnsi="Times New Roman" w:cs="Times New Roman"/>
          <w:sz w:val="24"/>
          <w:szCs w:val="24"/>
        </w:rPr>
        <w:t xml:space="preserve">Kaswan. 2018. </w:t>
      </w:r>
      <w:r w:rsidRPr="000D5FA5">
        <w:rPr>
          <w:rFonts w:ascii="Times New Roman" w:hAnsi="Times New Roman" w:cs="Times New Roman"/>
          <w:i/>
          <w:iCs/>
          <w:sz w:val="24"/>
          <w:szCs w:val="24"/>
        </w:rPr>
        <w:t>Pelatihan dan Pengembangan Untuk Meningkatkan Kinerja Sumber Daya Manusia</w:t>
      </w:r>
      <w:r w:rsidRPr="000D5FA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0D5FA5">
        <w:rPr>
          <w:rFonts w:ascii="Times New Roman" w:hAnsi="Times New Roman" w:cs="Times New Roman"/>
          <w:sz w:val="24"/>
          <w:szCs w:val="24"/>
        </w:rPr>
        <w:t>Bandung: Alfabeta</w:t>
      </w:r>
    </w:p>
    <w:p w14:paraId="42B5943B" w14:textId="77777777" w:rsidR="006B48A5" w:rsidRPr="000D5FA5" w:rsidRDefault="006B48A5" w:rsidP="006B48A5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D5FA5">
        <w:rPr>
          <w:rFonts w:ascii="Times New Roman" w:hAnsi="Times New Roman" w:cs="Times New Roman"/>
          <w:sz w:val="24"/>
          <w:szCs w:val="24"/>
        </w:rPr>
        <w:t xml:space="preserve">Mangkunegara, AA Anwar Prabu. 2017. </w:t>
      </w:r>
      <w:r w:rsidRPr="000D5FA5">
        <w:rPr>
          <w:rFonts w:ascii="Times New Roman" w:hAnsi="Times New Roman" w:cs="Times New Roman"/>
          <w:i/>
          <w:iCs/>
          <w:sz w:val="24"/>
          <w:szCs w:val="24"/>
        </w:rPr>
        <w:t>Manajemen Sumber Daya Ma</w:t>
      </w:r>
      <w:r>
        <w:rPr>
          <w:rFonts w:ascii="Times New Roman" w:hAnsi="Times New Roman" w:cs="Times New Roman"/>
          <w:i/>
          <w:iCs/>
          <w:sz w:val="24"/>
          <w:szCs w:val="24"/>
        </w:rPr>
        <w:t>nu</w:t>
      </w:r>
      <w:r w:rsidRPr="000D5FA5">
        <w:rPr>
          <w:rFonts w:ascii="Times New Roman" w:hAnsi="Times New Roman" w:cs="Times New Roman"/>
          <w:i/>
          <w:iCs/>
          <w:sz w:val="24"/>
          <w:szCs w:val="24"/>
        </w:rPr>
        <w:t>sia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perusahaan. </w:t>
      </w:r>
      <w:r w:rsidRPr="00AB7CF8">
        <w:rPr>
          <w:rFonts w:ascii="Times New Roman" w:hAnsi="Times New Roman" w:cs="Times New Roman"/>
          <w:sz w:val="24"/>
          <w:szCs w:val="24"/>
        </w:rPr>
        <w:t>Bandung: PT. Remaja Rodakarya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0485C2" w14:textId="77777777" w:rsidR="006B48A5" w:rsidRDefault="006B48A5" w:rsidP="006B48A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5FA5">
        <w:rPr>
          <w:rFonts w:ascii="Times New Roman" w:hAnsi="Times New Roman" w:cs="Times New Roman"/>
          <w:sz w:val="24"/>
          <w:szCs w:val="24"/>
        </w:rPr>
        <w:t xml:space="preserve">Mulyadi. 2018. </w:t>
      </w:r>
      <w:r w:rsidRPr="000D5FA5">
        <w:rPr>
          <w:rFonts w:ascii="Times New Roman" w:hAnsi="Times New Roman" w:cs="Times New Roman"/>
          <w:i/>
          <w:iCs/>
          <w:sz w:val="24"/>
          <w:szCs w:val="24"/>
        </w:rPr>
        <w:t>Manajemen Sumber Daya Manusia</w:t>
      </w:r>
      <w:r w:rsidRPr="000D5FA5">
        <w:rPr>
          <w:rFonts w:ascii="Times New Roman" w:hAnsi="Times New Roman" w:cs="Times New Roman"/>
          <w:sz w:val="24"/>
          <w:szCs w:val="24"/>
        </w:rPr>
        <w:t xml:space="preserve"> Bogor: IN Media</w:t>
      </w:r>
    </w:p>
    <w:p w14:paraId="078C33A7" w14:textId="77777777" w:rsidR="006B48A5" w:rsidRDefault="006B48A5" w:rsidP="006B48A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5FA5">
        <w:rPr>
          <w:rFonts w:ascii="Times New Roman" w:hAnsi="Times New Roman" w:cs="Times New Roman"/>
          <w:sz w:val="24"/>
          <w:szCs w:val="24"/>
        </w:rPr>
        <w:t>Samsuddin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FA5">
        <w:rPr>
          <w:rFonts w:ascii="Times New Roman" w:hAnsi="Times New Roman" w:cs="Times New Roman"/>
          <w:sz w:val="24"/>
          <w:szCs w:val="24"/>
        </w:rPr>
        <w:t>Harun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5FA5">
        <w:rPr>
          <w:rFonts w:ascii="Times New Roman" w:hAnsi="Times New Roman" w:cs="Times New Roman"/>
          <w:sz w:val="24"/>
          <w:szCs w:val="24"/>
        </w:rPr>
        <w:t xml:space="preserve"> 2018. </w:t>
      </w:r>
      <w:r w:rsidRPr="000D5FA5">
        <w:rPr>
          <w:rFonts w:ascii="Times New Roman" w:hAnsi="Times New Roman" w:cs="Times New Roman"/>
          <w:i/>
          <w:iCs/>
          <w:sz w:val="24"/>
          <w:szCs w:val="24"/>
        </w:rPr>
        <w:t>Kinerja Karyawan</w:t>
      </w:r>
      <w:r w:rsidRPr="000D5FA5">
        <w:rPr>
          <w:rFonts w:ascii="Times New Roman" w:hAnsi="Times New Roman" w:cs="Times New Roman"/>
          <w:sz w:val="24"/>
          <w:szCs w:val="24"/>
        </w:rPr>
        <w:t>. Sidoarjo: Indomedia pustaka.</w:t>
      </w:r>
    </w:p>
    <w:p w14:paraId="28A64EC8" w14:textId="77777777" w:rsidR="006B48A5" w:rsidRDefault="006B48A5" w:rsidP="006B48A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D5FA5">
        <w:rPr>
          <w:rFonts w:ascii="Times New Roman" w:hAnsi="Times New Roman" w:cs="Times New Roman"/>
          <w:sz w:val="24"/>
          <w:szCs w:val="24"/>
        </w:rPr>
        <w:t>Poltak Lijan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FA5">
        <w:rPr>
          <w:rFonts w:ascii="Times New Roman" w:hAnsi="Times New Roman" w:cs="Times New Roman"/>
          <w:sz w:val="24"/>
          <w:szCs w:val="24"/>
        </w:rPr>
        <w:t xml:space="preserve">Sinambela. 2019. </w:t>
      </w:r>
      <w:r w:rsidRPr="000D5FA5">
        <w:rPr>
          <w:rFonts w:ascii="Times New Roman" w:hAnsi="Times New Roman" w:cs="Times New Roman"/>
          <w:i/>
          <w:iCs/>
          <w:sz w:val="24"/>
          <w:szCs w:val="24"/>
        </w:rPr>
        <w:t>Manajemen Sumber Daya Manusia</w:t>
      </w:r>
      <w:r w:rsidRPr="000D5FA5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0D5FA5">
        <w:rPr>
          <w:rFonts w:ascii="Times New Roman" w:hAnsi="Times New Roman" w:cs="Times New Roman"/>
          <w:sz w:val="24"/>
          <w:szCs w:val="24"/>
        </w:rPr>
        <w:t>Jakarta: Bumi Aksara.</w:t>
      </w:r>
    </w:p>
    <w:p w14:paraId="0F292294" w14:textId="77777777" w:rsidR="006B48A5" w:rsidRDefault="006B48A5" w:rsidP="006B48A5">
      <w:pPr>
        <w:spacing w:line="240" w:lineRule="auto"/>
        <w:ind w:left="993" w:hanging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Soselisa, dan Killay</w:t>
      </w:r>
      <w:r w:rsidRPr="000D5FA5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5FA5">
        <w:rPr>
          <w:rFonts w:ascii="Times New Roman" w:hAnsi="Times New Roman" w:cs="Times New Roman"/>
          <w:sz w:val="24"/>
          <w:szCs w:val="24"/>
        </w:rPr>
        <w:t xml:space="preserve">. </w:t>
      </w:r>
      <w:r w:rsidRPr="000D5FA5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Pengaruh Motivasi Kerja Terhadap Kinerja Pegawai Pada Kantor Kecamatan TNS Kabupaten Maluku Tengah. Public Policy, Vol. 1, No. 1, Maret 2020,</w:t>
      </w:r>
    </w:p>
    <w:p w14:paraId="38204C07" w14:textId="77777777" w:rsidR="006B48A5" w:rsidRDefault="006B48A5" w:rsidP="006B4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FA5">
        <w:rPr>
          <w:rFonts w:ascii="Times New Roman" w:hAnsi="Times New Roman" w:cs="Times New Roman"/>
          <w:sz w:val="24"/>
          <w:szCs w:val="24"/>
        </w:rPr>
        <w:t>Yoyo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FA5">
        <w:rPr>
          <w:rFonts w:ascii="Times New Roman" w:hAnsi="Times New Roman" w:cs="Times New Roman"/>
          <w:sz w:val="24"/>
          <w:szCs w:val="24"/>
        </w:rPr>
        <w:t>Sudaryo, Dkk. 2018. Manajeman Sumber Daya Manusia. Yogyakarta:Andi</w:t>
      </w:r>
    </w:p>
    <w:p w14:paraId="4A116E3A" w14:textId="77777777" w:rsidR="006B48A5" w:rsidRPr="000D5FA5" w:rsidRDefault="006B48A5" w:rsidP="006B48A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201B9">
        <w:rPr>
          <w:rFonts w:ascii="Times New Roman" w:hAnsi="Times New Roman" w:cs="Times New Roman"/>
          <w:sz w:val="24"/>
          <w:szCs w:val="24"/>
        </w:rPr>
        <w:t>Suryanto dan Daryanto. 2022. Manajemen Penilaian Kinerja Karyawan. Cetakan I Yogyakarta: Gava Media</w:t>
      </w:r>
    </w:p>
    <w:p w14:paraId="19BE7E11" w14:textId="77777777" w:rsidR="006B48A5" w:rsidRPr="000D5FA5" w:rsidRDefault="006B48A5" w:rsidP="006B48A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D5FA5">
        <w:rPr>
          <w:rFonts w:asciiTheme="majorBidi" w:hAnsiTheme="majorBidi" w:cstheme="majorBidi"/>
          <w:sz w:val="24"/>
          <w:lang w:val="en-US"/>
        </w:rPr>
        <w:t>Sugiyono.</w:t>
      </w:r>
      <w:r>
        <w:rPr>
          <w:rFonts w:asciiTheme="majorBidi" w:hAnsiTheme="majorBidi" w:cstheme="majorBidi"/>
          <w:sz w:val="24"/>
          <w:lang w:val="en-US"/>
        </w:rPr>
        <w:t xml:space="preserve"> </w:t>
      </w:r>
      <w:r w:rsidRPr="000D5FA5">
        <w:rPr>
          <w:rFonts w:asciiTheme="majorBidi" w:hAnsiTheme="majorBidi" w:cstheme="majorBidi"/>
          <w:sz w:val="24"/>
          <w:lang w:val="en-US"/>
        </w:rPr>
        <w:t xml:space="preserve">2018. </w:t>
      </w:r>
      <w:r w:rsidRPr="000D5FA5">
        <w:rPr>
          <w:rFonts w:asciiTheme="majorBidi" w:hAnsiTheme="majorBidi" w:cstheme="majorBidi"/>
          <w:i/>
          <w:iCs/>
          <w:sz w:val="24"/>
          <w:lang w:val="en-US"/>
        </w:rPr>
        <w:t>Metode Penelitian Kuantitatif, Kualitatif, dan R&amp;D</w:t>
      </w:r>
      <w:r w:rsidRPr="000D5FA5">
        <w:rPr>
          <w:rFonts w:asciiTheme="majorBidi" w:hAnsiTheme="majorBidi" w:cstheme="majorBidi"/>
          <w:sz w:val="24"/>
          <w:lang w:val="en-US"/>
        </w:rPr>
        <w:t>. Bandung:Alfabeta</w:t>
      </w:r>
      <w:r w:rsidRPr="000D5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7013B" w14:textId="77777777" w:rsidR="006B48A5" w:rsidRPr="000D5FA5" w:rsidRDefault="006B48A5" w:rsidP="006B48A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D5FA5">
        <w:rPr>
          <w:rFonts w:ascii="Times New Roman" w:hAnsi="Times New Roman" w:cs="Times New Roman"/>
          <w:sz w:val="24"/>
          <w:szCs w:val="24"/>
        </w:rPr>
        <w:t>Prawirosentoso Suyadi &amp; Primasari</w:t>
      </w:r>
      <w:r w:rsidRPr="004510AA">
        <w:rPr>
          <w:rFonts w:ascii="Times New Roman" w:hAnsi="Times New Roman" w:cs="Times New Roman"/>
          <w:sz w:val="24"/>
          <w:szCs w:val="24"/>
        </w:rPr>
        <w:t xml:space="preserve"> </w:t>
      </w:r>
      <w:r w:rsidRPr="000D5FA5">
        <w:rPr>
          <w:rFonts w:ascii="Times New Roman" w:hAnsi="Times New Roman" w:cs="Times New Roman"/>
          <w:sz w:val="24"/>
          <w:szCs w:val="24"/>
        </w:rPr>
        <w:t xml:space="preserve">Dewi. 2019. </w:t>
      </w:r>
      <w:r w:rsidRPr="000D5FA5">
        <w:rPr>
          <w:rFonts w:ascii="Times New Roman" w:hAnsi="Times New Roman" w:cs="Times New Roman"/>
          <w:i/>
          <w:iCs/>
          <w:sz w:val="24"/>
          <w:szCs w:val="24"/>
        </w:rPr>
        <w:t>Manajeman strategi dan pengambilan keputusan</w:t>
      </w:r>
      <w:r w:rsidRPr="000D5FA5">
        <w:rPr>
          <w:rFonts w:ascii="Times New Roman" w:hAnsi="Times New Roman" w:cs="Times New Roman"/>
          <w:sz w:val="24"/>
          <w:szCs w:val="24"/>
        </w:rPr>
        <w:t>. Jakarta: Bumi Aksara</w:t>
      </w:r>
    </w:p>
    <w:p w14:paraId="0DF710F9" w14:textId="77777777" w:rsidR="006B48A5" w:rsidRPr="000D5FA5" w:rsidRDefault="006B48A5" w:rsidP="006B48A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5FA5">
        <w:rPr>
          <w:rFonts w:ascii="Times New Roman" w:hAnsi="Times New Roman" w:cs="Times New Roman"/>
          <w:sz w:val="24"/>
          <w:szCs w:val="24"/>
        </w:rPr>
        <w:lastRenderedPageBreak/>
        <w:t>Umam Khaerul.2018</w:t>
      </w:r>
      <w:r w:rsidRPr="000D5FA5">
        <w:rPr>
          <w:rFonts w:ascii="Times New Roman" w:hAnsi="Times New Roman" w:cs="Times New Roman"/>
          <w:i/>
          <w:iCs/>
          <w:sz w:val="24"/>
          <w:szCs w:val="24"/>
        </w:rPr>
        <w:t>. Komunikasi Organisasi</w:t>
      </w:r>
      <w:r w:rsidRPr="000D5FA5">
        <w:rPr>
          <w:rFonts w:ascii="Times New Roman" w:hAnsi="Times New Roman" w:cs="Times New Roman"/>
          <w:sz w:val="24"/>
          <w:szCs w:val="24"/>
        </w:rPr>
        <w:t xml:space="preserve"> Bandung: CV Pustaka setia.</w:t>
      </w:r>
    </w:p>
    <w:p w14:paraId="5A52E072" w14:textId="77777777" w:rsidR="006B48A5" w:rsidRPr="009D0E5A" w:rsidRDefault="006B48A5" w:rsidP="006B48A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D5FA5">
        <w:rPr>
          <w:rFonts w:ascii="Times New Roman" w:hAnsi="Times New Roman" w:cs="Times New Roman"/>
          <w:sz w:val="24"/>
          <w:szCs w:val="24"/>
        </w:rPr>
        <w:t xml:space="preserve">Yusuf Burhanuddin. 2016. </w:t>
      </w:r>
      <w:r w:rsidRPr="000D5FA5">
        <w:rPr>
          <w:rFonts w:ascii="Times New Roman" w:hAnsi="Times New Roman" w:cs="Times New Roman"/>
          <w:i/>
          <w:iCs/>
          <w:sz w:val="24"/>
          <w:szCs w:val="24"/>
        </w:rPr>
        <w:t xml:space="preserve">Manajemen Sumberdaya Manusia di Lembaga Keuangan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syariah. </w:t>
      </w:r>
      <w:r>
        <w:rPr>
          <w:rFonts w:ascii="Times New Roman" w:hAnsi="Times New Roman" w:cs="Times New Roman"/>
          <w:sz w:val="24"/>
          <w:szCs w:val="24"/>
        </w:rPr>
        <w:t>Jakarta: PT. Raja Grafindo Persada.</w:t>
      </w:r>
    </w:p>
    <w:p w14:paraId="387953E6" w14:textId="77777777" w:rsidR="006B48A5" w:rsidRPr="00BC0947" w:rsidRDefault="006B48A5" w:rsidP="006B48A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C0947">
        <w:rPr>
          <w:rFonts w:ascii="Times New Roman" w:hAnsi="Times New Roman" w:cs="Times New Roman"/>
          <w:sz w:val="24"/>
          <w:szCs w:val="24"/>
        </w:rPr>
        <w:t>Nurpalah Opi 2020. Pengaruh Motivasi Kerja dan Work Belance terhadap Kinerja Karyawan pada PT. Transmarco: Tangerang</w:t>
      </w:r>
    </w:p>
    <w:p w14:paraId="21947A45" w14:textId="77777777" w:rsidR="006B48A5" w:rsidRPr="00BC0947" w:rsidRDefault="006B48A5" w:rsidP="006B48A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C0947">
        <w:rPr>
          <w:rFonts w:ascii="Times New Roman" w:hAnsi="Times New Roman" w:cs="Times New Roman"/>
          <w:sz w:val="24"/>
          <w:szCs w:val="24"/>
        </w:rPr>
        <w:t>Pele Desri 2020. Pengaruh Pelatihan dan Pemberian Motivasi terhadap Kinerja Karyawan pada PT. Advitama Prima Solusi: Tangerang</w:t>
      </w:r>
    </w:p>
    <w:p w14:paraId="58236921" w14:textId="77777777" w:rsidR="006B48A5" w:rsidRPr="00BC0947" w:rsidRDefault="006B48A5" w:rsidP="006B48A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C0947">
        <w:rPr>
          <w:rFonts w:ascii="Times New Roman" w:hAnsi="Times New Roman" w:cs="Times New Roman"/>
          <w:sz w:val="24"/>
          <w:szCs w:val="24"/>
        </w:rPr>
        <w:t>Shella S. 2019. Pengaruh Pelatihan Dan Disiplin Kerja Terhadap Kinerja Karyawan Pada PT. GROWTH ASIA. Jurnal Universitas Prima Indonesia</w:t>
      </w:r>
    </w:p>
    <w:p w14:paraId="6184FC71" w14:textId="77777777" w:rsidR="006B48A5" w:rsidRDefault="006B48A5" w:rsidP="006B48A5"/>
    <w:p w14:paraId="45D552A4" w14:textId="77777777" w:rsidR="006B48A5" w:rsidRDefault="006B48A5" w:rsidP="006B48A5">
      <w:r>
        <w:br w:type="page"/>
      </w:r>
    </w:p>
    <w:p w14:paraId="23D04462" w14:textId="77777777" w:rsidR="00000000" w:rsidRPr="006B48A5" w:rsidRDefault="00000000" w:rsidP="006B48A5"/>
    <w:sectPr w:rsidR="00AB2BF4" w:rsidRPr="006B48A5" w:rsidSect="00432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B4FE" w14:textId="77777777" w:rsidR="00345A84" w:rsidRDefault="00345A84">
      <w:pPr>
        <w:spacing w:after="0" w:line="240" w:lineRule="auto"/>
      </w:pPr>
      <w:r>
        <w:separator/>
      </w:r>
    </w:p>
  </w:endnote>
  <w:endnote w:type="continuationSeparator" w:id="0">
    <w:p w14:paraId="3B8B6964" w14:textId="77777777" w:rsidR="00345A84" w:rsidRDefault="003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65E8" w14:textId="77777777" w:rsidR="00AA770A" w:rsidRDefault="00AA7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872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0B381" w14:textId="77777777" w:rsidR="00000000" w:rsidRDefault="006B4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234D15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D6F0" w14:textId="77777777" w:rsidR="00AA770A" w:rsidRDefault="00AA7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EB8D" w14:textId="77777777" w:rsidR="00345A84" w:rsidRDefault="00345A84">
      <w:pPr>
        <w:spacing w:after="0" w:line="240" w:lineRule="auto"/>
      </w:pPr>
      <w:r>
        <w:separator/>
      </w:r>
    </w:p>
  </w:footnote>
  <w:footnote w:type="continuationSeparator" w:id="0">
    <w:p w14:paraId="6CE1180A" w14:textId="77777777" w:rsidR="00345A84" w:rsidRDefault="003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D03E" w14:textId="6EB10CB9" w:rsidR="00AA770A" w:rsidRDefault="00AA770A">
    <w:pPr>
      <w:pStyle w:val="Header"/>
    </w:pPr>
    <w:r>
      <w:rPr>
        <w:noProof/>
      </w:rPr>
      <w:pict w14:anchorId="19420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5957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649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131A2B" w14:textId="14569043" w:rsidR="00000000" w:rsidRDefault="00AA770A">
        <w:pPr>
          <w:pStyle w:val="Header"/>
          <w:jc w:val="right"/>
        </w:pPr>
        <w:r>
          <w:rPr>
            <w:noProof/>
          </w:rPr>
          <w:pict w14:anchorId="57E90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8759580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6B48A5">
          <w:fldChar w:fldCharType="begin"/>
        </w:r>
        <w:r w:rsidR="006B48A5">
          <w:instrText xml:space="preserve"> PAGE   \* MERGEFORMAT </w:instrText>
        </w:r>
        <w:r w:rsidR="006B48A5">
          <w:fldChar w:fldCharType="separate"/>
        </w:r>
        <w:r w:rsidR="006B48A5">
          <w:rPr>
            <w:noProof/>
          </w:rPr>
          <w:t>1</w:t>
        </w:r>
        <w:r w:rsidR="006B48A5">
          <w:rPr>
            <w:noProof/>
          </w:rPr>
          <w:fldChar w:fldCharType="end"/>
        </w:r>
      </w:p>
    </w:sdtContent>
  </w:sdt>
  <w:p w14:paraId="13DFBCCA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A917" w14:textId="282B7B78" w:rsidR="00000000" w:rsidRDefault="00AA770A" w:rsidP="00E5479E">
    <w:pPr>
      <w:pStyle w:val="Header"/>
      <w:jc w:val="center"/>
    </w:pPr>
    <w:r>
      <w:rPr>
        <w:noProof/>
      </w:rPr>
      <w:pict w14:anchorId="272C6F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59578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092FA762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92E"/>
    <w:rsid w:val="000B7C11"/>
    <w:rsid w:val="00293FFE"/>
    <w:rsid w:val="00325561"/>
    <w:rsid w:val="00345A84"/>
    <w:rsid w:val="0043292E"/>
    <w:rsid w:val="0049681C"/>
    <w:rsid w:val="006B48A5"/>
    <w:rsid w:val="00856867"/>
    <w:rsid w:val="00861CDC"/>
    <w:rsid w:val="008C50F6"/>
    <w:rsid w:val="008D2DF3"/>
    <w:rsid w:val="00AA770A"/>
    <w:rsid w:val="00DF0EF5"/>
    <w:rsid w:val="00E6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E12E"/>
  <w15:docId w15:val="{1A4AE2A2-5D75-4493-A6B3-D29559DC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92E"/>
    <w:pPr>
      <w:spacing w:after="160" w:line="259" w:lineRule="auto"/>
    </w:pPr>
    <w:rPr>
      <w:rFonts w:eastAsiaTheme="minorEastAsia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3292E"/>
    <w:pPr>
      <w:widowControl w:val="0"/>
      <w:autoSpaceDE w:val="0"/>
      <w:autoSpaceDN w:val="0"/>
      <w:spacing w:after="0" w:line="240" w:lineRule="auto"/>
      <w:ind w:left="2376" w:hanging="36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29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29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9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43292E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4329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43292E"/>
    <w:rPr>
      <w:rFonts w:asciiTheme="majorHAnsi" w:eastAsiaTheme="majorEastAsia" w:hAnsiTheme="majorHAnsi" w:cstheme="majorBidi"/>
      <w:i/>
      <w:iCs/>
      <w:color w:val="365F91" w:themeColor="accent1" w:themeShade="BF"/>
      <w:lang w:val="en-ID"/>
    </w:rPr>
  </w:style>
  <w:style w:type="paragraph" w:styleId="ListParagraph">
    <w:name w:val="List Paragraph"/>
    <w:basedOn w:val="Normal"/>
    <w:link w:val="ListParagraphChar"/>
    <w:uiPriority w:val="34"/>
    <w:qFormat/>
    <w:rsid w:val="0043292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3292E"/>
    <w:rPr>
      <w:rFonts w:eastAsiaTheme="minorEastAsia"/>
      <w:lang w:val="en-ID"/>
    </w:rPr>
  </w:style>
  <w:style w:type="paragraph" w:styleId="BodyText">
    <w:name w:val="Body Text"/>
    <w:basedOn w:val="Normal"/>
    <w:link w:val="BodyTextChar"/>
    <w:uiPriority w:val="1"/>
    <w:qFormat/>
    <w:rsid w:val="00432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3292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4329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qFormat/>
    <w:rsid w:val="0043292E"/>
    <w:pPr>
      <w:spacing w:after="0" w:line="240" w:lineRule="auto"/>
    </w:pPr>
    <w:rPr>
      <w:rFonts w:eastAsiaTheme="minorEastAsia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432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43292E"/>
    <w:rPr>
      <w:rFonts w:eastAsiaTheme="minorEastAsia"/>
      <w:lang w:val="en-ID"/>
    </w:rPr>
  </w:style>
  <w:style w:type="paragraph" w:styleId="Footer">
    <w:name w:val="footer"/>
    <w:basedOn w:val="Normal"/>
    <w:link w:val="FooterChar"/>
    <w:uiPriority w:val="99"/>
    <w:unhideWhenUsed/>
    <w:qFormat/>
    <w:rsid w:val="00432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3292E"/>
    <w:rPr>
      <w:rFonts w:eastAsiaTheme="minorEastAsia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432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3292E"/>
    <w:pPr>
      <w:tabs>
        <w:tab w:val="right" w:leader="dot" w:pos="8505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3292E"/>
    <w:pPr>
      <w:tabs>
        <w:tab w:val="left" w:pos="993"/>
        <w:tab w:val="right" w:leader="dot" w:pos="8505"/>
      </w:tabs>
      <w:spacing w:after="100"/>
      <w:ind w:left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43292E"/>
    <w:pPr>
      <w:tabs>
        <w:tab w:val="left" w:pos="1701"/>
        <w:tab w:val="right" w:leader="dot" w:pos="8505"/>
      </w:tabs>
      <w:spacing w:after="100"/>
      <w:ind w:left="993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292E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43292E"/>
  </w:style>
  <w:style w:type="paragraph" w:styleId="TOC4">
    <w:name w:val="toc 4"/>
    <w:basedOn w:val="Normal"/>
    <w:uiPriority w:val="39"/>
    <w:qFormat/>
    <w:rsid w:val="0043292E"/>
    <w:pPr>
      <w:widowControl w:val="0"/>
      <w:autoSpaceDE w:val="0"/>
      <w:autoSpaceDN w:val="0"/>
      <w:spacing w:before="79" w:after="0" w:line="240" w:lineRule="auto"/>
      <w:ind w:left="1656" w:hanging="36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39"/>
    <w:qFormat/>
    <w:rsid w:val="0043292E"/>
    <w:pPr>
      <w:widowControl w:val="0"/>
      <w:autoSpaceDE w:val="0"/>
      <w:autoSpaceDN w:val="0"/>
      <w:spacing w:before="79" w:after="0" w:line="240" w:lineRule="auto"/>
      <w:ind w:left="2547" w:hanging="54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6">
    <w:name w:val="toc 6"/>
    <w:basedOn w:val="Normal"/>
    <w:uiPriority w:val="39"/>
    <w:qFormat/>
    <w:rsid w:val="0043292E"/>
    <w:pPr>
      <w:widowControl w:val="0"/>
      <w:autoSpaceDE w:val="0"/>
      <w:autoSpaceDN w:val="0"/>
      <w:spacing w:before="79" w:after="0" w:line="240" w:lineRule="auto"/>
      <w:ind w:left="2573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43292E"/>
    <w:rPr>
      <w:color w:val="954F72"/>
      <w:u w:val="single"/>
    </w:rPr>
  </w:style>
  <w:style w:type="paragraph" w:customStyle="1" w:styleId="msonormal0">
    <w:name w:val="msonormal"/>
    <w:basedOn w:val="Normal"/>
    <w:rsid w:val="0043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5">
    <w:name w:val="xl65"/>
    <w:basedOn w:val="Normal"/>
    <w:rsid w:val="0043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6">
    <w:name w:val="xl66"/>
    <w:basedOn w:val="Normal"/>
    <w:rsid w:val="0043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7">
    <w:name w:val="xl67"/>
    <w:basedOn w:val="Normal"/>
    <w:rsid w:val="0043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D"/>
    </w:rPr>
  </w:style>
  <w:style w:type="paragraph" w:customStyle="1" w:styleId="xl68">
    <w:name w:val="xl68"/>
    <w:basedOn w:val="Normal"/>
    <w:rsid w:val="004329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9">
    <w:name w:val="xl69"/>
    <w:basedOn w:val="Normal"/>
    <w:rsid w:val="0043292E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0">
    <w:name w:val="xl70"/>
    <w:basedOn w:val="Normal"/>
    <w:rsid w:val="0043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43292E"/>
    <w:pPr>
      <w:spacing w:after="100"/>
      <w:ind w:left="1320"/>
    </w:pPr>
    <w:rPr>
      <w:kern w:val="2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3292E"/>
    <w:pPr>
      <w:spacing w:after="100"/>
      <w:ind w:left="1540"/>
    </w:pPr>
    <w:rPr>
      <w:kern w:val="2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3292E"/>
    <w:pPr>
      <w:spacing w:after="100"/>
      <w:ind w:left="1760"/>
    </w:pPr>
    <w:rPr>
      <w:kern w:val="2"/>
      <w:lang w:eastAsia="en-ID"/>
      <w14:ligatures w14:val="standardContextu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92E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329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3292E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2E"/>
    <w:rPr>
      <w:rFonts w:ascii="Tahoma" w:eastAsiaTheme="minorEastAsi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2023-09-20T06:44:00Z</dcterms:created>
  <dcterms:modified xsi:type="dcterms:W3CDTF">2023-10-04T04:19:00Z</dcterms:modified>
</cp:coreProperties>
</file>